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7E106" w14:textId="77777777" w:rsidR="00D42593" w:rsidRDefault="00D42593" w:rsidP="00D42593">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bookmarkStart w:id="0" w:name="_Toc85701775"/>
      <w:bookmarkStart w:id="1" w:name="_Toc93671432"/>
      <w:r w:rsidRPr="00D42593">
        <w:rPr>
          <w:rFonts w:asciiTheme="majorHAnsi" w:eastAsiaTheme="majorEastAsia" w:hAnsiTheme="majorHAnsi" w:cstheme="majorBidi"/>
          <w:color w:val="2F5496" w:themeColor="accent1" w:themeShade="BF"/>
          <w:sz w:val="32"/>
          <w:szCs w:val="32"/>
        </w:rPr>
        <w:t>Chapter 70 ZONING</w:t>
      </w:r>
      <w:bookmarkEnd w:id="0"/>
      <w:bookmarkEnd w:id="1"/>
    </w:p>
    <w:p w14:paraId="5152BDB7" w14:textId="77777777" w:rsidR="00E33C7B" w:rsidRPr="00D42593" w:rsidRDefault="00E33C7B" w:rsidP="00D42593">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p>
    <w:p w14:paraId="0E0F8CDF" w14:textId="77777777" w:rsidR="00E33C7B" w:rsidRPr="00E920B4" w:rsidRDefault="00E33C7B" w:rsidP="00E33C7B">
      <w:pPr>
        <w:keepNext/>
        <w:keepLines/>
        <w:spacing w:before="40" w:after="0" w:line="240" w:lineRule="auto"/>
        <w:outlineLvl w:val="1"/>
        <w:rPr>
          <w:rFonts w:asciiTheme="majorHAnsi" w:eastAsiaTheme="majorEastAsia" w:hAnsiTheme="majorHAnsi" w:cstheme="majorBidi"/>
          <w:sz w:val="24"/>
          <w:szCs w:val="24"/>
        </w:rPr>
      </w:pPr>
      <w:r w:rsidRPr="00E920B4">
        <w:rPr>
          <w:rFonts w:asciiTheme="majorHAnsi" w:eastAsiaTheme="majorEastAsia" w:hAnsiTheme="majorHAnsi" w:cstheme="majorBidi"/>
          <w:sz w:val="24"/>
          <w:szCs w:val="24"/>
        </w:rPr>
        <w:t>ARTICLE I. IN GENERAL</w:t>
      </w:r>
    </w:p>
    <w:p w14:paraId="40E4144C" w14:textId="77777777" w:rsidR="00D42593" w:rsidRPr="00E920B4" w:rsidRDefault="00D42593" w:rsidP="00D42593">
      <w:pPr>
        <w:spacing w:after="0" w:line="240" w:lineRule="auto"/>
        <w:rPr>
          <w:sz w:val="24"/>
          <w:szCs w:val="24"/>
        </w:rPr>
      </w:pPr>
      <w:proofErr w:type="gramStart"/>
      <w:r w:rsidRPr="00E920B4">
        <w:rPr>
          <w:sz w:val="24"/>
          <w:szCs w:val="24"/>
        </w:rPr>
        <w:t>Sec. 70-1.</w:t>
      </w:r>
      <w:proofErr w:type="gramEnd"/>
      <w:r w:rsidRPr="00E920B4">
        <w:rPr>
          <w:sz w:val="24"/>
          <w:szCs w:val="24"/>
        </w:rPr>
        <w:tab/>
      </w:r>
      <w:proofErr w:type="gramStart"/>
      <w:r w:rsidRPr="00E920B4">
        <w:rPr>
          <w:sz w:val="24"/>
          <w:szCs w:val="24"/>
        </w:rPr>
        <w:t>Definitions.</w:t>
      </w:r>
      <w:proofErr w:type="gramEnd"/>
    </w:p>
    <w:p w14:paraId="08EB81AD" w14:textId="77777777" w:rsidR="00D42593" w:rsidRPr="00E920B4" w:rsidRDefault="00D42593" w:rsidP="00D42593">
      <w:pPr>
        <w:spacing w:after="0" w:line="240" w:lineRule="auto"/>
        <w:rPr>
          <w:sz w:val="24"/>
          <w:szCs w:val="24"/>
        </w:rPr>
      </w:pPr>
      <w:proofErr w:type="gramStart"/>
      <w:r w:rsidRPr="00E920B4">
        <w:rPr>
          <w:sz w:val="24"/>
          <w:szCs w:val="24"/>
        </w:rPr>
        <w:t>Sec. 70-2.</w:t>
      </w:r>
      <w:proofErr w:type="gramEnd"/>
      <w:r w:rsidRPr="00E920B4">
        <w:rPr>
          <w:sz w:val="24"/>
          <w:szCs w:val="24"/>
        </w:rPr>
        <w:t xml:space="preserve"> </w:t>
      </w:r>
      <w:r w:rsidRPr="00E920B4">
        <w:rPr>
          <w:sz w:val="24"/>
          <w:szCs w:val="24"/>
        </w:rPr>
        <w:tab/>
      </w:r>
      <w:proofErr w:type="gramStart"/>
      <w:r w:rsidRPr="00E920B4">
        <w:rPr>
          <w:sz w:val="24"/>
          <w:szCs w:val="24"/>
        </w:rPr>
        <w:t>Purpose.</w:t>
      </w:r>
      <w:proofErr w:type="gramEnd"/>
    </w:p>
    <w:p w14:paraId="53EF54D7" w14:textId="77777777" w:rsidR="00D42593" w:rsidRPr="00E920B4" w:rsidRDefault="00D42593" w:rsidP="00D42593">
      <w:pPr>
        <w:spacing w:after="0" w:line="240" w:lineRule="auto"/>
        <w:rPr>
          <w:sz w:val="24"/>
          <w:szCs w:val="24"/>
        </w:rPr>
      </w:pPr>
      <w:proofErr w:type="gramStart"/>
      <w:r w:rsidRPr="00E920B4">
        <w:rPr>
          <w:sz w:val="24"/>
          <w:szCs w:val="24"/>
        </w:rPr>
        <w:t>Sec. 70-3.</w:t>
      </w:r>
      <w:proofErr w:type="gramEnd"/>
      <w:r w:rsidRPr="00E920B4">
        <w:rPr>
          <w:sz w:val="24"/>
          <w:szCs w:val="24"/>
        </w:rPr>
        <w:t xml:space="preserve"> </w:t>
      </w:r>
      <w:r w:rsidRPr="00E920B4">
        <w:rPr>
          <w:sz w:val="24"/>
          <w:szCs w:val="24"/>
        </w:rPr>
        <w:tab/>
        <w:t>Compliance required</w:t>
      </w:r>
    </w:p>
    <w:p w14:paraId="1F968B75" w14:textId="77777777" w:rsidR="00D42593" w:rsidRPr="00E920B4" w:rsidRDefault="00D42593" w:rsidP="00D42593">
      <w:pPr>
        <w:spacing w:after="0" w:line="240" w:lineRule="auto"/>
        <w:rPr>
          <w:sz w:val="24"/>
          <w:szCs w:val="24"/>
        </w:rPr>
      </w:pPr>
      <w:proofErr w:type="gramStart"/>
      <w:r w:rsidRPr="00E920B4">
        <w:rPr>
          <w:sz w:val="24"/>
          <w:szCs w:val="24"/>
        </w:rPr>
        <w:t>Sec.</w:t>
      </w:r>
      <w:proofErr w:type="gramEnd"/>
      <w:r w:rsidRPr="00E920B4">
        <w:rPr>
          <w:sz w:val="24"/>
          <w:szCs w:val="24"/>
        </w:rPr>
        <w:t xml:space="preserve">  70-4. </w:t>
      </w:r>
      <w:r w:rsidRPr="00E920B4">
        <w:rPr>
          <w:sz w:val="24"/>
          <w:szCs w:val="24"/>
        </w:rPr>
        <w:tab/>
        <w:t>Violation: penalty.</w:t>
      </w:r>
    </w:p>
    <w:p w14:paraId="6D70C8B0" w14:textId="2E88CB4E" w:rsidR="00D42593" w:rsidRPr="00E920B4" w:rsidRDefault="00D42593" w:rsidP="00D42593">
      <w:pPr>
        <w:spacing w:after="0" w:line="240" w:lineRule="auto"/>
        <w:rPr>
          <w:sz w:val="24"/>
          <w:szCs w:val="24"/>
        </w:rPr>
      </w:pPr>
      <w:proofErr w:type="gramStart"/>
      <w:r w:rsidRPr="00E920B4">
        <w:rPr>
          <w:sz w:val="24"/>
          <w:szCs w:val="24"/>
        </w:rPr>
        <w:t>Sec. 70-5.</w:t>
      </w:r>
      <w:proofErr w:type="gramEnd"/>
      <w:r w:rsidRPr="00E920B4">
        <w:rPr>
          <w:sz w:val="24"/>
          <w:szCs w:val="24"/>
        </w:rPr>
        <w:t xml:space="preserve"> </w:t>
      </w:r>
      <w:r w:rsidRPr="00E920B4">
        <w:rPr>
          <w:sz w:val="24"/>
          <w:szCs w:val="24"/>
        </w:rPr>
        <w:tab/>
      </w:r>
      <w:proofErr w:type="gramStart"/>
      <w:r w:rsidRPr="00E920B4">
        <w:rPr>
          <w:sz w:val="24"/>
          <w:szCs w:val="24"/>
        </w:rPr>
        <w:t>Preserving rights in pending litigation and violations under existing ordinances.</w:t>
      </w:r>
      <w:proofErr w:type="gramEnd"/>
    </w:p>
    <w:p w14:paraId="1AD00931" w14:textId="77777777" w:rsidR="00D42593" w:rsidRPr="00E920B4" w:rsidRDefault="00D42593" w:rsidP="00D42593">
      <w:pPr>
        <w:spacing w:after="0" w:line="240" w:lineRule="auto"/>
        <w:rPr>
          <w:sz w:val="24"/>
          <w:szCs w:val="24"/>
        </w:rPr>
      </w:pPr>
      <w:proofErr w:type="gramStart"/>
      <w:r w:rsidRPr="00E920B4">
        <w:rPr>
          <w:sz w:val="24"/>
          <w:szCs w:val="24"/>
        </w:rPr>
        <w:t>Sec. 70-6.</w:t>
      </w:r>
      <w:proofErr w:type="gramEnd"/>
      <w:r w:rsidRPr="00E920B4">
        <w:rPr>
          <w:sz w:val="24"/>
          <w:szCs w:val="24"/>
        </w:rPr>
        <w:tab/>
      </w:r>
      <w:proofErr w:type="gramStart"/>
      <w:r w:rsidRPr="00E920B4">
        <w:rPr>
          <w:sz w:val="24"/>
          <w:szCs w:val="24"/>
        </w:rPr>
        <w:t>Creation of building site.</w:t>
      </w:r>
      <w:proofErr w:type="gramEnd"/>
    </w:p>
    <w:p w14:paraId="39FD5D04" w14:textId="029A80F8" w:rsidR="00D42593" w:rsidRPr="00E920B4" w:rsidRDefault="00D42593" w:rsidP="00D42593">
      <w:pPr>
        <w:spacing w:after="0" w:line="240" w:lineRule="auto"/>
        <w:rPr>
          <w:sz w:val="24"/>
          <w:szCs w:val="24"/>
        </w:rPr>
      </w:pPr>
      <w:proofErr w:type="gramStart"/>
      <w:r w:rsidRPr="00E920B4">
        <w:rPr>
          <w:sz w:val="24"/>
          <w:szCs w:val="24"/>
        </w:rPr>
        <w:t>Sec. 70-7.</w:t>
      </w:r>
      <w:proofErr w:type="gramEnd"/>
      <w:r w:rsidRPr="00E920B4">
        <w:rPr>
          <w:sz w:val="24"/>
          <w:szCs w:val="24"/>
        </w:rPr>
        <w:tab/>
      </w:r>
      <w:proofErr w:type="gramStart"/>
      <w:r w:rsidRPr="00E920B4">
        <w:rPr>
          <w:sz w:val="24"/>
          <w:szCs w:val="24"/>
        </w:rPr>
        <w:t>Completion of building under construction.</w:t>
      </w:r>
      <w:proofErr w:type="gramEnd"/>
      <w:r w:rsidRPr="00E920B4">
        <w:rPr>
          <w:sz w:val="24"/>
          <w:szCs w:val="24"/>
        </w:rPr>
        <w:t xml:space="preserve"> </w:t>
      </w:r>
    </w:p>
    <w:p w14:paraId="1002E017" w14:textId="2AD9DA5A" w:rsidR="00D42593" w:rsidRPr="00E920B4" w:rsidRDefault="00D42593" w:rsidP="00D42593">
      <w:pPr>
        <w:spacing w:after="0" w:line="240" w:lineRule="auto"/>
        <w:rPr>
          <w:sz w:val="24"/>
          <w:szCs w:val="24"/>
        </w:rPr>
      </w:pPr>
      <w:r w:rsidRPr="00E920B4">
        <w:rPr>
          <w:sz w:val="24"/>
          <w:szCs w:val="24"/>
        </w:rPr>
        <w:t>Sec. 70-8</w:t>
      </w:r>
      <w:r w:rsidRPr="00E920B4">
        <w:rPr>
          <w:sz w:val="24"/>
          <w:szCs w:val="24"/>
        </w:rPr>
        <w:tab/>
        <w:t xml:space="preserve">Temporary zoning: annexed territory </w:t>
      </w:r>
    </w:p>
    <w:p w14:paraId="01661E7D" w14:textId="77777777" w:rsidR="00D42593" w:rsidRPr="00E920B4" w:rsidRDefault="00D42593" w:rsidP="00D42593">
      <w:pPr>
        <w:spacing w:after="0" w:line="240" w:lineRule="auto"/>
        <w:rPr>
          <w:sz w:val="24"/>
          <w:szCs w:val="24"/>
        </w:rPr>
      </w:pPr>
      <w:proofErr w:type="gramStart"/>
      <w:r w:rsidRPr="00E920B4">
        <w:rPr>
          <w:sz w:val="24"/>
          <w:szCs w:val="24"/>
        </w:rPr>
        <w:t>Sec. 70-9.</w:t>
      </w:r>
      <w:proofErr w:type="gramEnd"/>
      <w:r w:rsidRPr="00E920B4">
        <w:rPr>
          <w:sz w:val="24"/>
          <w:szCs w:val="24"/>
        </w:rPr>
        <w:tab/>
        <w:t>Platting property not permanently zoned.</w:t>
      </w:r>
    </w:p>
    <w:p w14:paraId="47E62F7B" w14:textId="7C526E80" w:rsidR="00D42593" w:rsidRPr="00E920B4" w:rsidRDefault="00D42593" w:rsidP="00D42593">
      <w:pPr>
        <w:spacing w:after="0" w:line="240" w:lineRule="auto"/>
        <w:rPr>
          <w:sz w:val="24"/>
          <w:szCs w:val="24"/>
        </w:rPr>
      </w:pPr>
      <w:r w:rsidRPr="00E920B4">
        <w:rPr>
          <w:sz w:val="24"/>
          <w:szCs w:val="24"/>
        </w:rPr>
        <w:t xml:space="preserve"> </w:t>
      </w:r>
      <w:proofErr w:type="gramStart"/>
      <w:r w:rsidRPr="00E920B4">
        <w:rPr>
          <w:sz w:val="24"/>
          <w:szCs w:val="24"/>
        </w:rPr>
        <w:t>Secs.</w:t>
      </w:r>
      <w:proofErr w:type="gramEnd"/>
      <w:r w:rsidRPr="00E920B4">
        <w:rPr>
          <w:sz w:val="24"/>
          <w:szCs w:val="24"/>
        </w:rPr>
        <w:t xml:space="preserve"> </w:t>
      </w:r>
      <w:proofErr w:type="gramStart"/>
      <w:r w:rsidRPr="00E920B4">
        <w:rPr>
          <w:sz w:val="24"/>
          <w:szCs w:val="24"/>
        </w:rPr>
        <w:t>70 10 70 40.</w:t>
      </w:r>
      <w:proofErr w:type="gramEnd"/>
      <w:r w:rsidRPr="00E920B4">
        <w:rPr>
          <w:sz w:val="24"/>
          <w:szCs w:val="24"/>
        </w:rPr>
        <w:t xml:space="preserve"> </w:t>
      </w:r>
      <w:proofErr w:type="gramStart"/>
      <w:r w:rsidRPr="00E920B4">
        <w:rPr>
          <w:sz w:val="24"/>
          <w:szCs w:val="24"/>
        </w:rPr>
        <w:t>Reserved.</w:t>
      </w:r>
      <w:proofErr w:type="gramEnd"/>
    </w:p>
    <w:p w14:paraId="64B85108" w14:textId="77777777" w:rsidR="00D42593" w:rsidRPr="00E920B4" w:rsidRDefault="00D42593" w:rsidP="00D42593">
      <w:pPr>
        <w:spacing w:after="0" w:line="240" w:lineRule="auto"/>
        <w:rPr>
          <w:sz w:val="24"/>
          <w:szCs w:val="24"/>
        </w:rPr>
      </w:pPr>
      <w:r w:rsidRPr="00E920B4">
        <w:rPr>
          <w:sz w:val="24"/>
          <w:szCs w:val="24"/>
        </w:rPr>
        <w:t>Article II. Administration</w:t>
      </w:r>
    </w:p>
    <w:p w14:paraId="0E098776" w14:textId="77777777" w:rsidR="00D42593" w:rsidRPr="00E920B4" w:rsidRDefault="00D42593" w:rsidP="00D42593">
      <w:pPr>
        <w:spacing w:after="0" w:line="240" w:lineRule="auto"/>
        <w:rPr>
          <w:sz w:val="24"/>
          <w:szCs w:val="24"/>
        </w:rPr>
      </w:pPr>
      <w:proofErr w:type="gramStart"/>
      <w:r w:rsidRPr="00E920B4">
        <w:rPr>
          <w:sz w:val="24"/>
          <w:szCs w:val="24"/>
        </w:rPr>
        <w:t>Division l.</w:t>
      </w:r>
      <w:proofErr w:type="gramEnd"/>
      <w:r w:rsidRPr="00E920B4">
        <w:rPr>
          <w:sz w:val="24"/>
          <w:szCs w:val="24"/>
        </w:rPr>
        <w:t xml:space="preserve">  Generally</w:t>
      </w:r>
    </w:p>
    <w:p w14:paraId="1E9E6E65" w14:textId="77777777" w:rsidR="00D42593" w:rsidRPr="00E920B4" w:rsidRDefault="00D42593" w:rsidP="00D42593">
      <w:pPr>
        <w:spacing w:after="0" w:line="240" w:lineRule="auto"/>
        <w:rPr>
          <w:sz w:val="24"/>
          <w:szCs w:val="24"/>
        </w:rPr>
      </w:pPr>
      <w:proofErr w:type="gramStart"/>
      <w:r w:rsidRPr="00E920B4">
        <w:rPr>
          <w:sz w:val="24"/>
          <w:szCs w:val="24"/>
        </w:rPr>
        <w:t>Sec. 70-41.</w:t>
      </w:r>
      <w:proofErr w:type="gramEnd"/>
      <w:r w:rsidRPr="00E920B4">
        <w:rPr>
          <w:sz w:val="24"/>
          <w:szCs w:val="24"/>
        </w:rPr>
        <w:tab/>
      </w:r>
      <w:proofErr w:type="gramStart"/>
      <w:r w:rsidRPr="00E920B4">
        <w:rPr>
          <w:sz w:val="24"/>
          <w:szCs w:val="24"/>
        </w:rPr>
        <w:t>Certificate of occupancy and compliance for specific use permits.</w:t>
      </w:r>
      <w:proofErr w:type="gramEnd"/>
      <w:r w:rsidRPr="00E920B4">
        <w:rPr>
          <w:sz w:val="24"/>
          <w:szCs w:val="24"/>
        </w:rPr>
        <w:t xml:space="preserve"> </w:t>
      </w:r>
      <w:proofErr w:type="gramStart"/>
      <w:r w:rsidRPr="00E920B4">
        <w:rPr>
          <w:sz w:val="24"/>
          <w:szCs w:val="24"/>
        </w:rPr>
        <w:t>planned</w:t>
      </w:r>
      <w:proofErr w:type="gramEnd"/>
      <w:r w:rsidRPr="00E920B4">
        <w:rPr>
          <w:sz w:val="24"/>
          <w:szCs w:val="24"/>
        </w:rPr>
        <w:t xml:space="preserve"> development and nonconforming uses.</w:t>
      </w:r>
    </w:p>
    <w:p w14:paraId="3EFDD8D5"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70-42 – 70-65. </w:t>
      </w:r>
      <w:proofErr w:type="gramStart"/>
      <w:r w:rsidRPr="00E920B4">
        <w:rPr>
          <w:sz w:val="24"/>
          <w:szCs w:val="24"/>
        </w:rPr>
        <w:t>Reserved.</w:t>
      </w:r>
      <w:proofErr w:type="gramEnd"/>
    </w:p>
    <w:p w14:paraId="2B742970" w14:textId="77777777" w:rsidR="00D42593" w:rsidRPr="00E920B4" w:rsidRDefault="00D42593" w:rsidP="00D42593">
      <w:pPr>
        <w:spacing w:after="0" w:line="240" w:lineRule="auto"/>
        <w:rPr>
          <w:sz w:val="24"/>
          <w:szCs w:val="24"/>
        </w:rPr>
      </w:pPr>
      <w:proofErr w:type="gramStart"/>
      <w:r w:rsidRPr="00E920B4">
        <w:rPr>
          <w:sz w:val="24"/>
          <w:szCs w:val="24"/>
        </w:rPr>
        <w:t>Division 2.</w:t>
      </w:r>
      <w:proofErr w:type="gramEnd"/>
      <w:r w:rsidRPr="00E920B4">
        <w:rPr>
          <w:sz w:val="24"/>
          <w:szCs w:val="24"/>
        </w:rPr>
        <w:t xml:space="preserve">  Board of Adjustment</w:t>
      </w:r>
    </w:p>
    <w:p w14:paraId="22668129" w14:textId="77777777" w:rsidR="00D42593" w:rsidRPr="00E920B4" w:rsidRDefault="00D42593" w:rsidP="00D42593">
      <w:pPr>
        <w:spacing w:after="0" w:line="240" w:lineRule="auto"/>
        <w:rPr>
          <w:sz w:val="24"/>
          <w:szCs w:val="24"/>
        </w:rPr>
      </w:pPr>
      <w:proofErr w:type="gramStart"/>
      <w:r w:rsidRPr="00E920B4">
        <w:rPr>
          <w:sz w:val="24"/>
          <w:szCs w:val="24"/>
        </w:rPr>
        <w:t>Sec. 70-66.</w:t>
      </w:r>
      <w:proofErr w:type="gramEnd"/>
      <w:r w:rsidRPr="00E920B4">
        <w:rPr>
          <w:sz w:val="24"/>
          <w:szCs w:val="24"/>
        </w:rPr>
        <w:tab/>
      </w:r>
      <w:proofErr w:type="gramStart"/>
      <w:r w:rsidRPr="00E920B4">
        <w:rPr>
          <w:sz w:val="24"/>
          <w:szCs w:val="24"/>
        </w:rPr>
        <w:t>Created.</w:t>
      </w:r>
      <w:proofErr w:type="gramEnd"/>
    </w:p>
    <w:p w14:paraId="5175C2B5" w14:textId="77777777" w:rsidR="00D42593" w:rsidRPr="00E920B4" w:rsidRDefault="00D42593" w:rsidP="00D42593">
      <w:pPr>
        <w:spacing w:after="0" w:line="240" w:lineRule="auto"/>
        <w:rPr>
          <w:sz w:val="24"/>
          <w:szCs w:val="24"/>
        </w:rPr>
      </w:pPr>
      <w:proofErr w:type="gramStart"/>
      <w:r w:rsidRPr="00E920B4">
        <w:rPr>
          <w:sz w:val="24"/>
          <w:szCs w:val="24"/>
        </w:rPr>
        <w:t>Sec. 70-67.</w:t>
      </w:r>
      <w:proofErr w:type="gramEnd"/>
      <w:r w:rsidRPr="00E920B4">
        <w:rPr>
          <w:sz w:val="24"/>
          <w:szCs w:val="24"/>
        </w:rPr>
        <w:tab/>
      </w:r>
      <w:proofErr w:type="gramStart"/>
      <w:r w:rsidRPr="00E920B4">
        <w:rPr>
          <w:sz w:val="24"/>
          <w:szCs w:val="24"/>
        </w:rPr>
        <w:t>Procedure.</w:t>
      </w:r>
      <w:proofErr w:type="gramEnd"/>
      <w:r w:rsidRPr="00E920B4">
        <w:rPr>
          <w:sz w:val="24"/>
          <w:szCs w:val="24"/>
        </w:rPr>
        <w:t xml:space="preserve"> </w:t>
      </w:r>
    </w:p>
    <w:p w14:paraId="2DBB782A" w14:textId="77777777" w:rsidR="00D42593" w:rsidRPr="00E920B4" w:rsidRDefault="00D42593" w:rsidP="00D42593">
      <w:pPr>
        <w:spacing w:after="0" w:line="240" w:lineRule="auto"/>
        <w:rPr>
          <w:sz w:val="24"/>
          <w:szCs w:val="24"/>
        </w:rPr>
      </w:pPr>
      <w:proofErr w:type="gramStart"/>
      <w:r w:rsidRPr="00E920B4">
        <w:rPr>
          <w:sz w:val="24"/>
          <w:szCs w:val="24"/>
        </w:rPr>
        <w:t>Sec. 70-68.</w:t>
      </w:r>
      <w:proofErr w:type="gramEnd"/>
      <w:r w:rsidRPr="00E920B4">
        <w:rPr>
          <w:sz w:val="24"/>
          <w:szCs w:val="24"/>
        </w:rPr>
        <w:tab/>
      </w:r>
      <w:proofErr w:type="gramStart"/>
      <w:r w:rsidRPr="00E920B4">
        <w:rPr>
          <w:sz w:val="24"/>
          <w:szCs w:val="24"/>
        </w:rPr>
        <w:t>Appeals.</w:t>
      </w:r>
      <w:proofErr w:type="gramEnd"/>
      <w:r w:rsidRPr="00E920B4">
        <w:rPr>
          <w:sz w:val="24"/>
          <w:szCs w:val="24"/>
        </w:rPr>
        <w:t xml:space="preserve"> </w:t>
      </w:r>
    </w:p>
    <w:p w14:paraId="0BFDB801" w14:textId="77777777" w:rsidR="00D42593" w:rsidRPr="00E920B4" w:rsidRDefault="00D42593" w:rsidP="00D42593">
      <w:pPr>
        <w:spacing w:after="0" w:line="240" w:lineRule="auto"/>
        <w:rPr>
          <w:sz w:val="24"/>
          <w:szCs w:val="24"/>
        </w:rPr>
      </w:pPr>
      <w:proofErr w:type="gramStart"/>
      <w:r w:rsidRPr="00E920B4">
        <w:rPr>
          <w:sz w:val="24"/>
          <w:szCs w:val="24"/>
        </w:rPr>
        <w:t>Sec. 70-69.</w:t>
      </w:r>
      <w:proofErr w:type="gramEnd"/>
      <w:r w:rsidRPr="00E920B4">
        <w:rPr>
          <w:sz w:val="24"/>
          <w:szCs w:val="24"/>
        </w:rPr>
        <w:tab/>
      </w:r>
      <w:proofErr w:type="gramStart"/>
      <w:r w:rsidRPr="00E920B4">
        <w:rPr>
          <w:sz w:val="24"/>
          <w:szCs w:val="24"/>
        </w:rPr>
        <w:t>Jurisdiction.</w:t>
      </w:r>
      <w:proofErr w:type="gramEnd"/>
    </w:p>
    <w:p w14:paraId="1F88C28D" w14:textId="77777777" w:rsidR="00D42593" w:rsidRPr="00E920B4" w:rsidRDefault="00D42593" w:rsidP="00D42593">
      <w:pPr>
        <w:spacing w:after="0" w:line="240" w:lineRule="auto"/>
        <w:rPr>
          <w:sz w:val="24"/>
          <w:szCs w:val="24"/>
        </w:rPr>
      </w:pPr>
      <w:proofErr w:type="gramStart"/>
      <w:r w:rsidRPr="00E920B4">
        <w:rPr>
          <w:sz w:val="24"/>
          <w:szCs w:val="24"/>
        </w:rPr>
        <w:t>Sec. 70-70.</w:t>
      </w:r>
      <w:proofErr w:type="gramEnd"/>
      <w:r w:rsidRPr="00E920B4">
        <w:rPr>
          <w:sz w:val="24"/>
          <w:szCs w:val="24"/>
        </w:rPr>
        <w:tab/>
      </w:r>
      <w:proofErr w:type="gramStart"/>
      <w:r w:rsidRPr="00E920B4">
        <w:rPr>
          <w:sz w:val="24"/>
          <w:szCs w:val="24"/>
        </w:rPr>
        <w:t>Actions.</w:t>
      </w:r>
      <w:proofErr w:type="gramEnd"/>
    </w:p>
    <w:p w14:paraId="5C9C59F0"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70-71 – 70-90. </w:t>
      </w:r>
      <w:proofErr w:type="gramStart"/>
      <w:r w:rsidRPr="00E920B4">
        <w:rPr>
          <w:sz w:val="24"/>
          <w:szCs w:val="24"/>
        </w:rPr>
        <w:t>Reserved.</w:t>
      </w:r>
      <w:proofErr w:type="gramEnd"/>
    </w:p>
    <w:p w14:paraId="7533274C" w14:textId="77777777" w:rsidR="00D42593" w:rsidRPr="00E920B4" w:rsidRDefault="00D42593" w:rsidP="00D42593">
      <w:pPr>
        <w:spacing w:after="0" w:line="240" w:lineRule="auto"/>
        <w:rPr>
          <w:sz w:val="24"/>
          <w:szCs w:val="24"/>
        </w:rPr>
      </w:pPr>
      <w:proofErr w:type="gramStart"/>
      <w:r w:rsidRPr="00E920B4">
        <w:rPr>
          <w:sz w:val="24"/>
          <w:szCs w:val="24"/>
        </w:rPr>
        <w:t>Division 3.</w:t>
      </w:r>
      <w:proofErr w:type="gramEnd"/>
      <w:r w:rsidRPr="00E920B4">
        <w:rPr>
          <w:sz w:val="24"/>
          <w:szCs w:val="24"/>
        </w:rPr>
        <w:t xml:space="preserve"> Amendments</w:t>
      </w:r>
    </w:p>
    <w:p w14:paraId="46778A04" w14:textId="77777777" w:rsidR="00D42593" w:rsidRPr="00E920B4" w:rsidRDefault="00D42593" w:rsidP="00D42593">
      <w:pPr>
        <w:spacing w:after="0" w:line="240" w:lineRule="auto"/>
        <w:rPr>
          <w:sz w:val="24"/>
          <w:szCs w:val="24"/>
        </w:rPr>
      </w:pPr>
      <w:r w:rsidRPr="00E920B4">
        <w:rPr>
          <w:sz w:val="24"/>
          <w:szCs w:val="24"/>
        </w:rPr>
        <w:t>Sec. 70-91.</w:t>
      </w:r>
      <w:r w:rsidRPr="00E920B4">
        <w:rPr>
          <w:sz w:val="24"/>
          <w:szCs w:val="24"/>
        </w:rPr>
        <w:tab/>
      </w:r>
      <w:proofErr w:type="gramStart"/>
      <w:r w:rsidRPr="00E920B4">
        <w:rPr>
          <w:sz w:val="24"/>
          <w:szCs w:val="24"/>
        </w:rPr>
        <w:t>Petition for change or amendment.</w:t>
      </w:r>
      <w:proofErr w:type="gramEnd"/>
      <w:r w:rsidRPr="00E920B4">
        <w:rPr>
          <w:sz w:val="24"/>
          <w:szCs w:val="24"/>
        </w:rPr>
        <w:t xml:space="preserve"> </w:t>
      </w:r>
    </w:p>
    <w:p w14:paraId="72F69B95" w14:textId="77777777" w:rsidR="00D42593" w:rsidRPr="00E920B4" w:rsidRDefault="00D42593" w:rsidP="00D42593">
      <w:pPr>
        <w:spacing w:after="0" w:line="240" w:lineRule="auto"/>
        <w:rPr>
          <w:sz w:val="24"/>
          <w:szCs w:val="24"/>
        </w:rPr>
      </w:pPr>
      <w:r w:rsidRPr="00E920B4">
        <w:rPr>
          <w:sz w:val="24"/>
          <w:szCs w:val="24"/>
        </w:rPr>
        <w:t>Sec. 70-92.</w:t>
      </w:r>
      <w:r w:rsidRPr="00E920B4">
        <w:rPr>
          <w:sz w:val="24"/>
          <w:szCs w:val="24"/>
        </w:rPr>
        <w:tab/>
      </w:r>
      <w:proofErr w:type="gramStart"/>
      <w:r w:rsidRPr="00E920B4">
        <w:rPr>
          <w:sz w:val="24"/>
          <w:szCs w:val="24"/>
        </w:rPr>
        <w:t>Procedure.</w:t>
      </w:r>
      <w:proofErr w:type="gramEnd"/>
    </w:p>
    <w:p w14:paraId="79BBA50D"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70-93 – 70-115. </w:t>
      </w:r>
      <w:proofErr w:type="gramStart"/>
      <w:r w:rsidRPr="00E920B4">
        <w:rPr>
          <w:sz w:val="24"/>
          <w:szCs w:val="24"/>
        </w:rPr>
        <w:t>Reserved.</w:t>
      </w:r>
      <w:proofErr w:type="gramEnd"/>
    </w:p>
    <w:p w14:paraId="2EB7E2BA" w14:textId="77777777" w:rsidR="00D42593" w:rsidRPr="00E920B4" w:rsidRDefault="00D42593" w:rsidP="00D42593">
      <w:pPr>
        <w:spacing w:after="0" w:line="240" w:lineRule="auto"/>
        <w:rPr>
          <w:sz w:val="24"/>
          <w:szCs w:val="24"/>
        </w:rPr>
      </w:pPr>
      <w:proofErr w:type="gramStart"/>
      <w:r w:rsidRPr="00E920B4">
        <w:rPr>
          <w:sz w:val="24"/>
          <w:szCs w:val="24"/>
        </w:rPr>
        <w:t>Division 4.</w:t>
      </w:r>
      <w:proofErr w:type="gramEnd"/>
      <w:r w:rsidRPr="00E920B4">
        <w:rPr>
          <w:sz w:val="24"/>
          <w:szCs w:val="24"/>
        </w:rPr>
        <w:t xml:space="preserve"> Specific Use Permits </w:t>
      </w:r>
    </w:p>
    <w:p w14:paraId="5F81CEE9" w14:textId="77777777" w:rsidR="00D42593" w:rsidRPr="00E920B4" w:rsidRDefault="00D42593" w:rsidP="00D42593">
      <w:pPr>
        <w:spacing w:after="0" w:line="240" w:lineRule="auto"/>
        <w:rPr>
          <w:sz w:val="24"/>
          <w:szCs w:val="24"/>
        </w:rPr>
      </w:pPr>
      <w:r w:rsidRPr="00E920B4">
        <w:rPr>
          <w:sz w:val="24"/>
          <w:szCs w:val="24"/>
        </w:rPr>
        <w:t>Sec. 70-116.</w:t>
      </w:r>
      <w:r w:rsidRPr="00E920B4">
        <w:rPr>
          <w:sz w:val="24"/>
          <w:szCs w:val="24"/>
        </w:rPr>
        <w:tab/>
      </w:r>
      <w:proofErr w:type="gramStart"/>
      <w:r w:rsidRPr="00E920B4">
        <w:rPr>
          <w:sz w:val="24"/>
          <w:szCs w:val="24"/>
        </w:rPr>
        <w:t>Issuance.</w:t>
      </w:r>
      <w:proofErr w:type="gramEnd"/>
    </w:p>
    <w:p w14:paraId="11EBBC94"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70-117 – 70-140. </w:t>
      </w:r>
      <w:proofErr w:type="gramStart"/>
      <w:r w:rsidRPr="00E920B4">
        <w:rPr>
          <w:sz w:val="24"/>
          <w:szCs w:val="24"/>
        </w:rPr>
        <w:t>Reserved.</w:t>
      </w:r>
      <w:proofErr w:type="gramEnd"/>
    </w:p>
    <w:p w14:paraId="1BAE3DE1" w14:textId="77777777" w:rsidR="00D42593" w:rsidRPr="00E920B4" w:rsidRDefault="00D42593" w:rsidP="00D42593">
      <w:pPr>
        <w:spacing w:after="0" w:line="240" w:lineRule="auto"/>
        <w:rPr>
          <w:sz w:val="24"/>
          <w:szCs w:val="24"/>
        </w:rPr>
      </w:pPr>
      <w:proofErr w:type="gramStart"/>
      <w:r w:rsidRPr="00E920B4">
        <w:rPr>
          <w:sz w:val="24"/>
          <w:szCs w:val="24"/>
        </w:rPr>
        <w:t>Division 5.</w:t>
      </w:r>
      <w:proofErr w:type="gramEnd"/>
      <w:r w:rsidRPr="00E920B4">
        <w:rPr>
          <w:sz w:val="24"/>
          <w:szCs w:val="24"/>
        </w:rPr>
        <w:t xml:space="preserve">  Nonconforming Uses and Structures </w:t>
      </w:r>
    </w:p>
    <w:p w14:paraId="0688987D" w14:textId="77777777" w:rsidR="00D42593" w:rsidRPr="00E920B4" w:rsidRDefault="00D42593" w:rsidP="00D42593">
      <w:pPr>
        <w:spacing w:after="0" w:line="240" w:lineRule="auto"/>
        <w:rPr>
          <w:sz w:val="24"/>
          <w:szCs w:val="24"/>
        </w:rPr>
      </w:pPr>
      <w:r w:rsidRPr="00E920B4">
        <w:rPr>
          <w:sz w:val="24"/>
          <w:szCs w:val="24"/>
        </w:rPr>
        <w:t>Sec. 70-141.</w:t>
      </w:r>
      <w:r w:rsidRPr="00E920B4">
        <w:rPr>
          <w:sz w:val="24"/>
          <w:szCs w:val="24"/>
        </w:rPr>
        <w:tab/>
      </w:r>
      <w:proofErr w:type="gramStart"/>
      <w:r w:rsidRPr="00E920B4">
        <w:rPr>
          <w:sz w:val="24"/>
          <w:szCs w:val="24"/>
        </w:rPr>
        <w:t>Generally.</w:t>
      </w:r>
      <w:proofErr w:type="gramEnd"/>
    </w:p>
    <w:p w14:paraId="414EAC48"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70-142 – 70-175. </w:t>
      </w:r>
      <w:proofErr w:type="gramStart"/>
      <w:r w:rsidRPr="00E920B4">
        <w:rPr>
          <w:sz w:val="24"/>
          <w:szCs w:val="24"/>
        </w:rPr>
        <w:t>Reserved.</w:t>
      </w:r>
      <w:proofErr w:type="gramEnd"/>
    </w:p>
    <w:p w14:paraId="02341AD4" w14:textId="77777777" w:rsidR="00D42593" w:rsidRPr="00E920B4" w:rsidRDefault="00D42593" w:rsidP="00D42593">
      <w:pPr>
        <w:spacing w:after="0" w:line="240" w:lineRule="auto"/>
        <w:rPr>
          <w:sz w:val="24"/>
          <w:szCs w:val="24"/>
        </w:rPr>
      </w:pPr>
      <w:r w:rsidRPr="00E920B4">
        <w:rPr>
          <w:sz w:val="24"/>
          <w:szCs w:val="24"/>
        </w:rPr>
        <w:t>Article III. Districts and District Regulations</w:t>
      </w:r>
    </w:p>
    <w:p w14:paraId="23F5F43C" w14:textId="77777777" w:rsidR="00D42593" w:rsidRPr="00E920B4" w:rsidRDefault="00D42593" w:rsidP="00D42593">
      <w:pPr>
        <w:spacing w:after="0" w:line="240" w:lineRule="auto"/>
        <w:rPr>
          <w:sz w:val="24"/>
          <w:szCs w:val="24"/>
        </w:rPr>
      </w:pPr>
      <w:proofErr w:type="gramStart"/>
      <w:r w:rsidRPr="00E920B4">
        <w:rPr>
          <w:sz w:val="24"/>
          <w:szCs w:val="24"/>
        </w:rPr>
        <w:t>Division 1.</w:t>
      </w:r>
      <w:proofErr w:type="gramEnd"/>
      <w:r w:rsidRPr="00E920B4">
        <w:rPr>
          <w:sz w:val="24"/>
          <w:szCs w:val="24"/>
        </w:rPr>
        <w:t xml:space="preserve"> Generally</w:t>
      </w:r>
    </w:p>
    <w:p w14:paraId="2DA764A3" w14:textId="77777777" w:rsidR="00D42593" w:rsidRPr="00E920B4" w:rsidRDefault="00D42593" w:rsidP="00D42593">
      <w:pPr>
        <w:spacing w:after="0" w:line="240" w:lineRule="auto"/>
        <w:rPr>
          <w:sz w:val="24"/>
          <w:szCs w:val="24"/>
        </w:rPr>
      </w:pPr>
      <w:r w:rsidRPr="00E920B4">
        <w:rPr>
          <w:sz w:val="24"/>
          <w:szCs w:val="24"/>
        </w:rPr>
        <w:t>Sec. 70-176.</w:t>
      </w:r>
      <w:r w:rsidRPr="00E920B4">
        <w:rPr>
          <w:sz w:val="24"/>
          <w:szCs w:val="24"/>
        </w:rPr>
        <w:tab/>
      </w:r>
      <w:proofErr w:type="gramStart"/>
      <w:r w:rsidRPr="00E920B4">
        <w:rPr>
          <w:sz w:val="24"/>
          <w:szCs w:val="24"/>
        </w:rPr>
        <w:t>Established.</w:t>
      </w:r>
      <w:proofErr w:type="gramEnd"/>
    </w:p>
    <w:p w14:paraId="09CC8C99" w14:textId="77777777" w:rsidR="00D42593" w:rsidRPr="00E920B4" w:rsidRDefault="00D42593" w:rsidP="00D42593">
      <w:pPr>
        <w:spacing w:after="0" w:line="240" w:lineRule="auto"/>
        <w:rPr>
          <w:sz w:val="24"/>
          <w:szCs w:val="24"/>
        </w:rPr>
      </w:pPr>
      <w:r w:rsidRPr="00E920B4">
        <w:rPr>
          <w:sz w:val="24"/>
          <w:szCs w:val="24"/>
        </w:rPr>
        <w:t>Sec. 70-177.</w:t>
      </w:r>
      <w:r w:rsidRPr="00E920B4">
        <w:rPr>
          <w:sz w:val="24"/>
          <w:szCs w:val="24"/>
        </w:rPr>
        <w:tab/>
      </w:r>
      <w:proofErr w:type="gramStart"/>
      <w:r w:rsidRPr="00E920B4">
        <w:rPr>
          <w:sz w:val="24"/>
          <w:szCs w:val="24"/>
        </w:rPr>
        <w:t>Zoning district map.</w:t>
      </w:r>
      <w:proofErr w:type="gramEnd"/>
      <w:r w:rsidRPr="00E920B4">
        <w:rPr>
          <w:sz w:val="24"/>
          <w:szCs w:val="24"/>
        </w:rPr>
        <w:t xml:space="preserve"> </w:t>
      </w:r>
    </w:p>
    <w:p w14:paraId="073A72B9" w14:textId="77777777" w:rsidR="00D42593" w:rsidRPr="00E920B4" w:rsidRDefault="00D42593" w:rsidP="00D42593">
      <w:pPr>
        <w:spacing w:after="0" w:line="240" w:lineRule="auto"/>
        <w:rPr>
          <w:sz w:val="24"/>
          <w:szCs w:val="24"/>
        </w:rPr>
      </w:pPr>
      <w:r w:rsidRPr="00E920B4">
        <w:rPr>
          <w:sz w:val="24"/>
          <w:szCs w:val="24"/>
        </w:rPr>
        <w:t>Sec. 70-178.</w:t>
      </w:r>
      <w:r w:rsidRPr="00E920B4">
        <w:rPr>
          <w:sz w:val="24"/>
          <w:szCs w:val="24"/>
        </w:rPr>
        <w:tab/>
      </w:r>
      <w:proofErr w:type="gramStart"/>
      <w:r w:rsidRPr="00E920B4">
        <w:rPr>
          <w:sz w:val="24"/>
          <w:szCs w:val="24"/>
        </w:rPr>
        <w:t>Boundaries.</w:t>
      </w:r>
      <w:proofErr w:type="gramEnd"/>
    </w:p>
    <w:p w14:paraId="684FCBF7" w14:textId="77777777" w:rsidR="00D42593" w:rsidRPr="00E920B4" w:rsidRDefault="00D42593" w:rsidP="00D42593">
      <w:pPr>
        <w:spacing w:after="0" w:line="240" w:lineRule="auto"/>
        <w:rPr>
          <w:sz w:val="24"/>
          <w:szCs w:val="24"/>
        </w:rPr>
      </w:pPr>
      <w:r w:rsidRPr="00E920B4">
        <w:rPr>
          <w:sz w:val="24"/>
          <w:szCs w:val="24"/>
        </w:rPr>
        <w:t>Sec. 70-179.</w:t>
      </w:r>
      <w:r w:rsidRPr="00E920B4">
        <w:rPr>
          <w:sz w:val="24"/>
          <w:szCs w:val="24"/>
        </w:rPr>
        <w:tab/>
      </w:r>
      <w:proofErr w:type="gramStart"/>
      <w:r w:rsidRPr="00E920B4">
        <w:rPr>
          <w:sz w:val="24"/>
          <w:szCs w:val="24"/>
        </w:rPr>
        <w:t>Floodplains.</w:t>
      </w:r>
      <w:proofErr w:type="gramEnd"/>
    </w:p>
    <w:p w14:paraId="7BCA8B2A" w14:textId="2DA352DD"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70-180</w:t>
      </w:r>
      <w:r w:rsidRPr="00E920B4">
        <w:rPr>
          <w:sz w:val="24"/>
          <w:szCs w:val="24"/>
        </w:rPr>
        <w:tab/>
        <w:t xml:space="preserve">Flood Damage </w:t>
      </w:r>
    </w:p>
    <w:p w14:paraId="5850BBBD" w14:textId="5BEA95AD" w:rsidR="00D42593" w:rsidRPr="00E920B4" w:rsidRDefault="00D42593" w:rsidP="00D42593">
      <w:pPr>
        <w:spacing w:after="0" w:line="240" w:lineRule="auto"/>
        <w:rPr>
          <w:sz w:val="24"/>
          <w:szCs w:val="24"/>
        </w:rPr>
      </w:pPr>
      <w:r w:rsidRPr="00E920B4">
        <w:rPr>
          <w:sz w:val="24"/>
          <w:szCs w:val="24"/>
        </w:rPr>
        <w:lastRenderedPageBreak/>
        <w:t xml:space="preserve">181 – 70-200. </w:t>
      </w:r>
      <w:proofErr w:type="gramStart"/>
      <w:r w:rsidRPr="00E920B4">
        <w:rPr>
          <w:sz w:val="24"/>
          <w:szCs w:val="24"/>
        </w:rPr>
        <w:t>Reserved.</w:t>
      </w:r>
      <w:proofErr w:type="gramEnd"/>
    </w:p>
    <w:p w14:paraId="2C3F28EA" w14:textId="77777777" w:rsidR="00D42593" w:rsidRPr="00E920B4" w:rsidRDefault="00D42593" w:rsidP="00D42593">
      <w:pPr>
        <w:spacing w:after="0" w:line="240" w:lineRule="auto"/>
        <w:rPr>
          <w:sz w:val="24"/>
          <w:szCs w:val="24"/>
        </w:rPr>
      </w:pPr>
      <w:proofErr w:type="gramStart"/>
      <w:r w:rsidRPr="00E920B4">
        <w:rPr>
          <w:sz w:val="24"/>
          <w:szCs w:val="24"/>
        </w:rPr>
        <w:t>Division 2.</w:t>
      </w:r>
      <w:proofErr w:type="gramEnd"/>
      <w:r w:rsidRPr="00E920B4">
        <w:rPr>
          <w:sz w:val="24"/>
          <w:szCs w:val="24"/>
        </w:rPr>
        <w:t xml:space="preserve"> PD, Planned Development Districts </w:t>
      </w:r>
    </w:p>
    <w:p w14:paraId="0E115807" w14:textId="77777777" w:rsidR="00D42593" w:rsidRPr="00E920B4" w:rsidRDefault="00D42593" w:rsidP="00D42593">
      <w:pPr>
        <w:spacing w:after="0" w:line="240" w:lineRule="auto"/>
        <w:rPr>
          <w:sz w:val="24"/>
          <w:szCs w:val="24"/>
        </w:rPr>
      </w:pPr>
      <w:r w:rsidRPr="00E920B4">
        <w:rPr>
          <w:sz w:val="24"/>
          <w:szCs w:val="24"/>
        </w:rPr>
        <w:t>Sec. 70-201.</w:t>
      </w:r>
      <w:r w:rsidRPr="00E920B4">
        <w:rPr>
          <w:sz w:val="24"/>
          <w:szCs w:val="24"/>
        </w:rPr>
        <w:tab/>
      </w:r>
      <w:proofErr w:type="gramStart"/>
      <w:r w:rsidRPr="00E920B4">
        <w:rPr>
          <w:sz w:val="24"/>
          <w:szCs w:val="24"/>
        </w:rPr>
        <w:t>Permitted uses.</w:t>
      </w:r>
      <w:proofErr w:type="gramEnd"/>
    </w:p>
    <w:p w14:paraId="4A6AAECD"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70-202 – 70-235. </w:t>
      </w:r>
      <w:proofErr w:type="gramStart"/>
      <w:r w:rsidRPr="00E920B4">
        <w:rPr>
          <w:sz w:val="24"/>
          <w:szCs w:val="24"/>
        </w:rPr>
        <w:t>Reserved.</w:t>
      </w:r>
      <w:proofErr w:type="gramEnd"/>
    </w:p>
    <w:p w14:paraId="79C0D964" w14:textId="77777777" w:rsidR="00D42593" w:rsidRPr="00E920B4" w:rsidRDefault="00D42593" w:rsidP="00D42593">
      <w:pPr>
        <w:spacing w:after="0" w:line="240" w:lineRule="auto"/>
        <w:rPr>
          <w:sz w:val="24"/>
          <w:szCs w:val="24"/>
        </w:rPr>
      </w:pPr>
      <w:r w:rsidRPr="00E920B4">
        <w:rPr>
          <w:sz w:val="24"/>
          <w:szCs w:val="24"/>
        </w:rPr>
        <w:t>Article IV.  Supplementary District Regulations</w:t>
      </w:r>
    </w:p>
    <w:p w14:paraId="7660D93F" w14:textId="77777777" w:rsidR="00D42593" w:rsidRPr="00E920B4" w:rsidRDefault="00D42593" w:rsidP="00D42593">
      <w:pPr>
        <w:spacing w:after="0" w:line="240" w:lineRule="auto"/>
        <w:rPr>
          <w:sz w:val="24"/>
          <w:szCs w:val="24"/>
        </w:rPr>
      </w:pPr>
      <w:proofErr w:type="gramStart"/>
      <w:r w:rsidRPr="00E920B4">
        <w:rPr>
          <w:sz w:val="24"/>
          <w:szCs w:val="24"/>
        </w:rPr>
        <w:t>Division 1.</w:t>
      </w:r>
      <w:proofErr w:type="gramEnd"/>
      <w:r w:rsidRPr="00E920B4">
        <w:rPr>
          <w:sz w:val="24"/>
          <w:szCs w:val="24"/>
        </w:rPr>
        <w:t xml:space="preserve"> Generally</w:t>
      </w:r>
    </w:p>
    <w:p w14:paraId="7C7B32E7" w14:textId="77777777" w:rsidR="00D42593" w:rsidRPr="00E920B4" w:rsidRDefault="00D42593" w:rsidP="00D42593">
      <w:pPr>
        <w:spacing w:after="0" w:line="240" w:lineRule="auto"/>
        <w:rPr>
          <w:sz w:val="24"/>
          <w:szCs w:val="24"/>
        </w:rPr>
      </w:pPr>
      <w:r w:rsidRPr="00E920B4">
        <w:rPr>
          <w:sz w:val="24"/>
          <w:szCs w:val="24"/>
        </w:rPr>
        <w:t>Sec. 70-236.</w:t>
      </w:r>
      <w:r w:rsidRPr="00E920B4">
        <w:rPr>
          <w:sz w:val="24"/>
          <w:szCs w:val="24"/>
        </w:rPr>
        <w:tab/>
      </w:r>
      <w:proofErr w:type="gramStart"/>
      <w:r w:rsidRPr="00E920B4">
        <w:rPr>
          <w:sz w:val="24"/>
          <w:szCs w:val="24"/>
        </w:rPr>
        <w:t>Classification of new and unlisted uses.</w:t>
      </w:r>
      <w:proofErr w:type="gramEnd"/>
      <w:r w:rsidRPr="00E920B4">
        <w:rPr>
          <w:sz w:val="24"/>
          <w:szCs w:val="24"/>
        </w:rPr>
        <w:t xml:space="preserve"> </w:t>
      </w:r>
    </w:p>
    <w:p w14:paraId="1D5CD336"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70-237 </w:t>
      </w:r>
      <w:proofErr w:type="gramStart"/>
      <w:r w:rsidRPr="00E920B4">
        <w:rPr>
          <w:sz w:val="24"/>
          <w:szCs w:val="24"/>
        </w:rPr>
        <w:t>-  70</w:t>
      </w:r>
      <w:proofErr w:type="gramEnd"/>
      <w:r w:rsidRPr="00E920B4">
        <w:rPr>
          <w:sz w:val="24"/>
          <w:szCs w:val="24"/>
        </w:rPr>
        <w:t xml:space="preserve">-260. </w:t>
      </w:r>
      <w:proofErr w:type="gramStart"/>
      <w:r w:rsidRPr="00E920B4">
        <w:rPr>
          <w:sz w:val="24"/>
          <w:szCs w:val="24"/>
        </w:rPr>
        <w:t>Reserved.</w:t>
      </w:r>
      <w:proofErr w:type="gramEnd"/>
    </w:p>
    <w:p w14:paraId="0D1F8BDF" w14:textId="77777777" w:rsidR="00D42593" w:rsidRPr="00E920B4" w:rsidRDefault="00D42593" w:rsidP="00D42593">
      <w:pPr>
        <w:spacing w:after="0" w:line="240" w:lineRule="auto"/>
        <w:rPr>
          <w:sz w:val="24"/>
          <w:szCs w:val="24"/>
        </w:rPr>
      </w:pPr>
      <w:proofErr w:type="gramStart"/>
      <w:r w:rsidRPr="00E920B4">
        <w:rPr>
          <w:sz w:val="24"/>
          <w:szCs w:val="24"/>
        </w:rPr>
        <w:t>Division 2.</w:t>
      </w:r>
      <w:proofErr w:type="gramEnd"/>
      <w:r w:rsidRPr="00E920B4">
        <w:rPr>
          <w:sz w:val="24"/>
          <w:szCs w:val="24"/>
        </w:rPr>
        <w:t xml:space="preserve"> Use Schedule</w:t>
      </w:r>
    </w:p>
    <w:p w14:paraId="0E45A7E8" w14:textId="77777777" w:rsidR="00D42593" w:rsidRPr="00E920B4" w:rsidRDefault="00D42593" w:rsidP="00D42593">
      <w:pPr>
        <w:spacing w:after="0" w:line="240" w:lineRule="auto"/>
        <w:rPr>
          <w:sz w:val="24"/>
          <w:szCs w:val="24"/>
        </w:rPr>
      </w:pPr>
      <w:r w:rsidRPr="00E920B4">
        <w:rPr>
          <w:sz w:val="24"/>
          <w:szCs w:val="24"/>
        </w:rPr>
        <w:t>Sec. 70-261.</w:t>
      </w:r>
      <w:r w:rsidRPr="00E920B4">
        <w:rPr>
          <w:sz w:val="24"/>
          <w:szCs w:val="24"/>
        </w:rPr>
        <w:tab/>
        <w:t xml:space="preserve">Definition s and explanations noted in use regulations. </w:t>
      </w:r>
    </w:p>
    <w:p w14:paraId="2147241C" w14:textId="7B26AA72" w:rsidR="00D42593" w:rsidRPr="00E920B4" w:rsidRDefault="00D42593" w:rsidP="00D42593">
      <w:pPr>
        <w:spacing w:after="0" w:line="240" w:lineRule="auto"/>
        <w:rPr>
          <w:sz w:val="24"/>
          <w:szCs w:val="24"/>
        </w:rPr>
      </w:pPr>
      <w:r w:rsidRPr="00E920B4">
        <w:rPr>
          <w:sz w:val="24"/>
          <w:szCs w:val="24"/>
        </w:rPr>
        <w:t>Sec. 70-262.</w:t>
      </w:r>
      <w:r w:rsidRPr="00E920B4">
        <w:rPr>
          <w:sz w:val="24"/>
          <w:szCs w:val="24"/>
        </w:rPr>
        <w:tab/>
        <w:t xml:space="preserve">Definitions </w:t>
      </w:r>
    </w:p>
    <w:p w14:paraId="1565CC3B" w14:textId="6ACD26E1" w:rsidR="00D42593" w:rsidRPr="00E920B4" w:rsidRDefault="00D42593" w:rsidP="00D42593">
      <w:pPr>
        <w:spacing w:after="0" w:line="240" w:lineRule="auto"/>
        <w:rPr>
          <w:sz w:val="24"/>
          <w:szCs w:val="24"/>
        </w:rPr>
      </w:pPr>
      <w:r w:rsidRPr="00E920B4">
        <w:rPr>
          <w:sz w:val="24"/>
          <w:szCs w:val="24"/>
        </w:rPr>
        <w:t>Sec. 70-263</w:t>
      </w:r>
      <w:r w:rsidRPr="00E920B4">
        <w:rPr>
          <w:sz w:val="24"/>
          <w:szCs w:val="24"/>
        </w:rPr>
        <w:tab/>
        <w:t>Use of land and buildings</w:t>
      </w:r>
    </w:p>
    <w:p w14:paraId="4140FBD2" w14:textId="2A78CBF0"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70-264 -70-285. </w:t>
      </w:r>
      <w:proofErr w:type="gramStart"/>
      <w:r w:rsidRPr="00E920B4">
        <w:rPr>
          <w:sz w:val="24"/>
          <w:szCs w:val="24"/>
        </w:rPr>
        <w:t>Reserved.</w:t>
      </w:r>
      <w:proofErr w:type="gramEnd"/>
    </w:p>
    <w:p w14:paraId="75098339" w14:textId="77777777" w:rsidR="00D42593" w:rsidRPr="00E920B4" w:rsidRDefault="00D42593" w:rsidP="00D42593">
      <w:pPr>
        <w:spacing w:after="0" w:line="240" w:lineRule="auto"/>
        <w:rPr>
          <w:sz w:val="24"/>
          <w:szCs w:val="24"/>
        </w:rPr>
      </w:pPr>
      <w:proofErr w:type="gramStart"/>
      <w:r w:rsidRPr="00E920B4">
        <w:rPr>
          <w:sz w:val="24"/>
          <w:szCs w:val="24"/>
        </w:rPr>
        <w:t>Division 3.</w:t>
      </w:r>
      <w:proofErr w:type="gramEnd"/>
      <w:r w:rsidRPr="00E920B4">
        <w:rPr>
          <w:sz w:val="24"/>
          <w:szCs w:val="24"/>
        </w:rPr>
        <w:t xml:space="preserve"> Area Regulations </w:t>
      </w:r>
    </w:p>
    <w:p w14:paraId="08FC1D0B" w14:textId="77777777" w:rsidR="00D42593" w:rsidRPr="00E920B4" w:rsidRDefault="00D42593" w:rsidP="00D42593">
      <w:pPr>
        <w:spacing w:after="0" w:line="240" w:lineRule="auto"/>
        <w:rPr>
          <w:sz w:val="24"/>
          <w:szCs w:val="24"/>
        </w:rPr>
      </w:pPr>
      <w:r w:rsidRPr="00E920B4">
        <w:rPr>
          <w:sz w:val="24"/>
          <w:szCs w:val="24"/>
        </w:rPr>
        <w:t>Sec. 70-286.</w:t>
      </w:r>
      <w:r w:rsidRPr="00E920B4">
        <w:rPr>
          <w:sz w:val="24"/>
          <w:szCs w:val="24"/>
        </w:rPr>
        <w:tab/>
      </w:r>
      <w:proofErr w:type="gramStart"/>
      <w:r w:rsidRPr="00E920B4">
        <w:rPr>
          <w:sz w:val="24"/>
          <w:szCs w:val="24"/>
        </w:rPr>
        <w:t>Area regulations.</w:t>
      </w:r>
      <w:proofErr w:type="gramEnd"/>
    </w:p>
    <w:p w14:paraId="4AF2E1DF" w14:textId="77777777" w:rsidR="00D42593" w:rsidRPr="00E920B4" w:rsidRDefault="00D42593" w:rsidP="00D42593">
      <w:pPr>
        <w:spacing w:after="0" w:line="240" w:lineRule="auto"/>
        <w:rPr>
          <w:sz w:val="24"/>
          <w:szCs w:val="24"/>
        </w:rPr>
      </w:pPr>
      <w:r w:rsidRPr="00E920B4">
        <w:rPr>
          <w:sz w:val="24"/>
          <w:szCs w:val="24"/>
        </w:rPr>
        <w:t>Sec. 70-287.</w:t>
      </w:r>
      <w:r w:rsidRPr="00E920B4">
        <w:rPr>
          <w:sz w:val="24"/>
          <w:szCs w:val="24"/>
        </w:rPr>
        <w:tab/>
      </w:r>
      <w:proofErr w:type="gramStart"/>
      <w:r w:rsidRPr="00E920B4">
        <w:rPr>
          <w:sz w:val="24"/>
          <w:szCs w:val="24"/>
        </w:rPr>
        <w:t>Lot area.</w:t>
      </w:r>
      <w:proofErr w:type="gramEnd"/>
    </w:p>
    <w:p w14:paraId="62D00EA9" w14:textId="77777777" w:rsidR="00D42593" w:rsidRPr="00E920B4" w:rsidRDefault="00D42593" w:rsidP="00D42593">
      <w:pPr>
        <w:spacing w:after="0" w:line="240" w:lineRule="auto"/>
        <w:rPr>
          <w:sz w:val="24"/>
          <w:szCs w:val="24"/>
        </w:rPr>
      </w:pPr>
      <w:r w:rsidRPr="00E920B4">
        <w:rPr>
          <w:sz w:val="24"/>
          <w:szCs w:val="24"/>
        </w:rPr>
        <w:t>Sec. 70-288.</w:t>
      </w:r>
      <w:r w:rsidRPr="00E920B4">
        <w:rPr>
          <w:sz w:val="24"/>
          <w:szCs w:val="24"/>
        </w:rPr>
        <w:tab/>
      </w:r>
      <w:proofErr w:type="gramStart"/>
      <w:r w:rsidRPr="00E920B4">
        <w:rPr>
          <w:sz w:val="24"/>
          <w:szCs w:val="24"/>
        </w:rPr>
        <w:t>Lot width.</w:t>
      </w:r>
      <w:proofErr w:type="gramEnd"/>
    </w:p>
    <w:p w14:paraId="62CF63C0" w14:textId="77777777" w:rsidR="00D42593" w:rsidRPr="00E920B4" w:rsidRDefault="00D42593" w:rsidP="00D42593">
      <w:pPr>
        <w:spacing w:after="0" w:line="240" w:lineRule="auto"/>
        <w:rPr>
          <w:sz w:val="24"/>
          <w:szCs w:val="24"/>
        </w:rPr>
      </w:pPr>
      <w:r w:rsidRPr="00E920B4">
        <w:rPr>
          <w:sz w:val="24"/>
          <w:szCs w:val="24"/>
        </w:rPr>
        <w:t>Sec. 70-289.</w:t>
      </w:r>
      <w:r w:rsidRPr="00E920B4">
        <w:rPr>
          <w:sz w:val="24"/>
          <w:szCs w:val="24"/>
        </w:rPr>
        <w:tab/>
      </w:r>
      <w:proofErr w:type="gramStart"/>
      <w:r w:rsidRPr="00E920B4">
        <w:rPr>
          <w:sz w:val="24"/>
          <w:szCs w:val="24"/>
        </w:rPr>
        <w:t>Lot depth.</w:t>
      </w:r>
      <w:proofErr w:type="gramEnd"/>
    </w:p>
    <w:p w14:paraId="4932AE57" w14:textId="77777777" w:rsidR="00D42593" w:rsidRPr="00E920B4" w:rsidRDefault="00D42593" w:rsidP="00D42593">
      <w:pPr>
        <w:spacing w:after="0" w:line="240" w:lineRule="auto"/>
        <w:rPr>
          <w:sz w:val="24"/>
          <w:szCs w:val="24"/>
        </w:rPr>
      </w:pPr>
      <w:r w:rsidRPr="00E920B4">
        <w:rPr>
          <w:sz w:val="24"/>
          <w:szCs w:val="24"/>
        </w:rPr>
        <w:t>Sec. 70-290.</w:t>
      </w:r>
      <w:r w:rsidRPr="00E920B4">
        <w:rPr>
          <w:sz w:val="24"/>
          <w:szCs w:val="24"/>
        </w:rPr>
        <w:tab/>
        <w:t>Front yard.</w:t>
      </w:r>
    </w:p>
    <w:p w14:paraId="38572788" w14:textId="77777777" w:rsidR="00D42593" w:rsidRPr="00E920B4" w:rsidRDefault="00D42593" w:rsidP="00D42593">
      <w:pPr>
        <w:spacing w:after="0" w:line="240" w:lineRule="auto"/>
        <w:rPr>
          <w:sz w:val="24"/>
          <w:szCs w:val="24"/>
        </w:rPr>
      </w:pPr>
      <w:r w:rsidRPr="00E920B4">
        <w:rPr>
          <w:sz w:val="24"/>
          <w:szCs w:val="24"/>
        </w:rPr>
        <w:t>Sec. 70-291.</w:t>
      </w:r>
      <w:r w:rsidRPr="00E920B4">
        <w:rPr>
          <w:sz w:val="24"/>
          <w:szCs w:val="24"/>
        </w:rPr>
        <w:tab/>
      </w:r>
      <w:proofErr w:type="gramStart"/>
      <w:r w:rsidRPr="00E920B4">
        <w:rPr>
          <w:sz w:val="24"/>
          <w:szCs w:val="24"/>
        </w:rPr>
        <w:t>Side yard.</w:t>
      </w:r>
      <w:proofErr w:type="gramEnd"/>
    </w:p>
    <w:p w14:paraId="029463C7" w14:textId="77777777" w:rsidR="00D42593" w:rsidRPr="00E920B4" w:rsidRDefault="00D42593" w:rsidP="00D42593">
      <w:pPr>
        <w:spacing w:after="0" w:line="240" w:lineRule="auto"/>
        <w:rPr>
          <w:sz w:val="24"/>
          <w:szCs w:val="24"/>
        </w:rPr>
      </w:pPr>
      <w:r w:rsidRPr="00E920B4">
        <w:rPr>
          <w:sz w:val="24"/>
          <w:szCs w:val="24"/>
        </w:rPr>
        <w:t>Sec. 70-292.</w:t>
      </w:r>
      <w:r w:rsidRPr="00E920B4">
        <w:rPr>
          <w:sz w:val="24"/>
          <w:szCs w:val="24"/>
        </w:rPr>
        <w:tab/>
      </w:r>
      <w:proofErr w:type="gramStart"/>
      <w:r w:rsidRPr="00E920B4">
        <w:rPr>
          <w:sz w:val="24"/>
          <w:szCs w:val="24"/>
        </w:rPr>
        <w:t>Minimum dwelling size.</w:t>
      </w:r>
      <w:proofErr w:type="gramEnd"/>
      <w:r w:rsidRPr="00E920B4">
        <w:rPr>
          <w:sz w:val="24"/>
          <w:szCs w:val="24"/>
        </w:rPr>
        <w:t xml:space="preserve"> </w:t>
      </w:r>
    </w:p>
    <w:p w14:paraId="11C474D4" w14:textId="77777777" w:rsidR="00D42593" w:rsidRPr="00E920B4" w:rsidRDefault="00D42593" w:rsidP="00D42593">
      <w:pPr>
        <w:spacing w:after="0" w:line="240" w:lineRule="auto"/>
        <w:rPr>
          <w:sz w:val="24"/>
          <w:szCs w:val="24"/>
        </w:rPr>
      </w:pPr>
      <w:r w:rsidRPr="00E920B4">
        <w:rPr>
          <w:sz w:val="24"/>
          <w:szCs w:val="24"/>
        </w:rPr>
        <w:t>Sec. 70-293.</w:t>
      </w:r>
      <w:r w:rsidRPr="00E920B4">
        <w:rPr>
          <w:sz w:val="24"/>
          <w:szCs w:val="24"/>
        </w:rPr>
        <w:tab/>
      </w:r>
      <w:proofErr w:type="gramStart"/>
      <w:r w:rsidRPr="00E920B4">
        <w:rPr>
          <w:sz w:val="24"/>
          <w:szCs w:val="24"/>
        </w:rPr>
        <w:t>Rear yard.</w:t>
      </w:r>
      <w:proofErr w:type="gramEnd"/>
    </w:p>
    <w:p w14:paraId="38C2B0F3" w14:textId="77777777" w:rsidR="00D42593" w:rsidRPr="00E920B4" w:rsidRDefault="00D42593" w:rsidP="00D42593">
      <w:pPr>
        <w:spacing w:after="0" w:line="240" w:lineRule="auto"/>
        <w:rPr>
          <w:sz w:val="24"/>
          <w:szCs w:val="24"/>
        </w:rPr>
      </w:pPr>
      <w:r w:rsidRPr="00E920B4">
        <w:rPr>
          <w:sz w:val="24"/>
          <w:szCs w:val="24"/>
        </w:rPr>
        <w:t>Sec. 70-294.</w:t>
      </w:r>
      <w:r w:rsidRPr="00E920B4">
        <w:rPr>
          <w:sz w:val="24"/>
          <w:szCs w:val="24"/>
        </w:rPr>
        <w:tab/>
      </w:r>
      <w:proofErr w:type="gramStart"/>
      <w:r w:rsidRPr="00E920B4">
        <w:rPr>
          <w:sz w:val="24"/>
          <w:szCs w:val="24"/>
        </w:rPr>
        <w:t>Lot coverage and floor area ratio.</w:t>
      </w:r>
      <w:proofErr w:type="gramEnd"/>
      <w:r w:rsidRPr="00E920B4">
        <w:rPr>
          <w:sz w:val="24"/>
          <w:szCs w:val="24"/>
        </w:rPr>
        <w:t xml:space="preserve"> </w:t>
      </w:r>
    </w:p>
    <w:p w14:paraId="200B3325"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70-295 – 70-315. </w:t>
      </w:r>
      <w:proofErr w:type="gramStart"/>
      <w:r w:rsidRPr="00E920B4">
        <w:rPr>
          <w:sz w:val="24"/>
          <w:szCs w:val="24"/>
        </w:rPr>
        <w:t>Reserved.</w:t>
      </w:r>
      <w:proofErr w:type="gramEnd"/>
    </w:p>
    <w:p w14:paraId="68B5D640" w14:textId="77777777" w:rsidR="00D42593" w:rsidRPr="00E920B4" w:rsidRDefault="00D42593" w:rsidP="00D42593">
      <w:pPr>
        <w:spacing w:after="0" w:line="240" w:lineRule="auto"/>
        <w:rPr>
          <w:sz w:val="24"/>
          <w:szCs w:val="24"/>
        </w:rPr>
      </w:pPr>
      <w:proofErr w:type="gramStart"/>
      <w:r w:rsidRPr="00E920B4">
        <w:rPr>
          <w:sz w:val="24"/>
          <w:szCs w:val="24"/>
        </w:rPr>
        <w:t>Division 4.</w:t>
      </w:r>
      <w:proofErr w:type="gramEnd"/>
      <w:r w:rsidRPr="00E920B4">
        <w:rPr>
          <w:sz w:val="24"/>
          <w:szCs w:val="24"/>
        </w:rPr>
        <w:t xml:space="preserve"> Special Area and Accessory Building Regulations </w:t>
      </w:r>
    </w:p>
    <w:p w14:paraId="22E93DDA" w14:textId="77777777" w:rsidR="00D42593" w:rsidRPr="00E920B4" w:rsidRDefault="00D42593" w:rsidP="00D42593">
      <w:pPr>
        <w:spacing w:after="0" w:line="240" w:lineRule="auto"/>
        <w:rPr>
          <w:sz w:val="24"/>
          <w:szCs w:val="24"/>
        </w:rPr>
      </w:pPr>
      <w:r w:rsidRPr="00E920B4">
        <w:rPr>
          <w:sz w:val="24"/>
          <w:szCs w:val="24"/>
        </w:rPr>
        <w:t>Sec. 70-316.</w:t>
      </w:r>
      <w:r w:rsidRPr="00E920B4">
        <w:rPr>
          <w:sz w:val="24"/>
          <w:szCs w:val="24"/>
        </w:rPr>
        <w:tab/>
        <w:t>Accessory building regulations established.</w:t>
      </w:r>
    </w:p>
    <w:p w14:paraId="68F69D8C" w14:textId="54292282" w:rsidR="00D42593" w:rsidRPr="00E920B4" w:rsidRDefault="00D42593" w:rsidP="00D42593">
      <w:pPr>
        <w:spacing w:after="0" w:line="240" w:lineRule="auto"/>
        <w:rPr>
          <w:sz w:val="24"/>
          <w:szCs w:val="24"/>
        </w:rPr>
      </w:pPr>
      <w:r w:rsidRPr="00E920B4">
        <w:rPr>
          <w:sz w:val="24"/>
          <w:szCs w:val="24"/>
        </w:rPr>
        <w:t>Sec. 70-317.</w:t>
      </w:r>
      <w:r w:rsidRPr="00E920B4">
        <w:rPr>
          <w:sz w:val="24"/>
          <w:szCs w:val="24"/>
        </w:rPr>
        <w:tab/>
      </w:r>
      <w:proofErr w:type="gramStart"/>
      <w:r w:rsidRPr="00E920B4">
        <w:rPr>
          <w:sz w:val="24"/>
          <w:szCs w:val="24"/>
        </w:rPr>
        <w:t>Special area accessory us e regulations.</w:t>
      </w:r>
      <w:proofErr w:type="gramEnd"/>
      <w:r w:rsidRPr="00E920B4">
        <w:rPr>
          <w:sz w:val="24"/>
          <w:szCs w:val="24"/>
        </w:rPr>
        <w:t xml:space="preserve"> </w:t>
      </w:r>
    </w:p>
    <w:p w14:paraId="491DC2D9" w14:textId="6DEBE0DF" w:rsidR="008A6810" w:rsidRPr="00E920B4" w:rsidRDefault="008A6810" w:rsidP="00D42593">
      <w:pPr>
        <w:spacing w:after="0" w:line="240" w:lineRule="auto"/>
        <w:rPr>
          <w:sz w:val="24"/>
          <w:szCs w:val="24"/>
        </w:rPr>
      </w:pPr>
      <w:r w:rsidRPr="00E920B4">
        <w:rPr>
          <w:sz w:val="24"/>
          <w:szCs w:val="24"/>
        </w:rPr>
        <w:t xml:space="preserve">Sec 70-318 </w:t>
      </w:r>
      <w:r w:rsidRPr="00E920B4">
        <w:rPr>
          <w:sz w:val="24"/>
          <w:szCs w:val="24"/>
        </w:rPr>
        <w:tab/>
        <w:t xml:space="preserve">Accessory Dwelling Units </w:t>
      </w:r>
    </w:p>
    <w:p w14:paraId="326BAE98" w14:textId="65564F81" w:rsidR="008A6810" w:rsidRPr="00E920B4" w:rsidRDefault="008A6810" w:rsidP="00D42593">
      <w:pPr>
        <w:spacing w:after="0" w:line="240" w:lineRule="auto"/>
        <w:rPr>
          <w:sz w:val="24"/>
          <w:szCs w:val="24"/>
        </w:rPr>
      </w:pPr>
      <w:r w:rsidRPr="00E920B4">
        <w:rPr>
          <w:sz w:val="24"/>
          <w:szCs w:val="24"/>
        </w:rPr>
        <w:t xml:space="preserve">Sec 70-319 </w:t>
      </w:r>
      <w:r w:rsidRPr="00E920B4">
        <w:rPr>
          <w:sz w:val="24"/>
          <w:szCs w:val="24"/>
        </w:rPr>
        <w:tab/>
        <w:t xml:space="preserve">Shipping and Cargo Containers </w:t>
      </w:r>
    </w:p>
    <w:p w14:paraId="3B34EB72" w14:textId="5D0C01EF" w:rsidR="0098070B" w:rsidRPr="00E920B4" w:rsidRDefault="0098070B" w:rsidP="00D42593">
      <w:pPr>
        <w:spacing w:after="0" w:line="240" w:lineRule="auto"/>
        <w:rPr>
          <w:sz w:val="24"/>
          <w:szCs w:val="24"/>
        </w:rPr>
      </w:pPr>
      <w:r w:rsidRPr="00E920B4">
        <w:rPr>
          <w:sz w:val="24"/>
          <w:szCs w:val="24"/>
        </w:rPr>
        <w:t xml:space="preserve">Sec 70-320 </w:t>
      </w:r>
      <w:r w:rsidRPr="00E920B4">
        <w:rPr>
          <w:sz w:val="24"/>
          <w:szCs w:val="24"/>
        </w:rPr>
        <w:tab/>
        <w:t xml:space="preserve">Portable on demand Storage </w:t>
      </w:r>
    </w:p>
    <w:p w14:paraId="5806FD64" w14:textId="5F734CCD"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70-3</w:t>
      </w:r>
      <w:r w:rsidR="008A6810" w:rsidRPr="00E920B4">
        <w:rPr>
          <w:sz w:val="24"/>
          <w:szCs w:val="24"/>
        </w:rPr>
        <w:t>2</w:t>
      </w:r>
      <w:r w:rsidR="0098070B" w:rsidRPr="00E920B4">
        <w:rPr>
          <w:sz w:val="24"/>
          <w:szCs w:val="24"/>
        </w:rPr>
        <w:t>1</w:t>
      </w:r>
      <w:r w:rsidRPr="00E920B4">
        <w:rPr>
          <w:sz w:val="24"/>
          <w:szCs w:val="24"/>
        </w:rPr>
        <w:t xml:space="preserve"> </w:t>
      </w:r>
      <w:proofErr w:type="gramStart"/>
      <w:r w:rsidRPr="00E920B4">
        <w:rPr>
          <w:sz w:val="24"/>
          <w:szCs w:val="24"/>
        </w:rPr>
        <w:t>-  70</w:t>
      </w:r>
      <w:proofErr w:type="gramEnd"/>
      <w:r w:rsidRPr="00E920B4">
        <w:rPr>
          <w:sz w:val="24"/>
          <w:szCs w:val="24"/>
        </w:rPr>
        <w:t xml:space="preserve">-340. </w:t>
      </w:r>
      <w:proofErr w:type="gramStart"/>
      <w:r w:rsidRPr="00E920B4">
        <w:rPr>
          <w:sz w:val="24"/>
          <w:szCs w:val="24"/>
        </w:rPr>
        <w:t>Reserved.</w:t>
      </w:r>
      <w:proofErr w:type="gramEnd"/>
    </w:p>
    <w:p w14:paraId="1F33D6FF" w14:textId="77777777" w:rsidR="00D42593" w:rsidRPr="00E920B4" w:rsidRDefault="00D42593" w:rsidP="00D42593">
      <w:pPr>
        <w:spacing w:after="0" w:line="240" w:lineRule="auto"/>
        <w:rPr>
          <w:sz w:val="24"/>
          <w:szCs w:val="24"/>
        </w:rPr>
      </w:pPr>
      <w:proofErr w:type="gramStart"/>
      <w:r w:rsidRPr="00E920B4">
        <w:rPr>
          <w:sz w:val="24"/>
          <w:szCs w:val="24"/>
        </w:rPr>
        <w:t>Division 5.</w:t>
      </w:r>
      <w:proofErr w:type="gramEnd"/>
      <w:r w:rsidRPr="00E920B4">
        <w:rPr>
          <w:sz w:val="24"/>
          <w:szCs w:val="24"/>
        </w:rPr>
        <w:t xml:space="preserve"> Height Regulations </w:t>
      </w:r>
    </w:p>
    <w:p w14:paraId="22CBBD2B" w14:textId="77777777" w:rsidR="00D42593" w:rsidRPr="00E920B4" w:rsidRDefault="00D42593" w:rsidP="00D42593">
      <w:pPr>
        <w:spacing w:after="0" w:line="240" w:lineRule="auto"/>
        <w:rPr>
          <w:sz w:val="24"/>
          <w:szCs w:val="24"/>
        </w:rPr>
      </w:pPr>
      <w:r w:rsidRPr="00E920B4">
        <w:rPr>
          <w:sz w:val="24"/>
          <w:szCs w:val="24"/>
        </w:rPr>
        <w:t>Sec. 70-341.</w:t>
      </w:r>
      <w:r w:rsidRPr="00E920B4">
        <w:rPr>
          <w:sz w:val="24"/>
          <w:szCs w:val="24"/>
        </w:rPr>
        <w:tab/>
      </w:r>
      <w:proofErr w:type="gramStart"/>
      <w:r w:rsidRPr="00E920B4">
        <w:rPr>
          <w:sz w:val="24"/>
          <w:szCs w:val="24"/>
        </w:rPr>
        <w:t>Established.</w:t>
      </w:r>
      <w:proofErr w:type="gramEnd"/>
    </w:p>
    <w:p w14:paraId="72AC404A" w14:textId="552B49AC" w:rsidR="008A6810"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70-342 - 70-365. </w:t>
      </w:r>
      <w:proofErr w:type="gramStart"/>
      <w:r w:rsidRPr="00E920B4">
        <w:rPr>
          <w:sz w:val="24"/>
          <w:szCs w:val="24"/>
        </w:rPr>
        <w:t>Reserved.</w:t>
      </w:r>
      <w:proofErr w:type="gramEnd"/>
    </w:p>
    <w:p w14:paraId="0CC62FEC" w14:textId="77777777" w:rsidR="00D42593" w:rsidRPr="00E920B4" w:rsidRDefault="00D42593" w:rsidP="00D42593">
      <w:pPr>
        <w:spacing w:after="0" w:line="240" w:lineRule="auto"/>
        <w:rPr>
          <w:sz w:val="24"/>
          <w:szCs w:val="24"/>
        </w:rPr>
      </w:pPr>
      <w:proofErr w:type="gramStart"/>
      <w:r w:rsidRPr="00E920B4">
        <w:rPr>
          <w:sz w:val="24"/>
          <w:szCs w:val="24"/>
        </w:rPr>
        <w:t>Division 6.</w:t>
      </w:r>
      <w:proofErr w:type="gramEnd"/>
      <w:r w:rsidRPr="00E920B4">
        <w:rPr>
          <w:sz w:val="24"/>
          <w:szCs w:val="24"/>
        </w:rPr>
        <w:t xml:space="preserve"> Vehicle Parking Regulations</w:t>
      </w:r>
    </w:p>
    <w:p w14:paraId="2A29354C" w14:textId="77777777" w:rsidR="00D42593" w:rsidRPr="00E920B4" w:rsidRDefault="00D42593" w:rsidP="00D42593">
      <w:pPr>
        <w:spacing w:after="0" w:line="240" w:lineRule="auto"/>
        <w:rPr>
          <w:sz w:val="24"/>
          <w:szCs w:val="24"/>
        </w:rPr>
      </w:pPr>
      <w:r w:rsidRPr="00E920B4">
        <w:rPr>
          <w:sz w:val="24"/>
          <w:szCs w:val="24"/>
        </w:rPr>
        <w:t xml:space="preserve">Sec. 70-366. </w:t>
      </w:r>
      <w:r w:rsidRPr="00E920B4">
        <w:rPr>
          <w:sz w:val="24"/>
          <w:szCs w:val="24"/>
        </w:rPr>
        <w:tab/>
      </w:r>
      <w:proofErr w:type="gramStart"/>
      <w:r w:rsidRPr="00E920B4">
        <w:rPr>
          <w:sz w:val="24"/>
          <w:szCs w:val="24"/>
        </w:rPr>
        <w:t>Required.</w:t>
      </w:r>
      <w:proofErr w:type="gramEnd"/>
    </w:p>
    <w:p w14:paraId="09EE5FCE" w14:textId="77777777" w:rsidR="00D42593" w:rsidRPr="00E920B4" w:rsidRDefault="00D42593" w:rsidP="00D42593">
      <w:pPr>
        <w:spacing w:after="0" w:line="240" w:lineRule="auto"/>
        <w:rPr>
          <w:sz w:val="24"/>
          <w:szCs w:val="24"/>
        </w:rPr>
      </w:pPr>
      <w:r w:rsidRPr="00E920B4">
        <w:rPr>
          <w:sz w:val="24"/>
          <w:szCs w:val="24"/>
        </w:rPr>
        <w:t xml:space="preserve">Sec. 70-367. </w:t>
      </w:r>
      <w:r w:rsidRPr="00E920B4">
        <w:rPr>
          <w:sz w:val="24"/>
          <w:szCs w:val="24"/>
        </w:rPr>
        <w:tab/>
      </w:r>
      <w:proofErr w:type="gramStart"/>
      <w:r w:rsidRPr="00E920B4">
        <w:rPr>
          <w:sz w:val="24"/>
          <w:szCs w:val="24"/>
        </w:rPr>
        <w:t>Minimum parking spaces for residential uses.</w:t>
      </w:r>
      <w:proofErr w:type="gramEnd"/>
    </w:p>
    <w:p w14:paraId="18DE2859" w14:textId="77777777" w:rsidR="00D42593" w:rsidRPr="00E920B4" w:rsidRDefault="00D42593" w:rsidP="00D42593">
      <w:pPr>
        <w:spacing w:after="0" w:line="240" w:lineRule="auto"/>
        <w:rPr>
          <w:sz w:val="24"/>
          <w:szCs w:val="24"/>
        </w:rPr>
      </w:pPr>
      <w:r w:rsidRPr="00E920B4">
        <w:rPr>
          <w:sz w:val="24"/>
          <w:szCs w:val="24"/>
        </w:rPr>
        <w:t xml:space="preserve">Sec. 70-368. </w:t>
      </w:r>
      <w:r w:rsidRPr="00E920B4">
        <w:rPr>
          <w:sz w:val="24"/>
          <w:szCs w:val="24"/>
        </w:rPr>
        <w:tab/>
      </w:r>
      <w:proofErr w:type="gramStart"/>
      <w:r w:rsidRPr="00E920B4">
        <w:rPr>
          <w:sz w:val="24"/>
          <w:szCs w:val="24"/>
        </w:rPr>
        <w:t>Minimum parking spaces for nonresidential uses.</w:t>
      </w:r>
      <w:proofErr w:type="gramEnd"/>
    </w:p>
    <w:p w14:paraId="1DBE8EE3" w14:textId="77777777" w:rsidR="00D42593" w:rsidRPr="00E920B4" w:rsidRDefault="00D42593" w:rsidP="00D42593">
      <w:pPr>
        <w:spacing w:after="0" w:line="240" w:lineRule="auto"/>
        <w:rPr>
          <w:sz w:val="24"/>
          <w:szCs w:val="24"/>
        </w:rPr>
      </w:pPr>
      <w:r w:rsidRPr="00E920B4">
        <w:rPr>
          <w:sz w:val="24"/>
          <w:szCs w:val="24"/>
        </w:rPr>
        <w:t xml:space="preserve">Sec. 70-369. </w:t>
      </w:r>
      <w:r w:rsidRPr="00E920B4">
        <w:rPr>
          <w:sz w:val="24"/>
          <w:szCs w:val="24"/>
        </w:rPr>
        <w:tab/>
      </w:r>
      <w:proofErr w:type="gramStart"/>
      <w:r w:rsidRPr="00E920B4">
        <w:rPr>
          <w:sz w:val="24"/>
          <w:szCs w:val="24"/>
        </w:rPr>
        <w:t>Special off street parking regulations.</w:t>
      </w:r>
      <w:proofErr w:type="gramEnd"/>
    </w:p>
    <w:p w14:paraId="327C68EA" w14:textId="77777777" w:rsidR="00D42593" w:rsidRPr="00E920B4" w:rsidRDefault="00D42593" w:rsidP="00D42593">
      <w:pPr>
        <w:spacing w:after="0" w:line="240" w:lineRule="auto"/>
        <w:rPr>
          <w:sz w:val="24"/>
          <w:szCs w:val="24"/>
        </w:rPr>
      </w:pPr>
      <w:r w:rsidRPr="00E920B4">
        <w:rPr>
          <w:sz w:val="24"/>
          <w:szCs w:val="24"/>
        </w:rPr>
        <w:t xml:space="preserve">Sec. 70-370. </w:t>
      </w:r>
      <w:r w:rsidRPr="00E920B4">
        <w:rPr>
          <w:sz w:val="24"/>
          <w:szCs w:val="24"/>
        </w:rPr>
        <w:tab/>
      </w:r>
      <w:proofErr w:type="gramStart"/>
      <w:r w:rsidRPr="00E920B4">
        <w:rPr>
          <w:sz w:val="24"/>
          <w:szCs w:val="24"/>
        </w:rPr>
        <w:t>New or unlisted use parking requirements.</w:t>
      </w:r>
      <w:proofErr w:type="gramEnd"/>
      <w:r w:rsidRPr="00E920B4">
        <w:rPr>
          <w:sz w:val="24"/>
          <w:szCs w:val="24"/>
        </w:rPr>
        <w:t xml:space="preserve"> </w:t>
      </w:r>
    </w:p>
    <w:p w14:paraId="69D1B9AA" w14:textId="77777777" w:rsidR="00D42593" w:rsidRPr="00E920B4" w:rsidRDefault="00D42593" w:rsidP="00D42593">
      <w:pPr>
        <w:spacing w:after="0" w:line="240" w:lineRule="auto"/>
        <w:rPr>
          <w:sz w:val="24"/>
          <w:szCs w:val="24"/>
        </w:rPr>
      </w:pPr>
      <w:proofErr w:type="gramStart"/>
      <w:r w:rsidRPr="00E920B4">
        <w:rPr>
          <w:sz w:val="24"/>
          <w:szCs w:val="24"/>
        </w:rPr>
        <w:lastRenderedPageBreak/>
        <w:t>Secs.</w:t>
      </w:r>
      <w:proofErr w:type="gramEnd"/>
      <w:r w:rsidRPr="00E920B4">
        <w:rPr>
          <w:sz w:val="24"/>
          <w:szCs w:val="24"/>
        </w:rPr>
        <w:t xml:space="preserve"> 70-371 – 70-390. </w:t>
      </w:r>
      <w:proofErr w:type="gramStart"/>
      <w:r w:rsidRPr="00E920B4">
        <w:rPr>
          <w:sz w:val="24"/>
          <w:szCs w:val="24"/>
        </w:rPr>
        <w:t>Reserved.</w:t>
      </w:r>
      <w:proofErr w:type="gramEnd"/>
    </w:p>
    <w:p w14:paraId="2DCC94BD" w14:textId="77777777" w:rsidR="00D42593" w:rsidRPr="00E920B4" w:rsidRDefault="00D42593" w:rsidP="00D42593">
      <w:pPr>
        <w:spacing w:after="0" w:line="240" w:lineRule="auto"/>
        <w:rPr>
          <w:sz w:val="24"/>
          <w:szCs w:val="24"/>
        </w:rPr>
      </w:pPr>
      <w:proofErr w:type="gramStart"/>
      <w:r w:rsidRPr="00E920B4">
        <w:rPr>
          <w:sz w:val="24"/>
          <w:szCs w:val="24"/>
        </w:rPr>
        <w:t>Division 7.</w:t>
      </w:r>
      <w:proofErr w:type="gramEnd"/>
      <w:r w:rsidRPr="00E920B4">
        <w:rPr>
          <w:sz w:val="24"/>
          <w:szCs w:val="24"/>
        </w:rPr>
        <w:t xml:space="preserve"> Fence and Wall Regulations </w:t>
      </w:r>
    </w:p>
    <w:p w14:paraId="1C72D24E" w14:textId="78B63B59" w:rsidR="00D42593" w:rsidRPr="00E920B4" w:rsidRDefault="00D42593" w:rsidP="00D42593">
      <w:pPr>
        <w:spacing w:after="0" w:line="240" w:lineRule="auto"/>
        <w:rPr>
          <w:sz w:val="24"/>
          <w:szCs w:val="24"/>
        </w:rPr>
      </w:pPr>
      <w:r w:rsidRPr="00E920B4">
        <w:rPr>
          <w:sz w:val="24"/>
          <w:szCs w:val="24"/>
        </w:rPr>
        <w:t>Sec. 70-391.</w:t>
      </w:r>
      <w:r w:rsidRPr="00E920B4">
        <w:rPr>
          <w:sz w:val="24"/>
          <w:szCs w:val="24"/>
        </w:rPr>
        <w:tab/>
      </w:r>
      <w:proofErr w:type="gramStart"/>
      <w:r w:rsidRPr="00E920B4">
        <w:rPr>
          <w:sz w:val="24"/>
          <w:szCs w:val="24"/>
        </w:rPr>
        <w:t>Generally.</w:t>
      </w:r>
      <w:proofErr w:type="gramEnd"/>
    </w:p>
    <w:p w14:paraId="7BFAC449" w14:textId="77777777" w:rsidR="00D42593" w:rsidRPr="00E920B4" w:rsidRDefault="00D42593" w:rsidP="00D42593">
      <w:pPr>
        <w:spacing w:after="0" w:line="240" w:lineRule="auto"/>
        <w:rPr>
          <w:sz w:val="24"/>
          <w:szCs w:val="24"/>
        </w:rPr>
      </w:pPr>
      <w:r w:rsidRPr="00E920B4">
        <w:rPr>
          <w:sz w:val="24"/>
          <w:szCs w:val="24"/>
        </w:rPr>
        <w:t>Sec. 70-392.</w:t>
      </w:r>
      <w:r w:rsidRPr="00E920B4">
        <w:rPr>
          <w:sz w:val="24"/>
          <w:szCs w:val="24"/>
        </w:rPr>
        <w:tab/>
      </w:r>
      <w:proofErr w:type="gramStart"/>
      <w:r w:rsidRPr="00E920B4">
        <w:rPr>
          <w:sz w:val="24"/>
          <w:szCs w:val="24"/>
        </w:rPr>
        <w:t>Height.</w:t>
      </w:r>
      <w:proofErr w:type="gramEnd"/>
    </w:p>
    <w:p w14:paraId="5E492F6F" w14:textId="77777777" w:rsidR="00D42593" w:rsidRPr="00E920B4" w:rsidRDefault="00D42593" w:rsidP="00D42593">
      <w:pPr>
        <w:spacing w:after="0" w:line="240" w:lineRule="auto"/>
        <w:rPr>
          <w:sz w:val="24"/>
          <w:szCs w:val="24"/>
        </w:rPr>
      </w:pPr>
      <w:r w:rsidRPr="00E920B4">
        <w:rPr>
          <w:sz w:val="24"/>
          <w:szCs w:val="24"/>
        </w:rPr>
        <w:t>Sec. 70-393.</w:t>
      </w:r>
      <w:r w:rsidRPr="00E920B4">
        <w:rPr>
          <w:sz w:val="24"/>
          <w:szCs w:val="24"/>
        </w:rPr>
        <w:tab/>
      </w:r>
      <w:proofErr w:type="gramStart"/>
      <w:r w:rsidRPr="00E920B4">
        <w:rPr>
          <w:sz w:val="24"/>
          <w:szCs w:val="24"/>
        </w:rPr>
        <w:t>Screening walls or visual barriers.</w:t>
      </w:r>
      <w:proofErr w:type="gramEnd"/>
      <w:r w:rsidRPr="00E920B4">
        <w:rPr>
          <w:sz w:val="24"/>
          <w:szCs w:val="24"/>
        </w:rPr>
        <w:t xml:space="preserve"> </w:t>
      </w:r>
    </w:p>
    <w:p w14:paraId="38ADAC89"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70-394 – 70-425. </w:t>
      </w:r>
      <w:proofErr w:type="gramStart"/>
      <w:r w:rsidRPr="00E920B4">
        <w:rPr>
          <w:sz w:val="24"/>
          <w:szCs w:val="24"/>
        </w:rPr>
        <w:t>Reserved.</w:t>
      </w:r>
      <w:proofErr w:type="gramEnd"/>
    </w:p>
    <w:p w14:paraId="79C0DD3B" w14:textId="77777777" w:rsidR="00D42593" w:rsidRPr="00E920B4" w:rsidRDefault="00D42593" w:rsidP="00D42593">
      <w:pPr>
        <w:spacing w:after="0" w:line="240" w:lineRule="auto"/>
        <w:rPr>
          <w:sz w:val="24"/>
          <w:szCs w:val="24"/>
        </w:rPr>
      </w:pPr>
      <w:r w:rsidRPr="00E920B4">
        <w:rPr>
          <w:sz w:val="24"/>
          <w:szCs w:val="24"/>
        </w:rPr>
        <w:t>Article V. Signs</w:t>
      </w:r>
    </w:p>
    <w:p w14:paraId="76F41BFD" w14:textId="77777777" w:rsidR="00D42593" w:rsidRPr="00E920B4" w:rsidRDefault="00D42593" w:rsidP="00D42593">
      <w:pPr>
        <w:spacing w:after="0" w:line="240" w:lineRule="auto"/>
        <w:rPr>
          <w:sz w:val="24"/>
          <w:szCs w:val="24"/>
        </w:rPr>
      </w:pPr>
      <w:r w:rsidRPr="00E920B4">
        <w:rPr>
          <w:sz w:val="24"/>
          <w:szCs w:val="24"/>
        </w:rPr>
        <w:t>Sec. 70-426.</w:t>
      </w:r>
      <w:r w:rsidRPr="00E920B4">
        <w:rPr>
          <w:sz w:val="24"/>
          <w:szCs w:val="24"/>
        </w:rPr>
        <w:tab/>
      </w:r>
      <w:proofErr w:type="gramStart"/>
      <w:r w:rsidRPr="00E920B4">
        <w:rPr>
          <w:sz w:val="24"/>
          <w:szCs w:val="24"/>
        </w:rPr>
        <w:t>Compliance with sign ordinance.</w:t>
      </w:r>
      <w:proofErr w:type="gramEnd"/>
      <w:r w:rsidRPr="00E920B4">
        <w:rPr>
          <w:sz w:val="24"/>
          <w:szCs w:val="24"/>
        </w:rPr>
        <w:t xml:space="preserve"> </w:t>
      </w:r>
    </w:p>
    <w:p w14:paraId="0DE2A6FC" w14:textId="77777777" w:rsidR="00D42593" w:rsidRPr="00E920B4" w:rsidRDefault="00D42593" w:rsidP="00D42593">
      <w:pPr>
        <w:spacing w:after="0" w:line="240" w:lineRule="auto"/>
        <w:rPr>
          <w:sz w:val="24"/>
          <w:szCs w:val="24"/>
        </w:rPr>
      </w:pPr>
      <w:proofErr w:type="gramStart"/>
      <w:r w:rsidRPr="00E920B4">
        <w:rPr>
          <w:sz w:val="24"/>
          <w:szCs w:val="24"/>
        </w:rPr>
        <w:t>Secs.</w:t>
      </w:r>
      <w:proofErr w:type="gramEnd"/>
      <w:r w:rsidRPr="00E920B4">
        <w:rPr>
          <w:sz w:val="24"/>
          <w:szCs w:val="24"/>
        </w:rPr>
        <w:t xml:space="preserve"> 70-427 – 70-460. </w:t>
      </w:r>
      <w:proofErr w:type="gramStart"/>
      <w:r w:rsidRPr="00E920B4">
        <w:rPr>
          <w:sz w:val="24"/>
          <w:szCs w:val="24"/>
        </w:rPr>
        <w:t>Reserved.</w:t>
      </w:r>
      <w:proofErr w:type="gramEnd"/>
    </w:p>
    <w:p w14:paraId="4B2CBE94" w14:textId="77777777" w:rsidR="00D42593" w:rsidRPr="00E920B4" w:rsidRDefault="00D42593" w:rsidP="00D42593">
      <w:pPr>
        <w:spacing w:after="0" w:line="240" w:lineRule="auto"/>
        <w:rPr>
          <w:sz w:val="24"/>
          <w:szCs w:val="24"/>
        </w:rPr>
      </w:pPr>
      <w:r w:rsidRPr="00E920B4">
        <w:rPr>
          <w:sz w:val="24"/>
          <w:szCs w:val="24"/>
        </w:rPr>
        <w:t>Article VI. Illustrations</w:t>
      </w:r>
    </w:p>
    <w:p w14:paraId="0E9813FA" w14:textId="77777777" w:rsidR="00D42593" w:rsidRPr="00E920B4" w:rsidRDefault="00D42593" w:rsidP="00D42593">
      <w:pPr>
        <w:spacing w:after="0" w:line="240" w:lineRule="auto"/>
        <w:rPr>
          <w:sz w:val="24"/>
          <w:szCs w:val="24"/>
        </w:rPr>
      </w:pPr>
      <w:r w:rsidRPr="00E920B4">
        <w:rPr>
          <w:sz w:val="24"/>
          <w:szCs w:val="24"/>
        </w:rPr>
        <w:t>Sec. 70-461.</w:t>
      </w:r>
      <w:r w:rsidRPr="00E920B4">
        <w:rPr>
          <w:sz w:val="24"/>
          <w:szCs w:val="24"/>
        </w:rPr>
        <w:tab/>
      </w:r>
      <w:proofErr w:type="gramStart"/>
      <w:r w:rsidRPr="00E920B4">
        <w:rPr>
          <w:sz w:val="24"/>
          <w:szCs w:val="24"/>
        </w:rPr>
        <w:t>Applicable to chapter.</w:t>
      </w:r>
      <w:proofErr w:type="gramEnd"/>
    </w:p>
    <w:p w14:paraId="7B4319FC" w14:textId="77777777" w:rsidR="00D42593" w:rsidRPr="00D42593" w:rsidRDefault="00D42593" w:rsidP="00D42593">
      <w:pPr>
        <w:spacing w:after="0" w:line="240" w:lineRule="auto"/>
      </w:pPr>
    </w:p>
    <w:p w14:paraId="5848D347" w14:textId="77777777" w:rsidR="00D42593" w:rsidRPr="00D42593"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2" w:name="_Toc85701776"/>
      <w:bookmarkStart w:id="3" w:name="_Toc93671433"/>
      <w:r w:rsidRPr="00D42593">
        <w:rPr>
          <w:rFonts w:asciiTheme="majorHAnsi" w:eastAsiaTheme="majorEastAsia" w:hAnsiTheme="majorHAnsi" w:cstheme="majorBidi"/>
          <w:color w:val="2F5496" w:themeColor="accent1" w:themeShade="BF"/>
          <w:sz w:val="26"/>
          <w:szCs w:val="26"/>
        </w:rPr>
        <w:t>ARTICLE I. IN GENERAL</w:t>
      </w:r>
      <w:bookmarkEnd w:id="2"/>
      <w:bookmarkEnd w:id="3"/>
    </w:p>
    <w:p w14:paraId="7CDE3902" w14:textId="77777777" w:rsidR="00D42593" w:rsidRPr="00D42593" w:rsidRDefault="00D42593" w:rsidP="00D42593">
      <w:pPr>
        <w:spacing w:after="0" w:line="240" w:lineRule="auto"/>
      </w:pPr>
    </w:p>
    <w:p w14:paraId="743E0958" w14:textId="77777777" w:rsidR="00D42593" w:rsidRPr="00E920B4" w:rsidRDefault="00D42593" w:rsidP="00D42593">
      <w:pPr>
        <w:spacing w:after="0" w:line="240" w:lineRule="auto"/>
        <w:rPr>
          <w:sz w:val="24"/>
          <w:szCs w:val="24"/>
        </w:rPr>
      </w:pPr>
      <w:bookmarkStart w:id="4" w:name="_Toc85701777"/>
      <w:bookmarkStart w:id="5" w:name="_Toc93671434"/>
      <w:proofErr w:type="gramStart"/>
      <w:r w:rsidRPr="00E920B4">
        <w:rPr>
          <w:rFonts w:asciiTheme="majorHAnsi" w:eastAsiaTheme="majorEastAsia" w:hAnsiTheme="majorHAnsi" w:cstheme="majorBidi"/>
          <w:color w:val="1F3763" w:themeColor="accent1" w:themeShade="7F"/>
          <w:sz w:val="24"/>
          <w:szCs w:val="24"/>
        </w:rPr>
        <w:t>Sec. 70-1.</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Definitions</w:t>
      </w:r>
      <w:bookmarkEnd w:id="4"/>
      <w:bookmarkEnd w:id="5"/>
      <w:r w:rsidRPr="00E920B4">
        <w:rPr>
          <w:sz w:val="24"/>
          <w:szCs w:val="24"/>
        </w:rPr>
        <w:t>.</w:t>
      </w:r>
      <w:proofErr w:type="gramEnd"/>
    </w:p>
    <w:p w14:paraId="0AF96C7C" w14:textId="1B10E05F" w:rsidR="00D42593" w:rsidRPr="00E920B4" w:rsidRDefault="00D42593" w:rsidP="00F14A37">
      <w:pPr>
        <w:spacing w:after="0" w:line="240" w:lineRule="auto"/>
        <w:rPr>
          <w:sz w:val="24"/>
          <w:szCs w:val="24"/>
        </w:rPr>
      </w:pPr>
      <w:r w:rsidRPr="00E920B4">
        <w:rPr>
          <w:sz w:val="24"/>
          <w:szCs w:val="24"/>
        </w:rPr>
        <w:t xml:space="preserve">(a) </w:t>
      </w:r>
      <w:r w:rsidR="00F14A37" w:rsidRPr="00E920B4">
        <w:rPr>
          <w:sz w:val="24"/>
          <w:szCs w:val="24"/>
        </w:rPr>
        <w:t xml:space="preserve"> </w:t>
      </w:r>
      <w:r w:rsidRPr="00E920B4">
        <w:rPr>
          <w:sz w:val="24"/>
          <w:szCs w:val="24"/>
        </w:rPr>
        <w:t>Words used in the present tense include the future; words in the singular number include the plural number and words in the plural number include the singular r number; the word "building" includes the word "structure"; the word "lot" includes the word "plot" or "tract"; the word "shall" is mandatory and not discretionary.</w:t>
      </w:r>
    </w:p>
    <w:p w14:paraId="1F41F63C" w14:textId="77777777" w:rsidR="00F14A37" w:rsidRPr="00E920B4" w:rsidRDefault="00F14A37" w:rsidP="00F14A37">
      <w:pPr>
        <w:spacing w:after="0" w:line="240" w:lineRule="auto"/>
        <w:rPr>
          <w:sz w:val="24"/>
          <w:szCs w:val="24"/>
        </w:rPr>
      </w:pPr>
    </w:p>
    <w:p w14:paraId="1DC379BC" w14:textId="747B2182" w:rsidR="00D42593" w:rsidRPr="00E920B4" w:rsidRDefault="00D42593" w:rsidP="00F14A37">
      <w:pPr>
        <w:spacing w:after="0" w:line="240" w:lineRule="auto"/>
        <w:rPr>
          <w:sz w:val="24"/>
          <w:szCs w:val="24"/>
        </w:rPr>
      </w:pPr>
      <w:r w:rsidRPr="00E920B4">
        <w:rPr>
          <w:sz w:val="24"/>
          <w:szCs w:val="24"/>
        </w:rPr>
        <w:t>(b)</w:t>
      </w:r>
      <w:r w:rsidR="00F14A37" w:rsidRPr="00E920B4">
        <w:rPr>
          <w:sz w:val="24"/>
          <w:szCs w:val="24"/>
        </w:rPr>
        <w:t xml:space="preserve"> </w:t>
      </w:r>
      <w:r w:rsidRPr="00E920B4">
        <w:rPr>
          <w:sz w:val="24"/>
          <w:szCs w:val="24"/>
        </w:rPr>
        <w:t>The following words, terms, and phrases, when used in this chapter, shall have the meanings ascribed to them in this section, except where e the context clearly indicates a different meaning:</w:t>
      </w:r>
    </w:p>
    <w:p w14:paraId="42BD2B24" w14:textId="77777777" w:rsidR="00F14A37" w:rsidRPr="00E920B4" w:rsidRDefault="00F14A37" w:rsidP="00D42593">
      <w:pPr>
        <w:spacing w:after="0" w:line="240" w:lineRule="auto"/>
        <w:rPr>
          <w:b/>
          <w:bCs/>
          <w:sz w:val="24"/>
          <w:szCs w:val="24"/>
        </w:rPr>
      </w:pPr>
    </w:p>
    <w:p w14:paraId="6F21ECF9" w14:textId="32C17548" w:rsidR="00D42593" w:rsidRPr="00E920B4" w:rsidRDefault="00D42593" w:rsidP="00D42593">
      <w:pPr>
        <w:spacing w:after="0" w:line="240" w:lineRule="auto"/>
        <w:rPr>
          <w:sz w:val="24"/>
          <w:szCs w:val="24"/>
        </w:rPr>
      </w:pPr>
      <w:r w:rsidRPr="00E920B4">
        <w:rPr>
          <w:b/>
          <w:bCs/>
          <w:sz w:val="24"/>
          <w:szCs w:val="24"/>
        </w:rPr>
        <w:t>Accessory use</w:t>
      </w:r>
      <w:r w:rsidRPr="00E920B4">
        <w:rPr>
          <w:sz w:val="24"/>
          <w:szCs w:val="24"/>
        </w:rPr>
        <w:t xml:space="preserve"> means a use subordinate to and incidental to the primary use of the main building or to the primary use of the premises.</w:t>
      </w:r>
    </w:p>
    <w:p w14:paraId="4875C71F" w14:textId="77777777" w:rsidR="00F14A37" w:rsidRPr="00E920B4" w:rsidRDefault="00F14A37" w:rsidP="00D42593">
      <w:pPr>
        <w:spacing w:after="0" w:line="240" w:lineRule="auto"/>
        <w:rPr>
          <w:b/>
          <w:bCs/>
          <w:sz w:val="24"/>
          <w:szCs w:val="24"/>
        </w:rPr>
      </w:pPr>
    </w:p>
    <w:p w14:paraId="038CF7D5" w14:textId="6E2CD1B4" w:rsidR="00D42593" w:rsidRPr="00E920B4" w:rsidRDefault="00D42593" w:rsidP="00D42593">
      <w:pPr>
        <w:spacing w:after="0" w:line="240" w:lineRule="auto"/>
        <w:rPr>
          <w:sz w:val="24"/>
          <w:szCs w:val="24"/>
        </w:rPr>
      </w:pPr>
      <w:r w:rsidRPr="00E920B4">
        <w:rPr>
          <w:b/>
          <w:bCs/>
          <w:sz w:val="24"/>
          <w:szCs w:val="24"/>
        </w:rPr>
        <w:t>Alley</w:t>
      </w:r>
      <w:r w:rsidRPr="00E920B4">
        <w:rPr>
          <w:sz w:val="24"/>
          <w:szCs w:val="24"/>
        </w:rPr>
        <w:t xml:space="preserve"> means a public space or thoroughfare which affords only secondary means of access to property abutting thereon, which has been deeded or dedicated to the public for public use.</w:t>
      </w:r>
    </w:p>
    <w:p w14:paraId="5D89F802" w14:textId="77777777" w:rsidR="00F14A37" w:rsidRPr="00E920B4" w:rsidRDefault="00F14A37" w:rsidP="00D42593">
      <w:pPr>
        <w:spacing w:after="0" w:line="240" w:lineRule="auto"/>
        <w:rPr>
          <w:b/>
          <w:bCs/>
          <w:sz w:val="24"/>
          <w:szCs w:val="24"/>
        </w:rPr>
      </w:pPr>
    </w:p>
    <w:p w14:paraId="520C6518" w14:textId="6964DD48" w:rsidR="00D42593" w:rsidRPr="00E920B4" w:rsidRDefault="00D42593" w:rsidP="00D42593">
      <w:pPr>
        <w:spacing w:after="0" w:line="240" w:lineRule="auto"/>
        <w:rPr>
          <w:sz w:val="24"/>
          <w:szCs w:val="24"/>
        </w:rPr>
      </w:pPr>
      <w:r w:rsidRPr="00E920B4">
        <w:rPr>
          <w:b/>
          <w:bCs/>
          <w:sz w:val="24"/>
          <w:szCs w:val="24"/>
        </w:rPr>
        <w:t xml:space="preserve">Apartment house </w:t>
      </w:r>
      <w:r w:rsidRPr="00E920B4">
        <w:rPr>
          <w:sz w:val="24"/>
          <w:szCs w:val="24"/>
        </w:rPr>
        <w:t>means any building or portion thereof, which is designed, built, rented, leased, or let to be occupied as three or more dwelling units or apartments or which is occupied as a home or place of residence by three or more families living in independent dwelling units.</w:t>
      </w:r>
    </w:p>
    <w:p w14:paraId="3AC7B204" w14:textId="77777777" w:rsidR="00F14A37" w:rsidRPr="00E920B4" w:rsidRDefault="00F14A37" w:rsidP="00D42593">
      <w:pPr>
        <w:spacing w:after="0" w:line="240" w:lineRule="auto"/>
        <w:rPr>
          <w:b/>
          <w:bCs/>
          <w:sz w:val="24"/>
          <w:szCs w:val="24"/>
        </w:rPr>
      </w:pPr>
    </w:p>
    <w:p w14:paraId="408F24D5" w14:textId="10FC514D" w:rsidR="00D42593" w:rsidRPr="00E920B4" w:rsidRDefault="00D42593" w:rsidP="00D42593">
      <w:pPr>
        <w:spacing w:after="0" w:line="240" w:lineRule="auto"/>
        <w:rPr>
          <w:sz w:val="24"/>
          <w:szCs w:val="24"/>
        </w:rPr>
      </w:pPr>
      <w:r w:rsidRPr="00E920B4">
        <w:rPr>
          <w:b/>
          <w:bCs/>
          <w:sz w:val="24"/>
          <w:szCs w:val="24"/>
        </w:rPr>
        <w:t xml:space="preserve">Area of lot </w:t>
      </w:r>
      <w:r w:rsidRPr="00E920B4">
        <w:rPr>
          <w:sz w:val="24"/>
          <w:szCs w:val="24"/>
        </w:rPr>
        <w:t>means the net area of the lot and shall not include portions of streets and alleys.</w:t>
      </w:r>
    </w:p>
    <w:p w14:paraId="52050F1F" w14:textId="77777777" w:rsidR="00F14A37" w:rsidRPr="00E920B4" w:rsidRDefault="00F14A37" w:rsidP="00D42593">
      <w:pPr>
        <w:spacing w:after="0" w:line="240" w:lineRule="auto"/>
        <w:rPr>
          <w:b/>
          <w:bCs/>
          <w:sz w:val="24"/>
          <w:szCs w:val="24"/>
        </w:rPr>
      </w:pPr>
    </w:p>
    <w:p w14:paraId="4E84D46C" w14:textId="1A052264" w:rsidR="00D42593" w:rsidRPr="00E920B4" w:rsidRDefault="00D42593" w:rsidP="00D42593">
      <w:pPr>
        <w:spacing w:after="0" w:line="240" w:lineRule="auto"/>
        <w:rPr>
          <w:sz w:val="24"/>
          <w:szCs w:val="24"/>
        </w:rPr>
      </w:pPr>
      <w:r w:rsidRPr="00E920B4">
        <w:rPr>
          <w:b/>
          <w:bCs/>
          <w:sz w:val="24"/>
          <w:szCs w:val="24"/>
        </w:rPr>
        <w:t xml:space="preserve">Basement </w:t>
      </w:r>
      <w:r w:rsidRPr="00E920B4">
        <w:rPr>
          <w:sz w:val="24"/>
          <w:szCs w:val="24"/>
        </w:rPr>
        <w:t xml:space="preserve">means a building story which is partly underground. When having at least one-half of its </w:t>
      </w:r>
      <w:r w:rsidRPr="00E920B4">
        <w:rPr>
          <w:sz w:val="24"/>
          <w:szCs w:val="24"/>
        </w:rPr>
        <w:lastRenderedPageBreak/>
        <w:t>height above the average basement level of the building line, a basement shall be counted as a story in computing building height.</w:t>
      </w:r>
    </w:p>
    <w:p w14:paraId="603FB3DA" w14:textId="77777777" w:rsidR="00F14A37" w:rsidRPr="00E920B4" w:rsidRDefault="00F14A37" w:rsidP="00D42593">
      <w:pPr>
        <w:spacing w:after="0" w:line="240" w:lineRule="auto"/>
        <w:rPr>
          <w:b/>
          <w:bCs/>
          <w:sz w:val="24"/>
          <w:szCs w:val="24"/>
        </w:rPr>
      </w:pPr>
    </w:p>
    <w:p w14:paraId="58D6134B" w14:textId="27220C54" w:rsidR="00D42593" w:rsidRPr="00E920B4" w:rsidRDefault="00D42593" w:rsidP="00D42593">
      <w:pPr>
        <w:spacing w:after="0" w:line="240" w:lineRule="auto"/>
        <w:rPr>
          <w:sz w:val="24"/>
          <w:szCs w:val="24"/>
        </w:rPr>
      </w:pPr>
      <w:r w:rsidRPr="00E920B4">
        <w:rPr>
          <w:b/>
          <w:bCs/>
          <w:sz w:val="24"/>
          <w:szCs w:val="24"/>
        </w:rPr>
        <w:t>Block</w:t>
      </w:r>
      <w:r w:rsidRPr="00E920B4">
        <w:rPr>
          <w:sz w:val="24"/>
          <w:szCs w:val="24"/>
        </w:rPr>
        <w:t xml:space="preserve"> means an area enclosed by streets and occupied by or intended for buildings; or if the word "block" is used as a term of measurement, it shall mean the distance along a side of a street between the nearest two streets which intersect such street on the side.</w:t>
      </w:r>
    </w:p>
    <w:p w14:paraId="64BEED13" w14:textId="77777777" w:rsidR="00F14A37" w:rsidRPr="00E920B4" w:rsidRDefault="00F14A37" w:rsidP="00D42593">
      <w:pPr>
        <w:spacing w:after="0" w:line="240" w:lineRule="auto"/>
        <w:rPr>
          <w:b/>
          <w:bCs/>
          <w:sz w:val="24"/>
          <w:szCs w:val="24"/>
        </w:rPr>
      </w:pPr>
    </w:p>
    <w:p w14:paraId="27AEF8D8" w14:textId="06E39B06" w:rsidR="00D42593" w:rsidRPr="00E920B4" w:rsidRDefault="00D42593" w:rsidP="00D42593">
      <w:pPr>
        <w:spacing w:after="0" w:line="240" w:lineRule="auto"/>
        <w:rPr>
          <w:sz w:val="24"/>
          <w:szCs w:val="24"/>
        </w:rPr>
      </w:pPr>
      <w:r w:rsidRPr="00E920B4">
        <w:rPr>
          <w:b/>
          <w:bCs/>
          <w:sz w:val="24"/>
          <w:szCs w:val="24"/>
        </w:rPr>
        <w:t>Board</w:t>
      </w:r>
      <w:r w:rsidRPr="00E920B4">
        <w:rPr>
          <w:sz w:val="24"/>
          <w:szCs w:val="24"/>
        </w:rPr>
        <w:t xml:space="preserve"> means the zoning board of adjustment as provided for in section 70 66.</w:t>
      </w:r>
    </w:p>
    <w:p w14:paraId="290FA855" w14:textId="77777777" w:rsidR="00F14A37" w:rsidRPr="00E920B4" w:rsidRDefault="00F14A37" w:rsidP="00D42593">
      <w:pPr>
        <w:spacing w:after="0" w:line="240" w:lineRule="auto"/>
        <w:rPr>
          <w:b/>
          <w:bCs/>
          <w:sz w:val="24"/>
          <w:szCs w:val="24"/>
        </w:rPr>
      </w:pPr>
    </w:p>
    <w:p w14:paraId="7E8D2CB7" w14:textId="0B99DF14" w:rsidR="00D42593" w:rsidRPr="00E920B4" w:rsidRDefault="00D42593" w:rsidP="00D42593">
      <w:pPr>
        <w:spacing w:after="0" w:line="240" w:lineRule="auto"/>
        <w:rPr>
          <w:sz w:val="24"/>
          <w:szCs w:val="24"/>
        </w:rPr>
      </w:pPr>
      <w:r w:rsidRPr="00E920B4">
        <w:rPr>
          <w:b/>
          <w:bCs/>
          <w:sz w:val="24"/>
          <w:szCs w:val="24"/>
        </w:rPr>
        <w:t>Building</w:t>
      </w:r>
      <w:r w:rsidRPr="00E920B4">
        <w:rPr>
          <w:sz w:val="24"/>
          <w:szCs w:val="24"/>
        </w:rPr>
        <w:t xml:space="preserve"> means any structure built for the support, shelter, and enclosure of persons, animals, chattels, or movable property of any kind. When subdivided in a manner sufficient to prevent the spread of fire, each portion so subdivided may be deemed a separate building.</w:t>
      </w:r>
    </w:p>
    <w:p w14:paraId="5FDD7AA0" w14:textId="77777777" w:rsidR="00F14A37" w:rsidRPr="00E920B4" w:rsidRDefault="00F14A37" w:rsidP="00D42593">
      <w:pPr>
        <w:spacing w:after="0" w:line="240" w:lineRule="auto"/>
        <w:rPr>
          <w:b/>
          <w:bCs/>
          <w:sz w:val="24"/>
          <w:szCs w:val="24"/>
        </w:rPr>
      </w:pPr>
    </w:p>
    <w:p w14:paraId="08F955CE" w14:textId="58B982D8" w:rsidR="00D42593" w:rsidRPr="00E920B4" w:rsidRDefault="00D42593" w:rsidP="00D42593">
      <w:pPr>
        <w:spacing w:after="0" w:line="240" w:lineRule="auto"/>
        <w:rPr>
          <w:sz w:val="24"/>
          <w:szCs w:val="24"/>
        </w:rPr>
      </w:pPr>
      <w:r w:rsidRPr="00E920B4">
        <w:rPr>
          <w:b/>
          <w:bCs/>
          <w:sz w:val="24"/>
          <w:szCs w:val="24"/>
        </w:rPr>
        <w:t xml:space="preserve">Building ends </w:t>
      </w:r>
      <w:r w:rsidRPr="00E920B4">
        <w:rPr>
          <w:sz w:val="24"/>
          <w:szCs w:val="24"/>
        </w:rPr>
        <w:t xml:space="preserve">means the sides of a building having the least dimension as compared to the front or rear of a building. As use d in this chapter for the building spacing regulations for multiple family dwellings, a building end shall be interpreted as being the </w:t>
      </w:r>
      <w:proofErr w:type="gramStart"/>
      <w:r w:rsidRPr="00E920B4">
        <w:rPr>
          <w:sz w:val="24"/>
          <w:szCs w:val="24"/>
        </w:rPr>
        <w:t>most narrow</w:t>
      </w:r>
      <w:proofErr w:type="gramEnd"/>
      <w:r w:rsidRPr="00E920B4">
        <w:rPr>
          <w:sz w:val="24"/>
          <w:szCs w:val="24"/>
        </w:rPr>
        <w:t xml:space="preserve"> side of a building.</w:t>
      </w:r>
    </w:p>
    <w:p w14:paraId="3C9089C4" w14:textId="77777777" w:rsidR="00F14A37" w:rsidRPr="00E920B4" w:rsidRDefault="00F14A37" w:rsidP="00D42593">
      <w:pPr>
        <w:spacing w:after="0" w:line="240" w:lineRule="auto"/>
        <w:rPr>
          <w:b/>
          <w:bCs/>
          <w:sz w:val="24"/>
          <w:szCs w:val="24"/>
        </w:rPr>
      </w:pPr>
    </w:p>
    <w:p w14:paraId="605D73E9" w14:textId="4EB62404" w:rsidR="00D42593" w:rsidRPr="00E920B4" w:rsidRDefault="00D42593" w:rsidP="00D42593">
      <w:pPr>
        <w:spacing w:after="0" w:line="240" w:lineRule="auto"/>
        <w:rPr>
          <w:sz w:val="24"/>
          <w:szCs w:val="24"/>
        </w:rPr>
      </w:pPr>
      <w:r w:rsidRPr="00E920B4">
        <w:rPr>
          <w:b/>
          <w:bCs/>
          <w:sz w:val="24"/>
          <w:szCs w:val="24"/>
        </w:rPr>
        <w:t xml:space="preserve">Building line </w:t>
      </w:r>
      <w:r w:rsidRPr="00E920B4">
        <w:rPr>
          <w:sz w:val="24"/>
          <w:szCs w:val="24"/>
        </w:rPr>
        <w:t>means a line parallel or approximately parallel to the street line at a specific distance therefrom making the minimum distance from the street line that a building may be erected.</w:t>
      </w:r>
    </w:p>
    <w:p w14:paraId="3639CC27" w14:textId="77777777" w:rsidR="00F14A37" w:rsidRPr="00E920B4" w:rsidRDefault="00F14A37" w:rsidP="00D42593">
      <w:pPr>
        <w:spacing w:after="0" w:line="240" w:lineRule="auto"/>
        <w:rPr>
          <w:b/>
          <w:bCs/>
          <w:sz w:val="24"/>
          <w:szCs w:val="24"/>
        </w:rPr>
      </w:pPr>
    </w:p>
    <w:p w14:paraId="7C3494B2" w14:textId="1001F5A7" w:rsidR="00D42593" w:rsidRPr="00E920B4" w:rsidRDefault="00D42593" w:rsidP="00D42593">
      <w:pPr>
        <w:spacing w:after="0" w:line="240" w:lineRule="auto"/>
        <w:rPr>
          <w:sz w:val="24"/>
          <w:szCs w:val="24"/>
        </w:rPr>
      </w:pPr>
      <w:r w:rsidRPr="00E920B4">
        <w:rPr>
          <w:b/>
          <w:bCs/>
          <w:sz w:val="24"/>
          <w:szCs w:val="24"/>
        </w:rPr>
        <w:t xml:space="preserve">Building official </w:t>
      </w:r>
      <w:r w:rsidRPr="00E920B4">
        <w:rPr>
          <w:sz w:val="24"/>
          <w:szCs w:val="24"/>
        </w:rPr>
        <w:t>means the building inspector or other person designated as the one responsible for the administration and enforcement of the zoning and building codes of the city</w:t>
      </w:r>
    </w:p>
    <w:p w14:paraId="2A5DB31B" w14:textId="77777777" w:rsidR="00F14A37" w:rsidRPr="00E920B4" w:rsidRDefault="00F14A37" w:rsidP="00D42593">
      <w:pPr>
        <w:spacing w:after="0" w:line="240" w:lineRule="auto"/>
        <w:rPr>
          <w:b/>
          <w:bCs/>
          <w:sz w:val="24"/>
          <w:szCs w:val="24"/>
        </w:rPr>
      </w:pPr>
    </w:p>
    <w:p w14:paraId="083975D1" w14:textId="6259CEC1" w:rsidR="00D42593" w:rsidRPr="00E920B4" w:rsidRDefault="00D42593" w:rsidP="00D42593">
      <w:pPr>
        <w:spacing w:after="0" w:line="240" w:lineRule="auto"/>
        <w:rPr>
          <w:sz w:val="24"/>
          <w:szCs w:val="24"/>
        </w:rPr>
      </w:pPr>
      <w:r w:rsidRPr="00E920B4">
        <w:rPr>
          <w:b/>
          <w:bCs/>
          <w:sz w:val="24"/>
          <w:szCs w:val="24"/>
        </w:rPr>
        <w:t xml:space="preserve">Car wash </w:t>
      </w:r>
      <w:r w:rsidRPr="00E920B4">
        <w:rPr>
          <w:sz w:val="24"/>
          <w:szCs w:val="24"/>
        </w:rPr>
        <w:t>means a structure used to wash motorcycles, automobiles, and light load vehicles.</w:t>
      </w:r>
    </w:p>
    <w:p w14:paraId="6F80F3AA" w14:textId="77777777" w:rsidR="00F14A37" w:rsidRPr="00E920B4" w:rsidRDefault="00F14A37" w:rsidP="00D42593">
      <w:pPr>
        <w:spacing w:after="0" w:line="240" w:lineRule="auto"/>
        <w:rPr>
          <w:b/>
          <w:bCs/>
          <w:sz w:val="24"/>
          <w:szCs w:val="24"/>
        </w:rPr>
      </w:pPr>
    </w:p>
    <w:p w14:paraId="1F697DDD" w14:textId="67ACE959" w:rsidR="00D42593" w:rsidRPr="00E920B4" w:rsidRDefault="00D42593" w:rsidP="00D42593">
      <w:pPr>
        <w:spacing w:after="0" w:line="240" w:lineRule="auto"/>
        <w:rPr>
          <w:sz w:val="24"/>
          <w:szCs w:val="24"/>
        </w:rPr>
      </w:pPr>
      <w:r w:rsidRPr="00E920B4">
        <w:rPr>
          <w:b/>
          <w:bCs/>
          <w:sz w:val="24"/>
          <w:szCs w:val="24"/>
        </w:rPr>
        <w:t xml:space="preserve">Carport or cover </w:t>
      </w:r>
      <w:r w:rsidRPr="00E920B4">
        <w:rPr>
          <w:sz w:val="24"/>
          <w:szCs w:val="24"/>
        </w:rPr>
        <w:t xml:space="preserve">means a structure open on a minimum of three sides designed or </w:t>
      </w:r>
      <w:proofErr w:type="gramStart"/>
      <w:r w:rsidRPr="00E920B4">
        <w:rPr>
          <w:sz w:val="24"/>
          <w:szCs w:val="24"/>
        </w:rPr>
        <w:t>used  to</w:t>
      </w:r>
      <w:proofErr w:type="gramEnd"/>
      <w:r w:rsidRPr="00E920B4">
        <w:rPr>
          <w:sz w:val="24"/>
          <w:szCs w:val="24"/>
        </w:rPr>
        <w:t xml:space="preserve"> shelter vehicles , persons, animals or other personal property.</w:t>
      </w:r>
    </w:p>
    <w:p w14:paraId="3923C1FF" w14:textId="77777777" w:rsidR="00F14A37" w:rsidRPr="00E920B4" w:rsidRDefault="00F14A37" w:rsidP="00D42593">
      <w:pPr>
        <w:spacing w:after="0" w:line="240" w:lineRule="auto"/>
        <w:rPr>
          <w:b/>
          <w:bCs/>
          <w:sz w:val="24"/>
          <w:szCs w:val="24"/>
        </w:rPr>
      </w:pPr>
    </w:p>
    <w:p w14:paraId="2D0E3DD6" w14:textId="4110B605" w:rsidR="00D42593" w:rsidRPr="00E920B4" w:rsidRDefault="00D42593" w:rsidP="00D42593">
      <w:pPr>
        <w:spacing w:after="0" w:line="240" w:lineRule="auto"/>
        <w:rPr>
          <w:sz w:val="24"/>
          <w:szCs w:val="24"/>
        </w:rPr>
      </w:pPr>
      <w:r w:rsidRPr="00E920B4">
        <w:rPr>
          <w:b/>
          <w:bCs/>
          <w:sz w:val="24"/>
          <w:szCs w:val="24"/>
        </w:rPr>
        <w:t xml:space="preserve">Certificate of occupancy </w:t>
      </w:r>
      <w:r w:rsidRPr="00E920B4">
        <w:rPr>
          <w:sz w:val="24"/>
          <w:szCs w:val="24"/>
        </w:rPr>
        <w:t xml:space="preserve">and compliance means an official certificate issued by the city through the enforcing official as specified in section 70 4 1 </w:t>
      </w:r>
      <w:r w:rsidRPr="00E920B4">
        <w:rPr>
          <w:sz w:val="24"/>
          <w:szCs w:val="24"/>
        </w:rPr>
        <w:lastRenderedPageBreak/>
        <w:t>which indicate s conformance with or approved conditional waiver from the zoning regulations and authorizes legal use of the premises for which it is issued.</w:t>
      </w:r>
    </w:p>
    <w:p w14:paraId="51C3DCB1" w14:textId="77777777" w:rsidR="00F14A37" w:rsidRPr="00E920B4" w:rsidRDefault="00F14A37" w:rsidP="00D42593">
      <w:pPr>
        <w:spacing w:after="0" w:line="240" w:lineRule="auto"/>
        <w:rPr>
          <w:b/>
          <w:bCs/>
          <w:sz w:val="24"/>
          <w:szCs w:val="24"/>
        </w:rPr>
      </w:pPr>
    </w:p>
    <w:p w14:paraId="1666F736" w14:textId="2BD627DC" w:rsidR="00D42593" w:rsidRPr="00E920B4" w:rsidRDefault="00D42593" w:rsidP="00D42593">
      <w:pPr>
        <w:spacing w:after="0" w:line="240" w:lineRule="auto"/>
        <w:rPr>
          <w:sz w:val="24"/>
          <w:szCs w:val="24"/>
        </w:rPr>
      </w:pPr>
      <w:r w:rsidRPr="00E920B4">
        <w:rPr>
          <w:b/>
          <w:bCs/>
          <w:sz w:val="24"/>
          <w:szCs w:val="24"/>
        </w:rPr>
        <w:t xml:space="preserve">City council </w:t>
      </w:r>
      <w:r w:rsidRPr="00E920B4">
        <w:rPr>
          <w:sz w:val="24"/>
          <w:szCs w:val="24"/>
        </w:rPr>
        <w:t>means the governing body of the city</w:t>
      </w:r>
    </w:p>
    <w:p w14:paraId="4115EFC7" w14:textId="77777777" w:rsidR="00F14A37" w:rsidRPr="00E920B4" w:rsidRDefault="00F14A37" w:rsidP="00D42593">
      <w:pPr>
        <w:spacing w:after="0" w:line="240" w:lineRule="auto"/>
        <w:rPr>
          <w:b/>
          <w:bCs/>
          <w:sz w:val="24"/>
          <w:szCs w:val="24"/>
        </w:rPr>
      </w:pPr>
    </w:p>
    <w:p w14:paraId="07269C80" w14:textId="61F64DDD" w:rsidR="00D42593" w:rsidRPr="00E920B4" w:rsidRDefault="00D42593" w:rsidP="00D42593">
      <w:pPr>
        <w:spacing w:after="0" w:line="240" w:lineRule="auto"/>
        <w:rPr>
          <w:sz w:val="24"/>
          <w:szCs w:val="24"/>
        </w:rPr>
      </w:pPr>
      <w:r w:rsidRPr="00E920B4">
        <w:rPr>
          <w:b/>
          <w:bCs/>
          <w:sz w:val="24"/>
          <w:szCs w:val="24"/>
        </w:rPr>
        <w:t xml:space="preserve">City secretary </w:t>
      </w:r>
      <w:r w:rsidRPr="00E920B4">
        <w:rPr>
          <w:sz w:val="24"/>
          <w:szCs w:val="24"/>
        </w:rPr>
        <w:t>means the chief administrative staff person of the city.</w:t>
      </w:r>
    </w:p>
    <w:p w14:paraId="69000CF7" w14:textId="77777777" w:rsidR="00F14A37" w:rsidRPr="00E920B4" w:rsidRDefault="00F14A37" w:rsidP="00D42593">
      <w:pPr>
        <w:spacing w:after="0" w:line="240" w:lineRule="auto"/>
        <w:rPr>
          <w:b/>
          <w:bCs/>
          <w:sz w:val="24"/>
          <w:szCs w:val="24"/>
        </w:rPr>
      </w:pPr>
    </w:p>
    <w:p w14:paraId="6F4E91B8" w14:textId="019C6CA1" w:rsidR="00D42593" w:rsidRPr="00E920B4" w:rsidRDefault="00D42593" w:rsidP="00D42593">
      <w:pPr>
        <w:spacing w:after="0" w:line="240" w:lineRule="auto"/>
        <w:rPr>
          <w:sz w:val="24"/>
          <w:szCs w:val="24"/>
        </w:rPr>
      </w:pPr>
      <w:r w:rsidRPr="00E920B4">
        <w:rPr>
          <w:b/>
          <w:bCs/>
          <w:sz w:val="24"/>
          <w:szCs w:val="24"/>
        </w:rPr>
        <w:t>Clinic</w:t>
      </w:r>
      <w:r w:rsidRPr="00E920B4">
        <w:rPr>
          <w:sz w:val="24"/>
          <w:szCs w:val="24"/>
        </w:rPr>
        <w:t xml:space="preserve"> means a group of offices for one or more physicians, surgeons, or dentists, to treat sick or injured outpatients who do not remain overnight.</w:t>
      </w:r>
    </w:p>
    <w:p w14:paraId="53F2F0A5" w14:textId="77777777" w:rsidR="00F14A37" w:rsidRPr="00E920B4" w:rsidRDefault="00F14A37" w:rsidP="00D42593">
      <w:pPr>
        <w:spacing w:after="0" w:line="240" w:lineRule="auto"/>
        <w:rPr>
          <w:b/>
          <w:bCs/>
          <w:sz w:val="24"/>
          <w:szCs w:val="24"/>
        </w:rPr>
      </w:pPr>
    </w:p>
    <w:p w14:paraId="34393B07" w14:textId="41FE4D94" w:rsidR="00D42593" w:rsidRPr="00E920B4" w:rsidRDefault="00D42593" w:rsidP="00D42593">
      <w:pPr>
        <w:spacing w:after="0" w:line="240" w:lineRule="auto"/>
        <w:rPr>
          <w:sz w:val="24"/>
          <w:szCs w:val="24"/>
        </w:rPr>
      </w:pPr>
      <w:r w:rsidRPr="00E920B4">
        <w:rPr>
          <w:b/>
          <w:bCs/>
          <w:sz w:val="24"/>
          <w:szCs w:val="24"/>
        </w:rPr>
        <w:t>Court</w:t>
      </w:r>
      <w:r w:rsidRPr="00E920B4">
        <w:rPr>
          <w:sz w:val="24"/>
          <w:szCs w:val="24"/>
        </w:rPr>
        <w:t xml:space="preserve"> means an open, unoccupied space, bounded on more than two sides by the walls of a build in g. An inner court is entirely surrounded by the exterior walls of a building. An outer court has one side open to a street, alley, yard, or other permanent open space.</w:t>
      </w:r>
    </w:p>
    <w:p w14:paraId="61215ADC" w14:textId="77777777" w:rsidR="00F14A37" w:rsidRPr="00E920B4" w:rsidRDefault="00F14A37" w:rsidP="00D42593">
      <w:pPr>
        <w:spacing w:after="0" w:line="240" w:lineRule="auto"/>
        <w:rPr>
          <w:b/>
          <w:bCs/>
          <w:sz w:val="24"/>
          <w:szCs w:val="24"/>
        </w:rPr>
      </w:pPr>
    </w:p>
    <w:p w14:paraId="129A46B3" w14:textId="2A06C787" w:rsidR="00D42593" w:rsidRPr="00E920B4" w:rsidRDefault="00D42593" w:rsidP="00D42593">
      <w:pPr>
        <w:spacing w:after="0" w:line="240" w:lineRule="auto"/>
        <w:rPr>
          <w:sz w:val="24"/>
          <w:szCs w:val="24"/>
        </w:rPr>
      </w:pPr>
      <w:r w:rsidRPr="00E920B4">
        <w:rPr>
          <w:b/>
          <w:bCs/>
          <w:sz w:val="24"/>
          <w:szCs w:val="24"/>
        </w:rPr>
        <w:t>Coverage</w:t>
      </w:r>
      <w:r w:rsidRPr="00E920B4">
        <w:rPr>
          <w:sz w:val="24"/>
          <w:szCs w:val="24"/>
        </w:rPr>
        <w:t xml:space="preserve"> means the percent of a lot or tract covered by the roof or first floor of a building. Roof eaves to the extent of two feet from the walls of a building shall be excluded from coverage computations.</w:t>
      </w:r>
    </w:p>
    <w:p w14:paraId="5402F8A5" w14:textId="77777777" w:rsidR="00F14A37" w:rsidRPr="00E920B4" w:rsidRDefault="00F14A37" w:rsidP="00D42593">
      <w:pPr>
        <w:spacing w:after="0" w:line="240" w:lineRule="auto"/>
        <w:rPr>
          <w:b/>
          <w:bCs/>
          <w:sz w:val="24"/>
          <w:szCs w:val="24"/>
        </w:rPr>
      </w:pPr>
    </w:p>
    <w:p w14:paraId="4396FB9F" w14:textId="57A79B70" w:rsidR="00D42593" w:rsidRPr="00E920B4" w:rsidRDefault="00D42593" w:rsidP="00D42593">
      <w:pPr>
        <w:spacing w:after="0" w:line="240" w:lineRule="auto"/>
        <w:rPr>
          <w:sz w:val="24"/>
          <w:szCs w:val="24"/>
        </w:rPr>
      </w:pPr>
      <w:r w:rsidRPr="00E920B4">
        <w:rPr>
          <w:b/>
          <w:bCs/>
          <w:sz w:val="24"/>
          <w:szCs w:val="24"/>
        </w:rPr>
        <w:t xml:space="preserve">Depth of lot </w:t>
      </w:r>
      <w:r w:rsidRPr="00E920B4">
        <w:rPr>
          <w:sz w:val="24"/>
          <w:szCs w:val="24"/>
        </w:rPr>
        <w:t>means the mean horizontal distance between the front and rear lot lines.</w:t>
      </w:r>
    </w:p>
    <w:p w14:paraId="3B4F267C" w14:textId="77777777" w:rsidR="00F14A37" w:rsidRPr="00E920B4" w:rsidRDefault="00F14A37" w:rsidP="00D42593">
      <w:pPr>
        <w:spacing w:after="0" w:line="240" w:lineRule="auto"/>
        <w:rPr>
          <w:b/>
          <w:bCs/>
          <w:sz w:val="24"/>
          <w:szCs w:val="24"/>
        </w:rPr>
      </w:pPr>
    </w:p>
    <w:p w14:paraId="123FDE41" w14:textId="1109AD6F" w:rsidR="00D42593" w:rsidRPr="00E920B4" w:rsidRDefault="00D42593" w:rsidP="00D42593">
      <w:pPr>
        <w:spacing w:after="0" w:line="240" w:lineRule="auto"/>
        <w:rPr>
          <w:sz w:val="24"/>
          <w:szCs w:val="24"/>
        </w:rPr>
      </w:pPr>
      <w:r w:rsidRPr="00E920B4">
        <w:rPr>
          <w:b/>
          <w:bCs/>
          <w:sz w:val="24"/>
          <w:szCs w:val="24"/>
        </w:rPr>
        <w:t>District</w:t>
      </w:r>
      <w:r w:rsidRPr="00E920B4">
        <w:rPr>
          <w:sz w:val="24"/>
          <w:szCs w:val="24"/>
        </w:rPr>
        <w:t xml:space="preserve"> means a section of the city for which the regulations governing the area, height or use of the land and buildings are uniform.</w:t>
      </w:r>
    </w:p>
    <w:p w14:paraId="77F8BAF7" w14:textId="77777777" w:rsidR="00F14A37" w:rsidRPr="00E920B4" w:rsidRDefault="00F14A37" w:rsidP="00D42593">
      <w:pPr>
        <w:spacing w:after="0" w:line="240" w:lineRule="auto"/>
        <w:rPr>
          <w:b/>
          <w:bCs/>
          <w:sz w:val="24"/>
          <w:szCs w:val="24"/>
        </w:rPr>
      </w:pPr>
    </w:p>
    <w:p w14:paraId="373E0EC6" w14:textId="66842E7F" w:rsidR="00D42593" w:rsidRPr="00E920B4" w:rsidRDefault="00D42593" w:rsidP="00D42593">
      <w:pPr>
        <w:spacing w:after="0" w:line="240" w:lineRule="auto"/>
        <w:rPr>
          <w:sz w:val="24"/>
          <w:szCs w:val="24"/>
        </w:rPr>
      </w:pPr>
      <w:r w:rsidRPr="00E920B4">
        <w:rPr>
          <w:b/>
          <w:bCs/>
          <w:sz w:val="24"/>
          <w:szCs w:val="24"/>
        </w:rPr>
        <w:t>Dwelling unit</w:t>
      </w:r>
      <w:r w:rsidRPr="00E920B4">
        <w:rPr>
          <w:sz w:val="24"/>
          <w:szCs w:val="24"/>
        </w:rPr>
        <w:t xml:space="preserve"> means a building or portion of a building which is arranged, occupied, or intended to be occupied as living quarters and includes facilities for food preparation and sleeping.</w:t>
      </w:r>
    </w:p>
    <w:p w14:paraId="62C98D61" w14:textId="77777777" w:rsidR="00D42593" w:rsidRPr="00E920B4" w:rsidRDefault="00D42593" w:rsidP="00D42593">
      <w:pPr>
        <w:spacing w:after="0" w:line="240" w:lineRule="auto"/>
        <w:rPr>
          <w:sz w:val="24"/>
          <w:szCs w:val="24"/>
        </w:rPr>
      </w:pPr>
      <w:r w:rsidRPr="00E920B4">
        <w:rPr>
          <w:b/>
          <w:bCs/>
          <w:sz w:val="24"/>
          <w:szCs w:val="24"/>
        </w:rPr>
        <w:t>Family</w:t>
      </w:r>
      <w:r w:rsidRPr="00E920B4">
        <w:rPr>
          <w:sz w:val="24"/>
          <w:szCs w:val="24"/>
        </w:rPr>
        <w:t xml:space="preserve"> means any number of individuals living together as a single housekeeping unit, in which not more than three individuals are unrelated by blood, marriage or adoption.</w:t>
      </w:r>
    </w:p>
    <w:p w14:paraId="00309D2F" w14:textId="77777777" w:rsidR="00F14A37" w:rsidRPr="00E920B4" w:rsidRDefault="00F14A37" w:rsidP="00D42593">
      <w:pPr>
        <w:spacing w:after="0" w:line="240" w:lineRule="auto"/>
        <w:rPr>
          <w:b/>
          <w:bCs/>
          <w:sz w:val="24"/>
          <w:szCs w:val="24"/>
        </w:rPr>
      </w:pPr>
    </w:p>
    <w:p w14:paraId="6941BF11" w14:textId="1C298719" w:rsidR="00D42593" w:rsidRPr="00E920B4" w:rsidRDefault="00D42593" w:rsidP="00D42593">
      <w:pPr>
        <w:spacing w:after="0" w:line="240" w:lineRule="auto"/>
        <w:rPr>
          <w:sz w:val="24"/>
          <w:szCs w:val="24"/>
        </w:rPr>
      </w:pPr>
      <w:r w:rsidRPr="00E920B4">
        <w:rPr>
          <w:b/>
          <w:bCs/>
          <w:sz w:val="24"/>
          <w:szCs w:val="24"/>
        </w:rPr>
        <w:t xml:space="preserve">Farmer's market </w:t>
      </w:r>
      <w:r w:rsidRPr="00E920B4">
        <w:rPr>
          <w:sz w:val="24"/>
          <w:szCs w:val="24"/>
        </w:rPr>
        <w:t xml:space="preserve">means the retail sale of farm produce by individual vendors within a covered lease space, for the primary purpose of selling fruits, vegetables, herbs, spices, edible seeds, nuts, live </w:t>
      </w:r>
      <w:proofErr w:type="gramStart"/>
      <w:r w:rsidRPr="00E920B4">
        <w:rPr>
          <w:sz w:val="24"/>
          <w:szCs w:val="24"/>
        </w:rPr>
        <w:t>plants ,</w:t>
      </w:r>
      <w:proofErr w:type="gramEnd"/>
      <w:r w:rsidRPr="00E920B4">
        <w:rPr>
          <w:sz w:val="24"/>
          <w:szCs w:val="24"/>
        </w:rPr>
        <w:t xml:space="preserve"> flowers and honey. Sale of any type of meat, fish or poultry, eggs, refrigerated dairy </w:t>
      </w:r>
      <w:r w:rsidRPr="00E920B4">
        <w:rPr>
          <w:sz w:val="24"/>
          <w:szCs w:val="24"/>
        </w:rPr>
        <w:lastRenderedPageBreak/>
        <w:t>products and home canned or packaged items shall be prohibited.</w:t>
      </w:r>
    </w:p>
    <w:p w14:paraId="095D4304" w14:textId="77777777" w:rsidR="00F14A37" w:rsidRPr="00E920B4" w:rsidRDefault="00F14A37" w:rsidP="00D42593">
      <w:pPr>
        <w:spacing w:after="0" w:line="240" w:lineRule="auto"/>
        <w:rPr>
          <w:b/>
          <w:bCs/>
          <w:sz w:val="24"/>
          <w:szCs w:val="24"/>
        </w:rPr>
      </w:pPr>
    </w:p>
    <w:p w14:paraId="1A4BE08B" w14:textId="640AB20B" w:rsidR="00D42593" w:rsidRPr="00E920B4" w:rsidRDefault="00D42593" w:rsidP="00D42593">
      <w:pPr>
        <w:spacing w:after="0" w:line="240" w:lineRule="auto"/>
        <w:rPr>
          <w:sz w:val="24"/>
          <w:szCs w:val="24"/>
        </w:rPr>
      </w:pPr>
      <w:r w:rsidRPr="00E920B4">
        <w:rPr>
          <w:b/>
          <w:bCs/>
          <w:sz w:val="24"/>
          <w:szCs w:val="24"/>
        </w:rPr>
        <w:t xml:space="preserve">Feed store </w:t>
      </w:r>
      <w:r w:rsidRPr="00E920B4">
        <w:rPr>
          <w:sz w:val="24"/>
          <w:szCs w:val="24"/>
        </w:rPr>
        <w:t>means an establishment for the selling of corn, grain and other foodstuffs for animals and livestock, and including other implements and goods related to agricultural processes, but not including farm machine ry.</w:t>
      </w:r>
    </w:p>
    <w:p w14:paraId="1B1A4655" w14:textId="77777777" w:rsidR="00F14A37" w:rsidRPr="00E920B4" w:rsidRDefault="00F14A37" w:rsidP="00D42593">
      <w:pPr>
        <w:spacing w:after="0" w:line="240" w:lineRule="auto"/>
        <w:rPr>
          <w:b/>
          <w:bCs/>
          <w:sz w:val="24"/>
          <w:szCs w:val="24"/>
        </w:rPr>
      </w:pPr>
    </w:p>
    <w:p w14:paraId="6BF20784" w14:textId="59E0AB58" w:rsidR="00D42593" w:rsidRPr="00E920B4" w:rsidRDefault="00D42593" w:rsidP="00D42593">
      <w:pPr>
        <w:spacing w:after="0" w:line="240" w:lineRule="auto"/>
        <w:rPr>
          <w:sz w:val="24"/>
          <w:szCs w:val="24"/>
        </w:rPr>
      </w:pPr>
      <w:r w:rsidRPr="00E920B4">
        <w:rPr>
          <w:b/>
          <w:bCs/>
          <w:sz w:val="24"/>
          <w:szCs w:val="24"/>
        </w:rPr>
        <w:t xml:space="preserve">Fire station or public safety building </w:t>
      </w:r>
      <w:r w:rsidRPr="00E920B4">
        <w:rPr>
          <w:sz w:val="24"/>
          <w:szCs w:val="24"/>
        </w:rPr>
        <w:t>means a building housing fire apparatus and usually firefighters, or a building housing a law enforcement agency of a unit of local government.</w:t>
      </w:r>
    </w:p>
    <w:p w14:paraId="234F6353" w14:textId="77777777" w:rsidR="00F14A37" w:rsidRPr="00E920B4" w:rsidRDefault="00F14A37" w:rsidP="00D42593">
      <w:pPr>
        <w:spacing w:after="0" w:line="240" w:lineRule="auto"/>
        <w:rPr>
          <w:b/>
          <w:bCs/>
          <w:sz w:val="24"/>
          <w:szCs w:val="24"/>
        </w:rPr>
      </w:pPr>
    </w:p>
    <w:p w14:paraId="3F1736AF" w14:textId="5A08EBEA" w:rsidR="00D42593" w:rsidRPr="00E920B4" w:rsidRDefault="00D42593" w:rsidP="00D42593">
      <w:pPr>
        <w:spacing w:after="0" w:line="240" w:lineRule="auto"/>
        <w:rPr>
          <w:sz w:val="24"/>
          <w:szCs w:val="24"/>
        </w:rPr>
      </w:pPr>
      <w:r w:rsidRPr="00E920B4">
        <w:rPr>
          <w:b/>
          <w:bCs/>
          <w:sz w:val="24"/>
          <w:szCs w:val="24"/>
        </w:rPr>
        <w:t xml:space="preserve">Flea market </w:t>
      </w:r>
      <w:r w:rsidRPr="00E920B4">
        <w:rPr>
          <w:sz w:val="24"/>
          <w:szCs w:val="24"/>
        </w:rPr>
        <w:t>means a site where space inside or outside a building is rented to vendors on a short-term basis for the sale of merchandise. The principal sales shall include new and used household goods, personal effects, tools, artwork, small household appliances, and similar merchandise, and objects or equipment in small quantities. This term shall not be deemed to include wholesale sales establishments or rental services establishment s, but shall be deemed to include personal services establishments, food services establishments, retail sales establishments and auction establishments.</w:t>
      </w:r>
    </w:p>
    <w:p w14:paraId="64066014" w14:textId="77777777" w:rsidR="00F14A37" w:rsidRPr="00E920B4" w:rsidRDefault="00F14A37" w:rsidP="00D42593">
      <w:pPr>
        <w:spacing w:after="0" w:line="240" w:lineRule="auto"/>
        <w:rPr>
          <w:b/>
          <w:bCs/>
          <w:sz w:val="24"/>
          <w:szCs w:val="24"/>
        </w:rPr>
      </w:pPr>
    </w:p>
    <w:p w14:paraId="7899A86B" w14:textId="37A22F89" w:rsidR="00D42593" w:rsidRPr="00E920B4" w:rsidRDefault="00D42593" w:rsidP="00D42593">
      <w:pPr>
        <w:spacing w:after="0" w:line="240" w:lineRule="auto"/>
        <w:rPr>
          <w:sz w:val="24"/>
          <w:szCs w:val="24"/>
        </w:rPr>
      </w:pPr>
      <w:r w:rsidRPr="00E920B4">
        <w:rPr>
          <w:b/>
          <w:bCs/>
          <w:sz w:val="24"/>
          <w:szCs w:val="24"/>
        </w:rPr>
        <w:t>Floodplain</w:t>
      </w:r>
      <w:r w:rsidRPr="00E920B4">
        <w:rPr>
          <w:sz w:val="24"/>
          <w:szCs w:val="24"/>
        </w:rPr>
        <w:t xml:space="preserve"> means an area of land subject to inundation by a 100-year frequency flood, as shown on the floodplain map of the city.</w:t>
      </w:r>
    </w:p>
    <w:p w14:paraId="2803F151" w14:textId="77777777" w:rsidR="00F14A37" w:rsidRPr="00E920B4" w:rsidRDefault="00F14A37" w:rsidP="00D42593">
      <w:pPr>
        <w:spacing w:after="0" w:line="240" w:lineRule="auto"/>
        <w:rPr>
          <w:b/>
          <w:bCs/>
          <w:sz w:val="24"/>
          <w:szCs w:val="24"/>
        </w:rPr>
      </w:pPr>
    </w:p>
    <w:p w14:paraId="39DF10B3" w14:textId="63A0B9C7" w:rsidR="00D42593" w:rsidRPr="00E920B4" w:rsidRDefault="00D42593" w:rsidP="00D42593">
      <w:pPr>
        <w:spacing w:after="0" w:line="240" w:lineRule="auto"/>
        <w:rPr>
          <w:sz w:val="24"/>
          <w:szCs w:val="24"/>
        </w:rPr>
      </w:pPr>
      <w:r w:rsidRPr="00E920B4">
        <w:rPr>
          <w:b/>
          <w:bCs/>
          <w:sz w:val="24"/>
          <w:szCs w:val="24"/>
        </w:rPr>
        <w:t>Floor area</w:t>
      </w:r>
      <w:r w:rsidRPr="00E920B4">
        <w:rPr>
          <w:sz w:val="24"/>
          <w:szCs w:val="24"/>
        </w:rPr>
        <w:t xml:space="preserve"> means the total square feet of floor space within the outside dimensions of a building including each floor level, but excluding carports, residential garages, and breezeways.</w:t>
      </w:r>
    </w:p>
    <w:p w14:paraId="3D90785F" w14:textId="77777777" w:rsidR="00D42593" w:rsidRPr="00E920B4" w:rsidRDefault="00D42593" w:rsidP="00D42593">
      <w:pPr>
        <w:spacing w:after="0" w:line="240" w:lineRule="auto"/>
        <w:rPr>
          <w:sz w:val="24"/>
          <w:szCs w:val="24"/>
        </w:rPr>
      </w:pPr>
      <w:r w:rsidRPr="00E920B4">
        <w:rPr>
          <w:sz w:val="24"/>
          <w:szCs w:val="24"/>
        </w:rPr>
        <w:t>Floor area ratio (FAR) means the floor area of a main building on a lot divided by the lot area.</w:t>
      </w:r>
    </w:p>
    <w:p w14:paraId="4BDDC2F4" w14:textId="77777777" w:rsidR="00F14A37" w:rsidRPr="00E920B4" w:rsidRDefault="00F14A37" w:rsidP="00D42593">
      <w:pPr>
        <w:spacing w:after="0" w:line="240" w:lineRule="auto"/>
        <w:rPr>
          <w:b/>
          <w:bCs/>
          <w:sz w:val="24"/>
          <w:szCs w:val="24"/>
        </w:rPr>
      </w:pPr>
    </w:p>
    <w:p w14:paraId="6A66AA14" w14:textId="3A4D8B17" w:rsidR="00D42593" w:rsidRPr="00E920B4" w:rsidRDefault="00D42593" w:rsidP="00D42593">
      <w:pPr>
        <w:spacing w:after="0" w:line="240" w:lineRule="auto"/>
        <w:rPr>
          <w:sz w:val="24"/>
          <w:szCs w:val="24"/>
        </w:rPr>
      </w:pPr>
      <w:r w:rsidRPr="00E920B4">
        <w:rPr>
          <w:b/>
          <w:bCs/>
          <w:sz w:val="24"/>
          <w:szCs w:val="24"/>
        </w:rPr>
        <w:t>Fraternal organization, lodge or civic club</w:t>
      </w:r>
      <w:r w:rsidRPr="00E920B4">
        <w:rPr>
          <w:sz w:val="24"/>
          <w:szCs w:val="24"/>
        </w:rPr>
        <w:t xml:space="preserve"> means an organized group having a restricted membership and specific purpose related to the welfare of the members such as Elks, Masons, Knights of Columbus, or a labor union.</w:t>
      </w:r>
    </w:p>
    <w:p w14:paraId="58098128" w14:textId="77777777" w:rsidR="00F14A37" w:rsidRPr="00E920B4" w:rsidRDefault="00F14A37" w:rsidP="00D42593">
      <w:pPr>
        <w:spacing w:after="0" w:line="240" w:lineRule="auto"/>
        <w:rPr>
          <w:b/>
          <w:bCs/>
          <w:sz w:val="24"/>
          <w:szCs w:val="24"/>
        </w:rPr>
      </w:pPr>
    </w:p>
    <w:p w14:paraId="7F97ABBC" w14:textId="158CDD11" w:rsidR="00D42593" w:rsidRPr="00E920B4" w:rsidRDefault="00D42593" w:rsidP="00D42593">
      <w:pPr>
        <w:spacing w:after="0" w:line="240" w:lineRule="auto"/>
        <w:rPr>
          <w:sz w:val="24"/>
          <w:szCs w:val="24"/>
        </w:rPr>
      </w:pPr>
      <w:r w:rsidRPr="00E920B4">
        <w:rPr>
          <w:b/>
          <w:bCs/>
          <w:sz w:val="24"/>
          <w:szCs w:val="24"/>
        </w:rPr>
        <w:t>General commercial plant</w:t>
      </w:r>
      <w:r w:rsidRPr="00E920B4">
        <w:rPr>
          <w:sz w:val="24"/>
          <w:szCs w:val="24"/>
        </w:rPr>
        <w:t xml:space="preserve"> means establishments other than personal service shops for the treatment and/or processing of products as a service on a for profit basis, including, but not </w:t>
      </w:r>
      <w:r w:rsidRPr="00E920B4">
        <w:rPr>
          <w:sz w:val="24"/>
          <w:szCs w:val="24"/>
        </w:rPr>
        <w:lastRenderedPageBreak/>
        <w:t>limited to, newspaper printing, laundry plant or cleaning and dying plant.</w:t>
      </w:r>
    </w:p>
    <w:p w14:paraId="234BC5EE" w14:textId="77777777" w:rsidR="00F14A37" w:rsidRPr="00E920B4" w:rsidRDefault="00F14A37" w:rsidP="00D42593">
      <w:pPr>
        <w:spacing w:after="0" w:line="240" w:lineRule="auto"/>
        <w:rPr>
          <w:b/>
          <w:bCs/>
          <w:sz w:val="24"/>
          <w:szCs w:val="24"/>
        </w:rPr>
      </w:pPr>
    </w:p>
    <w:p w14:paraId="78A44FC4" w14:textId="7FACCD45" w:rsidR="00D42593" w:rsidRPr="00E920B4" w:rsidRDefault="00D42593" w:rsidP="00D42593">
      <w:pPr>
        <w:spacing w:after="0" w:line="240" w:lineRule="auto"/>
        <w:rPr>
          <w:sz w:val="24"/>
          <w:szCs w:val="24"/>
        </w:rPr>
      </w:pPr>
      <w:r w:rsidRPr="00E920B4">
        <w:rPr>
          <w:b/>
          <w:bCs/>
          <w:sz w:val="24"/>
          <w:szCs w:val="24"/>
        </w:rPr>
        <w:t>General manufacturing</w:t>
      </w:r>
      <w:r w:rsidRPr="00E920B4">
        <w:rPr>
          <w:sz w:val="24"/>
          <w:szCs w:val="24"/>
        </w:rPr>
        <w:t xml:space="preserve"> means manufacturing of finished products and component products or parts, from the transportation, treatment or processing of materials or substances, including basic industrial processing. Such operations must meet the performance standards, bulk controls, and other requirements of this chapter.</w:t>
      </w:r>
    </w:p>
    <w:p w14:paraId="4FA6CF02" w14:textId="77777777" w:rsidR="00F14A37" w:rsidRPr="00E920B4" w:rsidRDefault="00F14A37" w:rsidP="00D42593">
      <w:pPr>
        <w:spacing w:after="0" w:line="240" w:lineRule="auto"/>
        <w:rPr>
          <w:b/>
          <w:bCs/>
          <w:sz w:val="24"/>
          <w:szCs w:val="24"/>
        </w:rPr>
      </w:pPr>
    </w:p>
    <w:p w14:paraId="529517CD" w14:textId="2CF50AA9" w:rsidR="00D42593" w:rsidRPr="00E920B4" w:rsidRDefault="00D42593" w:rsidP="00D42593">
      <w:pPr>
        <w:spacing w:after="0" w:line="240" w:lineRule="auto"/>
        <w:rPr>
          <w:sz w:val="24"/>
          <w:szCs w:val="24"/>
        </w:rPr>
      </w:pPr>
      <w:r w:rsidRPr="00E920B4">
        <w:rPr>
          <w:b/>
          <w:bCs/>
          <w:sz w:val="24"/>
          <w:szCs w:val="24"/>
        </w:rPr>
        <w:t>General merchandise store</w:t>
      </w:r>
      <w:r w:rsidRPr="00E920B4">
        <w:rPr>
          <w:sz w:val="24"/>
          <w:szCs w:val="24"/>
        </w:rPr>
        <w:t xml:space="preserve"> means and includes retail stores, which sell a number of lines of merchandise, including, but not limited to, dry goods, apparel and accessories, furniture and home furnishings, small wares, hardware and food. The stores included in this group are known as department stores, variety stores, general merchandise stores, general stores, etc.</w:t>
      </w:r>
    </w:p>
    <w:p w14:paraId="05BD5151" w14:textId="77777777" w:rsidR="00F14A37" w:rsidRPr="00E920B4" w:rsidRDefault="00F14A37" w:rsidP="00D42593">
      <w:pPr>
        <w:spacing w:after="0" w:line="240" w:lineRule="auto"/>
        <w:rPr>
          <w:b/>
          <w:bCs/>
          <w:sz w:val="24"/>
          <w:szCs w:val="24"/>
        </w:rPr>
      </w:pPr>
    </w:p>
    <w:p w14:paraId="3CBEE838" w14:textId="4D6062DB" w:rsidR="00D42593" w:rsidRPr="00E920B4" w:rsidRDefault="00D42593" w:rsidP="00D42593">
      <w:pPr>
        <w:spacing w:after="0" w:line="240" w:lineRule="auto"/>
        <w:rPr>
          <w:sz w:val="24"/>
          <w:szCs w:val="24"/>
        </w:rPr>
      </w:pPr>
      <w:r w:rsidRPr="00E920B4">
        <w:rPr>
          <w:b/>
          <w:bCs/>
          <w:sz w:val="24"/>
          <w:szCs w:val="24"/>
        </w:rPr>
        <w:t>Height</w:t>
      </w:r>
      <w:r w:rsidRPr="00E920B4">
        <w:rPr>
          <w:sz w:val="24"/>
          <w:szCs w:val="24"/>
        </w:rPr>
        <w:t xml:space="preserve"> means the vertical distance of a building measured from the average established grade at the street line or from the average natural front yard ground level, whichever is higher, to the:</w:t>
      </w:r>
    </w:p>
    <w:p w14:paraId="56821C93" w14:textId="77777777" w:rsidR="00F14A37" w:rsidRPr="00E920B4" w:rsidRDefault="00F14A37" w:rsidP="00F14A37">
      <w:pPr>
        <w:spacing w:after="0" w:line="240" w:lineRule="auto"/>
        <w:rPr>
          <w:sz w:val="24"/>
          <w:szCs w:val="24"/>
        </w:rPr>
      </w:pPr>
    </w:p>
    <w:p w14:paraId="02DF7088" w14:textId="3563AA8F" w:rsidR="00D42593" w:rsidRPr="00E920B4" w:rsidRDefault="00D42593" w:rsidP="00F14A37">
      <w:pPr>
        <w:spacing w:after="0" w:line="240" w:lineRule="auto"/>
        <w:rPr>
          <w:sz w:val="24"/>
          <w:szCs w:val="24"/>
        </w:rPr>
      </w:pPr>
      <w:r w:rsidRPr="00E920B4">
        <w:rPr>
          <w:sz w:val="24"/>
          <w:szCs w:val="24"/>
        </w:rPr>
        <w:t>(1) Highest point of the roofs surface if a flat surface; Deck line of mansard roofs; or</w:t>
      </w:r>
    </w:p>
    <w:p w14:paraId="046BC4A5" w14:textId="77777777" w:rsidR="00F14A37" w:rsidRPr="00E920B4" w:rsidRDefault="00F14A37" w:rsidP="00F14A37">
      <w:pPr>
        <w:spacing w:after="0" w:line="240" w:lineRule="auto"/>
        <w:rPr>
          <w:sz w:val="24"/>
          <w:szCs w:val="24"/>
        </w:rPr>
      </w:pPr>
    </w:p>
    <w:p w14:paraId="50ECD01F" w14:textId="629DBF8B" w:rsidR="00D42593" w:rsidRPr="00E920B4" w:rsidRDefault="00D42593" w:rsidP="00F14A37">
      <w:pPr>
        <w:spacing w:after="0" w:line="240" w:lineRule="auto"/>
        <w:rPr>
          <w:sz w:val="24"/>
          <w:szCs w:val="24"/>
        </w:rPr>
      </w:pPr>
      <w:r w:rsidRPr="00E920B4">
        <w:rPr>
          <w:sz w:val="24"/>
          <w:szCs w:val="24"/>
        </w:rPr>
        <w:t>(2)</w:t>
      </w:r>
      <w:r w:rsidR="00F14A37" w:rsidRPr="00E920B4">
        <w:rPr>
          <w:sz w:val="24"/>
          <w:szCs w:val="24"/>
        </w:rPr>
        <w:t xml:space="preserve"> </w:t>
      </w:r>
      <w:r w:rsidRPr="00E920B4">
        <w:rPr>
          <w:sz w:val="24"/>
          <w:szCs w:val="24"/>
        </w:rPr>
        <w:t>Mean height level between eaves and ridges for hip and gable roofs;</w:t>
      </w:r>
    </w:p>
    <w:p w14:paraId="6023C712" w14:textId="77777777" w:rsidR="00F14A37" w:rsidRPr="00E920B4" w:rsidRDefault="00F14A37" w:rsidP="00F14A37">
      <w:pPr>
        <w:spacing w:after="0" w:line="240" w:lineRule="auto"/>
        <w:rPr>
          <w:sz w:val="24"/>
          <w:szCs w:val="24"/>
        </w:rPr>
      </w:pPr>
    </w:p>
    <w:p w14:paraId="27F91061" w14:textId="58CA336D" w:rsidR="00D42593" w:rsidRPr="00E920B4" w:rsidRDefault="00D42593" w:rsidP="00F14A37">
      <w:pPr>
        <w:spacing w:after="0" w:line="240" w:lineRule="auto"/>
        <w:rPr>
          <w:sz w:val="24"/>
          <w:szCs w:val="24"/>
        </w:rPr>
      </w:pPr>
      <w:proofErr w:type="gramStart"/>
      <w:r w:rsidRPr="00E920B4">
        <w:rPr>
          <w:sz w:val="24"/>
          <w:szCs w:val="24"/>
        </w:rPr>
        <w:t>excluding</w:t>
      </w:r>
      <w:proofErr w:type="gramEnd"/>
      <w:r w:rsidRPr="00E920B4">
        <w:rPr>
          <w:sz w:val="24"/>
          <w:szCs w:val="24"/>
        </w:rPr>
        <w:t xml:space="preserve"> chimneys, cooling towers, elevators, bulkheads, penthouses, tanks, water towers, radio towers, ornamental cupolas, domes or spires, and parapet walls not exceeding ten feet in height. If the street grade has not been officially established, the average front yard grade shall be used for a base level.</w:t>
      </w:r>
    </w:p>
    <w:p w14:paraId="1E2F4E8A" w14:textId="77777777" w:rsidR="00F14A37" w:rsidRPr="00E920B4" w:rsidRDefault="00F14A37" w:rsidP="00D42593">
      <w:pPr>
        <w:spacing w:after="0" w:line="240" w:lineRule="auto"/>
        <w:rPr>
          <w:b/>
          <w:bCs/>
          <w:sz w:val="24"/>
          <w:szCs w:val="24"/>
        </w:rPr>
      </w:pPr>
    </w:p>
    <w:p w14:paraId="18F61EED" w14:textId="5798DBA6" w:rsidR="00D42593" w:rsidRPr="00E920B4" w:rsidRDefault="00D42593" w:rsidP="00D42593">
      <w:pPr>
        <w:spacing w:after="0" w:line="240" w:lineRule="auto"/>
        <w:rPr>
          <w:sz w:val="24"/>
          <w:szCs w:val="24"/>
        </w:rPr>
      </w:pPr>
      <w:r w:rsidRPr="00E920B4">
        <w:rPr>
          <w:b/>
          <w:bCs/>
          <w:sz w:val="24"/>
          <w:szCs w:val="24"/>
        </w:rPr>
        <w:t>Housing development</w:t>
      </w:r>
      <w:r w:rsidRPr="00E920B4">
        <w:rPr>
          <w:sz w:val="24"/>
          <w:szCs w:val="24"/>
        </w:rPr>
        <w:t xml:space="preserve"> means any development involving the provision of housing as the primary land use and the inclusion of secondary facilities such as streets and sidewalks.</w:t>
      </w:r>
    </w:p>
    <w:p w14:paraId="415E140D" w14:textId="77777777" w:rsidR="00F14A37" w:rsidRPr="00E920B4" w:rsidRDefault="00F14A37" w:rsidP="00D42593">
      <w:pPr>
        <w:spacing w:after="0" w:line="240" w:lineRule="auto"/>
        <w:rPr>
          <w:b/>
          <w:bCs/>
          <w:sz w:val="24"/>
          <w:szCs w:val="24"/>
        </w:rPr>
      </w:pPr>
    </w:p>
    <w:p w14:paraId="350D1ABA" w14:textId="17E4D8CE" w:rsidR="00D42593" w:rsidRPr="00E920B4" w:rsidRDefault="00D42593" w:rsidP="00D42593">
      <w:pPr>
        <w:spacing w:after="0" w:line="240" w:lineRule="auto"/>
        <w:rPr>
          <w:sz w:val="24"/>
          <w:szCs w:val="24"/>
        </w:rPr>
      </w:pPr>
      <w:r w:rsidRPr="00E920B4">
        <w:rPr>
          <w:b/>
          <w:bCs/>
          <w:sz w:val="24"/>
          <w:szCs w:val="24"/>
        </w:rPr>
        <w:t>Kennels (indoor pens)</w:t>
      </w:r>
      <w:r w:rsidRPr="00E920B4">
        <w:rPr>
          <w:sz w:val="24"/>
          <w:szCs w:val="24"/>
        </w:rPr>
        <w:t xml:space="preserve"> means an establishment with indoor pens in which more than six dogs or domesticated animals more than one year old are housed, groomed, bred, boarded, trained, or sold for commercial purposes.</w:t>
      </w:r>
    </w:p>
    <w:p w14:paraId="57B97B79" w14:textId="77777777" w:rsidR="00F14A37" w:rsidRPr="00E920B4" w:rsidRDefault="00F14A37" w:rsidP="00D42593">
      <w:pPr>
        <w:spacing w:after="0" w:line="240" w:lineRule="auto"/>
        <w:rPr>
          <w:b/>
          <w:bCs/>
          <w:sz w:val="24"/>
          <w:szCs w:val="24"/>
        </w:rPr>
      </w:pPr>
    </w:p>
    <w:p w14:paraId="52C726FD" w14:textId="51341FEC" w:rsidR="00D42593" w:rsidRPr="00E920B4" w:rsidRDefault="00D42593" w:rsidP="00D42593">
      <w:pPr>
        <w:spacing w:after="0" w:line="240" w:lineRule="auto"/>
        <w:rPr>
          <w:sz w:val="24"/>
          <w:szCs w:val="24"/>
        </w:rPr>
      </w:pPr>
      <w:r w:rsidRPr="00E920B4">
        <w:rPr>
          <w:b/>
          <w:bCs/>
          <w:sz w:val="24"/>
          <w:szCs w:val="24"/>
        </w:rPr>
        <w:t>Light fabrication and assembly process</w:t>
      </w:r>
      <w:r w:rsidRPr="00E920B4">
        <w:rPr>
          <w:sz w:val="24"/>
          <w:szCs w:val="24"/>
        </w:rPr>
        <w:t xml:space="preserve"> means and includes the manufacture of jewelry trimming, decorations and any similar item not involving the generation of noise, odor, vibration, dust, or hazard.</w:t>
      </w:r>
    </w:p>
    <w:p w14:paraId="23EE47FB" w14:textId="77777777" w:rsidR="00F14A37" w:rsidRPr="00E920B4" w:rsidRDefault="00F14A37" w:rsidP="00D42593">
      <w:pPr>
        <w:spacing w:after="0" w:line="240" w:lineRule="auto"/>
        <w:rPr>
          <w:b/>
          <w:bCs/>
          <w:sz w:val="24"/>
          <w:szCs w:val="24"/>
        </w:rPr>
      </w:pPr>
    </w:p>
    <w:p w14:paraId="3D2F9472" w14:textId="01C2A987" w:rsidR="00D42593" w:rsidRPr="00E920B4" w:rsidRDefault="00D42593" w:rsidP="00D42593">
      <w:pPr>
        <w:spacing w:after="0" w:line="240" w:lineRule="auto"/>
        <w:rPr>
          <w:sz w:val="24"/>
          <w:szCs w:val="24"/>
        </w:rPr>
      </w:pPr>
      <w:r w:rsidRPr="00E920B4">
        <w:rPr>
          <w:b/>
          <w:bCs/>
          <w:sz w:val="24"/>
          <w:szCs w:val="24"/>
        </w:rPr>
        <w:t>Living unit</w:t>
      </w:r>
      <w:r w:rsidRPr="00E920B4">
        <w:rPr>
          <w:sz w:val="24"/>
          <w:szCs w:val="24"/>
        </w:rPr>
        <w:t xml:space="preserve"> means the rooms occupied by a family and must include cooking facilities.</w:t>
      </w:r>
    </w:p>
    <w:p w14:paraId="127CB525" w14:textId="77777777" w:rsidR="00F14A37" w:rsidRPr="00E920B4" w:rsidRDefault="00F14A37" w:rsidP="00D42593">
      <w:pPr>
        <w:spacing w:after="0" w:line="240" w:lineRule="auto"/>
        <w:rPr>
          <w:b/>
          <w:bCs/>
          <w:sz w:val="24"/>
          <w:szCs w:val="24"/>
        </w:rPr>
      </w:pPr>
    </w:p>
    <w:p w14:paraId="655EBFC4" w14:textId="074C3AE9" w:rsidR="00D42593" w:rsidRPr="00E920B4" w:rsidRDefault="00D42593" w:rsidP="00D42593">
      <w:pPr>
        <w:spacing w:after="0" w:line="240" w:lineRule="auto"/>
        <w:rPr>
          <w:sz w:val="24"/>
          <w:szCs w:val="24"/>
        </w:rPr>
      </w:pPr>
      <w:r w:rsidRPr="00E920B4">
        <w:rPr>
          <w:b/>
          <w:bCs/>
          <w:sz w:val="24"/>
          <w:szCs w:val="24"/>
        </w:rPr>
        <w:t>Loading space</w:t>
      </w:r>
      <w:r w:rsidRPr="00E920B4">
        <w:rPr>
          <w:sz w:val="24"/>
          <w:szCs w:val="24"/>
        </w:rPr>
        <w:t xml:space="preserve"> means an off-street space or berth used for the loading or unloading of vehicles.</w:t>
      </w:r>
    </w:p>
    <w:p w14:paraId="7EEFA0AF" w14:textId="77777777" w:rsidR="00D42593" w:rsidRPr="00E920B4" w:rsidRDefault="00D42593" w:rsidP="00D42593">
      <w:pPr>
        <w:spacing w:after="0" w:line="240" w:lineRule="auto"/>
        <w:rPr>
          <w:sz w:val="24"/>
          <w:szCs w:val="24"/>
        </w:rPr>
      </w:pPr>
      <w:r w:rsidRPr="00E920B4">
        <w:rPr>
          <w:b/>
          <w:bCs/>
          <w:sz w:val="24"/>
          <w:szCs w:val="24"/>
        </w:rPr>
        <w:t>Lot</w:t>
      </w:r>
      <w:r w:rsidRPr="00E920B4">
        <w:rPr>
          <w:sz w:val="24"/>
          <w:szCs w:val="24"/>
        </w:rPr>
        <w:t xml:space="preserve"> means land occupied or to be occupied by a building and its accessory building and including such open spaces as are required in this chapter and having its principal frontage upon a public street or officially approved place.</w:t>
      </w:r>
    </w:p>
    <w:p w14:paraId="46506EE3" w14:textId="77777777" w:rsidR="00F14A37" w:rsidRPr="00E920B4" w:rsidRDefault="00F14A37" w:rsidP="00D42593">
      <w:pPr>
        <w:spacing w:after="0" w:line="240" w:lineRule="auto"/>
        <w:rPr>
          <w:b/>
          <w:bCs/>
          <w:sz w:val="24"/>
          <w:szCs w:val="24"/>
        </w:rPr>
      </w:pPr>
    </w:p>
    <w:p w14:paraId="49F45BA6" w14:textId="553DFE45" w:rsidR="00D42593" w:rsidRPr="00E920B4" w:rsidRDefault="00D42593" w:rsidP="00D42593">
      <w:pPr>
        <w:spacing w:after="0" w:line="240" w:lineRule="auto"/>
        <w:rPr>
          <w:sz w:val="24"/>
          <w:szCs w:val="24"/>
        </w:rPr>
      </w:pPr>
      <w:r w:rsidRPr="00E920B4">
        <w:rPr>
          <w:b/>
          <w:bCs/>
          <w:sz w:val="24"/>
          <w:szCs w:val="24"/>
        </w:rPr>
        <w:t>Lot area</w:t>
      </w:r>
      <w:r w:rsidRPr="00E920B4">
        <w:rPr>
          <w:sz w:val="24"/>
          <w:szCs w:val="24"/>
        </w:rPr>
        <w:t xml:space="preserve"> means the net horizontal area of the lot excluding portions of streets and alleys, and easements for streets and alleys.</w:t>
      </w:r>
    </w:p>
    <w:p w14:paraId="3E6CD5BB" w14:textId="77777777" w:rsidR="00D42593" w:rsidRPr="00E920B4" w:rsidRDefault="00D42593" w:rsidP="00D42593">
      <w:pPr>
        <w:spacing w:after="0" w:line="240" w:lineRule="auto"/>
        <w:rPr>
          <w:sz w:val="24"/>
          <w:szCs w:val="24"/>
        </w:rPr>
      </w:pPr>
      <w:r w:rsidRPr="00E920B4">
        <w:rPr>
          <w:b/>
          <w:bCs/>
          <w:sz w:val="24"/>
          <w:szCs w:val="24"/>
        </w:rPr>
        <w:t>Lot corner</w:t>
      </w:r>
      <w:r w:rsidRPr="00E920B4">
        <w:rPr>
          <w:sz w:val="24"/>
          <w:szCs w:val="24"/>
        </w:rPr>
        <w:t xml:space="preserve"> means a lot or parcel of land abutting upon two or more streets at their intersection, or upon two parts of the same street forming an interior angle of less than 135 degrees.</w:t>
      </w:r>
    </w:p>
    <w:p w14:paraId="1A74EEBB" w14:textId="77777777" w:rsidR="00F14A37" w:rsidRPr="00E920B4" w:rsidRDefault="00F14A37" w:rsidP="00D42593">
      <w:pPr>
        <w:spacing w:after="0" w:line="240" w:lineRule="auto"/>
        <w:rPr>
          <w:b/>
          <w:bCs/>
          <w:sz w:val="24"/>
          <w:szCs w:val="24"/>
        </w:rPr>
      </w:pPr>
    </w:p>
    <w:p w14:paraId="70504C62" w14:textId="16BAE1CB" w:rsidR="00D42593" w:rsidRPr="00E920B4" w:rsidRDefault="00D42593" w:rsidP="00D42593">
      <w:pPr>
        <w:spacing w:after="0" w:line="240" w:lineRule="auto"/>
        <w:rPr>
          <w:sz w:val="24"/>
          <w:szCs w:val="24"/>
        </w:rPr>
      </w:pPr>
      <w:r w:rsidRPr="00E920B4">
        <w:rPr>
          <w:b/>
          <w:bCs/>
          <w:sz w:val="24"/>
          <w:szCs w:val="24"/>
        </w:rPr>
        <w:t>Lot coverage</w:t>
      </w:r>
      <w:r w:rsidRPr="00E920B4">
        <w:rPr>
          <w:sz w:val="24"/>
          <w:szCs w:val="24"/>
        </w:rPr>
        <w:t xml:space="preserve"> means the percentage of the total area of a lot occupied by the base (first story or floor) of buildings located on the lot.</w:t>
      </w:r>
    </w:p>
    <w:p w14:paraId="33A2B59F" w14:textId="77777777" w:rsidR="00F14A37" w:rsidRPr="00E920B4" w:rsidRDefault="00F14A37" w:rsidP="00D42593">
      <w:pPr>
        <w:spacing w:after="0" w:line="240" w:lineRule="auto"/>
        <w:rPr>
          <w:b/>
          <w:bCs/>
          <w:sz w:val="24"/>
          <w:szCs w:val="24"/>
        </w:rPr>
      </w:pPr>
    </w:p>
    <w:p w14:paraId="538F498E" w14:textId="12F74870" w:rsidR="00D42593" w:rsidRPr="00E920B4" w:rsidRDefault="00D42593" w:rsidP="00D42593">
      <w:pPr>
        <w:spacing w:after="0" w:line="240" w:lineRule="auto"/>
        <w:rPr>
          <w:sz w:val="24"/>
          <w:szCs w:val="24"/>
        </w:rPr>
      </w:pPr>
      <w:r w:rsidRPr="00E920B4">
        <w:rPr>
          <w:b/>
          <w:bCs/>
          <w:sz w:val="24"/>
          <w:szCs w:val="24"/>
        </w:rPr>
        <w:t xml:space="preserve">Lot depth </w:t>
      </w:r>
      <w:r w:rsidRPr="00E920B4">
        <w:rPr>
          <w:sz w:val="24"/>
          <w:szCs w:val="24"/>
        </w:rPr>
        <w:t>means the horizontal distance measured perpendicularly between two points on the front lot line and two points on the rear lot line which creates an area that meets the zoning district's minimum width and depth requirements. Lot depth shall not include easements which impair the use of the lot surface as a yard.</w:t>
      </w:r>
    </w:p>
    <w:p w14:paraId="1F26D461" w14:textId="77777777" w:rsidR="00F14A37" w:rsidRPr="00E920B4" w:rsidRDefault="00F14A37" w:rsidP="00D42593">
      <w:pPr>
        <w:spacing w:after="0" w:line="240" w:lineRule="auto"/>
        <w:rPr>
          <w:b/>
          <w:bCs/>
          <w:sz w:val="24"/>
          <w:szCs w:val="24"/>
        </w:rPr>
      </w:pPr>
    </w:p>
    <w:p w14:paraId="3B05B377" w14:textId="041E72CD" w:rsidR="00D42593" w:rsidRPr="00E920B4" w:rsidRDefault="00D42593" w:rsidP="00D42593">
      <w:pPr>
        <w:spacing w:after="0" w:line="240" w:lineRule="auto"/>
        <w:rPr>
          <w:sz w:val="24"/>
          <w:szCs w:val="24"/>
        </w:rPr>
      </w:pPr>
      <w:r w:rsidRPr="00E920B4">
        <w:rPr>
          <w:b/>
          <w:bCs/>
          <w:sz w:val="24"/>
          <w:szCs w:val="24"/>
        </w:rPr>
        <w:t xml:space="preserve">Lot, flag, or panhandle </w:t>
      </w:r>
      <w:r w:rsidRPr="00E920B4">
        <w:rPr>
          <w:sz w:val="24"/>
          <w:szCs w:val="24"/>
        </w:rPr>
        <w:t>means a lot having access to a street by means of a parcel of land having a depth greater than its frontage and having a width less than the minimum required lot width, but not less than 12 feet.</w:t>
      </w:r>
    </w:p>
    <w:p w14:paraId="64C29EC4" w14:textId="77777777" w:rsidR="00D42593" w:rsidRPr="00E920B4" w:rsidRDefault="00D42593" w:rsidP="00D42593">
      <w:pPr>
        <w:spacing w:after="0" w:line="240" w:lineRule="auto"/>
        <w:rPr>
          <w:sz w:val="24"/>
          <w:szCs w:val="24"/>
        </w:rPr>
      </w:pPr>
      <w:r w:rsidRPr="00E920B4">
        <w:rPr>
          <w:b/>
          <w:bCs/>
          <w:sz w:val="24"/>
          <w:szCs w:val="24"/>
        </w:rPr>
        <w:t>Lot, interim</w:t>
      </w:r>
      <w:r w:rsidRPr="00E920B4">
        <w:rPr>
          <w:sz w:val="24"/>
          <w:szCs w:val="24"/>
        </w:rPr>
        <w:t>; means a lot other than a corner lot.</w:t>
      </w:r>
    </w:p>
    <w:p w14:paraId="1951AA6F" w14:textId="77777777" w:rsidR="00D42593" w:rsidRPr="00E920B4" w:rsidRDefault="00D42593" w:rsidP="00D42593">
      <w:pPr>
        <w:spacing w:after="0" w:line="240" w:lineRule="auto"/>
        <w:rPr>
          <w:sz w:val="24"/>
          <w:szCs w:val="24"/>
        </w:rPr>
      </w:pPr>
      <w:proofErr w:type="gramStart"/>
      <w:r w:rsidRPr="00E920B4">
        <w:rPr>
          <w:b/>
          <w:bCs/>
          <w:sz w:val="24"/>
          <w:szCs w:val="24"/>
        </w:rPr>
        <w:t>Lot line, front</w:t>
      </w:r>
      <w:r w:rsidRPr="00E920B4">
        <w:rPr>
          <w:sz w:val="24"/>
          <w:szCs w:val="24"/>
        </w:rPr>
        <w:t>, means the narrower side of the lot abutting a street.</w:t>
      </w:r>
      <w:proofErr w:type="gramEnd"/>
      <w:r w:rsidRPr="00E920B4">
        <w:rPr>
          <w:sz w:val="24"/>
          <w:szCs w:val="24"/>
        </w:rPr>
        <w:t xml:space="preserve"> Where two lot lines abutting streets are of equal length, the owner shall have a choice in designating which shall be the lot </w:t>
      </w:r>
      <w:r w:rsidRPr="00E920B4">
        <w:rPr>
          <w:sz w:val="24"/>
          <w:szCs w:val="24"/>
        </w:rPr>
        <w:lastRenderedPageBreak/>
        <w:t>frontage. For a lot which has a boundary line which does not ab</w:t>
      </w:r>
    </w:p>
    <w:p w14:paraId="6D042702" w14:textId="77777777" w:rsidR="00D42593" w:rsidRPr="00E920B4" w:rsidRDefault="00D42593" w:rsidP="00D42593">
      <w:pPr>
        <w:spacing w:after="0" w:line="240" w:lineRule="auto"/>
        <w:rPr>
          <w:sz w:val="24"/>
          <w:szCs w:val="24"/>
        </w:rPr>
      </w:pPr>
      <w:proofErr w:type="spellStart"/>
      <w:proofErr w:type="gramStart"/>
      <w:r w:rsidRPr="00E920B4">
        <w:rPr>
          <w:sz w:val="24"/>
          <w:szCs w:val="24"/>
        </w:rPr>
        <w:t>ut</w:t>
      </w:r>
      <w:proofErr w:type="spellEnd"/>
      <w:proofErr w:type="gramEnd"/>
      <w:r w:rsidRPr="00E920B4">
        <w:rPr>
          <w:sz w:val="24"/>
          <w:szCs w:val="24"/>
        </w:rPr>
        <w:t xml:space="preserve"> the front street line, is not a rear lot line and lies along the same general directional orientation as the front and rear lot lines. </w:t>
      </w:r>
      <w:proofErr w:type="gramStart"/>
      <w:r w:rsidRPr="00E920B4">
        <w:rPr>
          <w:sz w:val="24"/>
          <w:szCs w:val="24"/>
        </w:rPr>
        <w:t>such</w:t>
      </w:r>
      <w:proofErr w:type="gramEnd"/>
      <w:r w:rsidRPr="00E920B4">
        <w:rPr>
          <w:sz w:val="24"/>
          <w:szCs w:val="24"/>
        </w:rPr>
        <w:t xml:space="preserve"> line shall be considered a front lot line in establishing the minimum setback line.</w:t>
      </w:r>
    </w:p>
    <w:p w14:paraId="53596AE4" w14:textId="77777777" w:rsidR="00D42593" w:rsidRPr="00E920B4" w:rsidRDefault="00D42593" w:rsidP="00D42593">
      <w:pPr>
        <w:spacing w:after="0" w:line="240" w:lineRule="auto"/>
        <w:rPr>
          <w:sz w:val="24"/>
          <w:szCs w:val="24"/>
        </w:rPr>
      </w:pPr>
      <w:r w:rsidRPr="00E920B4">
        <w:rPr>
          <w:b/>
          <w:bCs/>
          <w:sz w:val="24"/>
          <w:szCs w:val="24"/>
        </w:rPr>
        <w:t>Lot line, rear</w:t>
      </w:r>
      <w:r w:rsidRPr="00E920B4">
        <w:rPr>
          <w:sz w:val="24"/>
          <w:szCs w:val="24"/>
        </w:rPr>
        <w:t>, means the lot line farthest from the most parallel to the front lot line. For triangular lots, the point opposite the front lot line shall be considered the rear lot line and have a value of zero.</w:t>
      </w:r>
    </w:p>
    <w:p w14:paraId="4ACD3FF6" w14:textId="77777777" w:rsidR="00F14A37" w:rsidRPr="00E920B4" w:rsidRDefault="00F14A37" w:rsidP="00D42593">
      <w:pPr>
        <w:spacing w:after="0" w:line="240" w:lineRule="auto"/>
        <w:rPr>
          <w:b/>
          <w:bCs/>
          <w:sz w:val="24"/>
          <w:szCs w:val="24"/>
        </w:rPr>
      </w:pPr>
    </w:p>
    <w:p w14:paraId="28668DB6" w14:textId="2FAE3FAB" w:rsidR="00D42593" w:rsidRPr="00E920B4" w:rsidRDefault="00D42593" w:rsidP="00D42593">
      <w:pPr>
        <w:spacing w:after="0" w:line="240" w:lineRule="auto"/>
        <w:rPr>
          <w:sz w:val="24"/>
          <w:szCs w:val="24"/>
        </w:rPr>
      </w:pPr>
      <w:r w:rsidRPr="00E920B4">
        <w:rPr>
          <w:b/>
          <w:bCs/>
          <w:sz w:val="24"/>
          <w:szCs w:val="24"/>
        </w:rPr>
        <w:t>Lot line, side</w:t>
      </w:r>
      <w:r w:rsidRPr="00E920B4">
        <w:rPr>
          <w:sz w:val="24"/>
          <w:szCs w:val="24"/>
        </w:rPr>
        <w:t xml:space="preserve">, means any </w:t>
      </w:r>
      <w:proofErr w:type="gramStart"/>
      <w:r w:rsidRPr="00E920B4">
        <w:rPr>
          <w:sz w:val="24"/>
          <w:szCs w:val="24"/>
        </w:rPr>
        <w:t>lot line</w:t>
      </w:r>
      <w:proofErr w:type="gramEnd"/>
      <w:r w:rsidRPr="00E920B4">
        <w:rPr>
          <w:sz w:val="24"/>
          <w:szCs w:val="24"/>
        </w:rPr>
        <w:t xml:space="preserve"> not the front or rear lot line.</w:t>
      </w:r>
    </w:p>
    <w:p w14:paraId="23CC1456" w14:textId="77777777" w:rsidR="00F14A37" w:rsidRPr="00E920B4" w:rsidRDefault="00F14A37" w:rsidP="00D42593">
      <w:pPr>
        <w:spacing w:after="0" w:line="240" w:lineRule="auto"/>
        <w:rPr>
          <w:b/>
          <w:bCs/>
          <w:sz w:val="24"/>
          <w:szCs w:val="24"/>
        </w:rPr>
      </w:pPr>
    </w:p>
    <w:p w14:paraId="015753A4" w14:textId="3F1BAD17" w:rsidR="00D42593" w:rsidRPr="00E920B4" w:rsidRDefault="00D42593" w:rsidP="00D42593">
      <w:pPr>
        <w:spacing w:after="0" w:line="240" w:lineRule="auto"/>
        <w:rPr>
          <w:sz w:val="24"/>
          <w:szCs w:val="24"/>
        </w:rPr>
      </w:pPr>
      <w:proofErr w:type="gramStart"/>
      <w:r w:rsidRPr="00E920B4">
        <w:rPr>
          <w:b/>
          <w:bCs/>
          <w:sz w:val="24"/>
          <w:szCs w:val="24"/>
        </w:rPr>
        <w:t xml:space="preserve">Lot lines </w:t>
      </w:r>
      <w:r w:rsidRPr="00E920B4">
        <w:rPr>
          <w:sz w:val="24"/>
          <w:szCs w:val="24"/>
        </w:rPr>
        <w:t>means</w:t>
      </w:r>
      <w:proofErr w:type="gramEnd"/>
      <w:r w:rsidRPr="00E920B4">
        <w:rPr>
          <w:sz w:val="24"/>
          <w:szCs w:val="24"/>
        </w:rPr>
        <w:t xml:space="preserve"> the lines bounding a lot.</w:t>
      </w:r>
    </w:p>
    <w:p w14:paraId="76FE99BB" w14:textId="77777777" w:rsidR="00F14A37" w:rsidRPr="00E920B4" w:rsidRDefault="00F14A37" w:rsidP="00D42593">
      <w:pPr>
        <w:spacing w:after="0" w:line="240" w:lineRule="auto"/>
        <w:rPr>
          <w:b/>
          <w:bCs/>
          <w:sz w:val="24"/>
          <w:szCs w:val="24"/>
        </w:rPr>
      </w:pPr>
    </w:p>
    <w:p w14:paraId="0E3069DC" w14:textId="6734FDEF" w:rsidR="00D42593" w:rsidRPr="00E920B4" w:rsidRDefault="00D42593" w:rsidP="00D42593">
      <w:pPr>
        <w:spacing w:after="0" w:line="240" w:lineRule="auto"/>
        <w:rPr>
          <w:sz w:val="24"/>
          <w:szCs w:val="24"/>
        </w:rPr>
      </w:pPr>
      <w:r w:rsidRPr="00E920B4">
        <w:rPr>
          <w:b/>
          <w:bCs/>
          <w:sz w:val="24"/>
          <w:szCs w:val="24"/>
        </w:rPr>
        <w:t xml:space="preserve">Lot of record </w:t>
      </w:r>
      <w:r w:rsidRPr="00E920B4">
        <w:rPr>
          <w:sz w:val="24"/>
          <w:szCs w:val="24"/>
        </w:rPr>
        <w:t>means a lot, which is part of a subdivision, the plat of which has been recorded in the office of the county clerk.</w:t>
      </w:r>
    </w:p>
    <w:p w14:paraId="18D88092" w14:textId="77777777" w:rsidR="00F14A37" w:rsidRPr="00E920B4" w:rsidRDefault="00F14A37" w:rsidP="00D42593">
      <w:pPr>
        <w:spacing w:after="0" w:line="240" w:lineRule="auto"/>
        <w:rPr>
          <w:b/>
          <w:bCs/>
          <w:sz w:val="24"/>
          <w:szCs w:val="24"/>
        </w:rPr>
      </w:pPr>
    </w:p>
    <w:p w14:paraId="7259E800" w14:textId="205C87F5" w:rsidR="00D42593" w:rsidRPr="00E920B4" w:rsidRDefault="00D42593" w:rsidP="00D42593">
      <w:pPr>
        <w:spacing w:after="0" w:line="240" w:lineRule="auto"/>
        <w:rPr>
          <w:sz w:val="24"/>
          <w:szCs w:val="24"/>
        </w:rPr>
      </w:pPr>
      <w:r w:rsidRPr="00E920B4">
        <w:rPr>
          <w:b/>
          <w:bCs/>
          <w:sz w:val="24"/>
          <w:szCs w:val="24"/>
        </w:rPr>
        <w:t>Lot</w:t>
      </w:r>
      <w:r w:rsidRPr="00E920B4">
        <w:rPr>
          <w:sz w:val="24"/>
          <w:szCs w:val="24"/>
        </w:rPr>
        <w:t>, though, means a residential lot other than a corner lot abutting more than one street, and having access to more than one street. Through lots are prohibited by this chapter.</w:t>
      </w:r>
    </w:p>
    <w:p w14:paraId="74FED143" w14:textId="77777777" w:rsidR="00F14A37" w:rsidRPr="00E920B4" w:rsidRDefault="00F14A37" w:rsidP="00D42593">
      <w:pPr>
        <w:spacing w:after="0" w:line="240" w:lineRule="auto"/>
        <w:rPr>
          <w:b/>
          <w:bCs/>
          <w:sz w:val="24"/>
          <w:szCs w:val="24"/>
        </w:rPr>
      </w:pPr>
    </w:p>
    <w:p w14:paraId="7E262D7D" w14:textId="44C92E37" w:rsidR="00D42593" w:rsidRPr="00E920B4" w:rsidRDefault="00D42593" w:rsidP="00D42593">
      <w:pPr>
        <w:spacing w:after="0" w:line="240" w:lineRule="auto"/>
        <w:rPr>
          <w:sz w:val="24"/>
          <w:szCs w:val="24"/>
        </w:rPr>
      </w:pPr>
      <w:r w:rsidRPr="00E920B4">
        <w:rPr>
          <w:b/>
          <w:bCs/>
          <w:sz w:val="24"/>
          <w:szCs w:val="24"/>
        </w:rPr>
        <w:t xml:space="preserve">Lot width </w:t>
      </w:r>
      <w:r w:rsidRPr="00E920B4">
        <w:rPr>
          <w:sz w:val="24"/>
          <w:szCs w:val="24"/>
        </w:rPr>
        <w:t>means the horizontal distance measured between side lot lines parallel to the front lot line and measured from the point on the building line which is closest to the front lot line.</w:t>
      </w:r>
    </w:p>
    <w:p w14:paraId="4A2D37BA" w14:textId="77777777" w:rsidR="00F14A37" w:rsidRPr="00E920B4" w:rsidRDefault="00F14A37" w:rsidP="00D42593">
      <w:pPr>
        <w:spacing w:after="0" w:line="240" w:lineRule="auto"/>
        <w:rPr>
          <w:b/>
          <w:bCs/>
          <w:sz w:val="24"/>
          <w:szCs w:val="24"/>
        </w:rPr>
      </w:pPr>
    </w:p>
    <w:p w14:paraId="19AC02C8" w14:textId="6EAEFD02" w:rsidR="00D42593" w:rsidRPr="00E920B4" w:rsidRDefault="00D42593" w:rsidP="00D42593">
      <w:pPr>
        <w:spacing w:after="0" w:line="240" w:lineRule="auto"/>
        <w:rPr>
          <w:sz w:val="24"/>
          <w:szCs w:val="24"/>
        </w:rPr>
      </w:pPr>
      <w:r w:rsidRPr="00E920B4">
        <w:rPr>
          <w:b/>
          <w:bCs/>
          <w:sz w:val="24"/>
          <w:szCs w:val="24"/>
        </w:rPr>
        <w:t xml:space="preserve">Main building </w:t>
      </w:r>
      <w:r w:rsidRPr="00E920B4">
        <w:rPr>
          <w:sz w:val="24"/>
          <w:szCs w:val="24"/>
        </w:rPr>
        <w:t xml:space="preserve">means the building on a lot which is occupied by the primary use. </w:t>
      </w:r>
    </w:p>
    <w:p w14:paraId="2D5367FD" w14:textId="77777777" w:rsidR="00F14A37" w:rsidRPr="00E920B4" w:rsidRDefault="00F14A37" w:rsidP="00D42593">
      <w:pPr>
        <w:spacing w:after="0" w:line="240" w:lineRule="auto"/>
        <w:rPr>
          <w:b/>
          <w:bCs/>
          <w:sz w:val="24"/>
          <w:szCs w:val="24"/>
        </w:rPr>
      </w:pPr>
    </w:p>
    <w:p w14:paraId="76F37B8F" w14:textId="43BFBA1B" w:rsidR="00D42593" w:rsidRPr="00E920B4" w:rsidRDefault="00D42593" w:rsidP="00D42593">
      <w:pPr>
        <w:spacing w:after="0" w:line="240" w:lineRule="auto"/>
        <w:rPr>
          <w:sz w:val="24"/>
          <w:szCs w:val="24"/>
        </w:rPr>
      </w:pPr>
      <w:r w:rsidRPr="00E920B4">
        <w:rPr>
          <w:b/>
          <w:bCs/>
          <w:sz w:val="24"/>
          <w:szCs w:val="24"/>
        </w:rPr>
        <w:t xml:space="preserve">Medical office </w:t>
      </w:r>
      <w:r w:rsidRPr="00E920B4">
        <w:rPr>
          <w:sz w:val="24"/>
          <w:szCs w:val="24"/>
        </w:rPr>
        <w:t>means an establishment dispensing health services, including medical, surgical, dental, and other services.</w:t>
      </w:r>
    </w:p>
    <w:p w14:paraId="07109911" w14:textId="77777777" w:rsidR="00F14A37" w:rsidRPr="00E920B4" w:rsidRDefault="00F14A37" w:rsidP="00D42593">
      <w:pPr>
        <w:spacing w:after="0" w:line="240" w:lineRule="auto"/>
        <w:rPr>
          <w:b/>
          <w:bCs/>
          <w:sz w:val="24"/>
          <w:szCs w:val="24"/>
        </w:rPr>
      </w:pPr>
    </w:p>
    <w:p w14:paraId="75D81309" w14:textId="73C92801" w:rsidR="00D42593" w:rsidRPr="00E920B4" w:rsidRDefault="00D42593" w:rsidP="00D42593">
      <w:pPr>
        <w:spacing w:after="0" w:line="240" w:lineRule="auto"/>
        <w:rPr>
          <w:sz w:val="24"/>
          <w:szCs w:val="24"/>
        </w:rPr>
      </w:pPr>
      <w:r w:rsidRPr="00E920B4">
        <w:rPr>
          <w:b/>
          <w:bCs/>
          <w:sz w:val="24"/>
          <w:szCs w:val="24"/>
        </w:rPr>
        <w:t xml:space="preserve">Mobile home </w:t>
      </w:r>
      <w:r w:rsidRPr="00E920B4">
        <w:rPr>
          <w:sz w:val="24"/>
          <w:szCs w:val="24"/>
        </w:rPr>
        <w:t>means a residential structure manufactured off site, not conforming to the Housing and Urban Development (HUD) Code.</w:t>
      </w:r>
    </w:p>
    <w:p w14:paraId="250CF31A" w14:textId="77777777" w:rsidR="00F14A37" w:rsidRPr="00E920B4" w:rsidRDefault="00F14A37" w:rsidP="00D42593">
      <w:pPr>
        <w:spacing w:after="0" w:line="240" w:lineRule="auto"/>
        <w:rPr>
          <w:b/>
          <w:bCs/>
          <w:sz w:val="24"/>
          <w:szCs w:val="24"/>
        </w:rPr>
      </w:pPr>
    </w:p>
    <w:p w14:paraId="7D5F244C" w14:textId="22CCC777" w:rsidR="00D42593" w:rsidRPr="00E920B4" w:rsidRDefault="00D42593" w:rsidP="00D42593">
      <w:pPr>
        <w:spacing w:after="0" w:line="240" w:lineRule="auto"/>
        <w:rPr>
          <w:sz w:val="24"/>
          <w:szCs w:val="24"/>
        </w:rPr>
      </w:pPr>
      <w:r w:rsidRPr="00E920B4">
        <w:rPr>
          <w:b/>
          <w:bCs/>
          <w:sz w:val="24"/>
          <w:szCs w:val="24"/>
        </w:rPr>
        <w:t xml:space="preserve">Motorcycle sales I service </w:t>
      </w:r>
      <w:r w:rsidRPr="00E920B4">
        <w:rPr>
          <w:sz w:val="24"/>
          <w:szCs w:val="24"/>
        </w:rPr>
        <w:t>means the display, sale, and servicing, including repair work, of motorcycles.</w:t>
      </w:r>
    </w:p>
    <w:p w14:paraId="5F7DB72C" w14:textId="77777777" w:rsidR="00F14A37" w:rsidRPr="00E920B4" w:rsidRDefault="00F14A37" w:rsidP="00D42593">
      <w:pPr>
        <w:spacing w:after="0" w:line="240" w:lineRule="auto"/>
        <w:rPr>
          <w:b/>
          <w:bCs/>
          <w:sz w:val="24"/>
          <w:szCs w:val="24"/>
        </w:rPr>
      </w:pPr>
    </w:p>
    <w:p w14:paraId="2B5B7814" w14:textId="77777777" w:rsidR="00F14A37" w:rsidRPr="00E920B4" w:rsidRDefault="00D42593" w:rsidP="00D42593">
      <w:pPr>
        <w:spacing w:after="0" w:line="240" w:lineRule="auto"/>
        <w:rPr>
          <w:sz w:val="24"/>
          <w:szCs w:val="24"/>
        </w:rPr>
      </w:pPr>
      <w:r w:rsidRPr="00E920B4">
        <w:rPr>
          <w:b/>
          <w:bCs/>
          <w:sz w:val="24"/>
          <w:szCs w:val="24"/>
        </w:rPr>
        <w:lastRenderedPageBreak/>
        <w:t xml:space="preserve">Nonconforming use </w:t>
      </w:r>
      <w:r w:rsidRPr="00E920B4">
        <w:rPr>
          <w:sz w:val="24"/>
          <w:szCs w:val="24"/>
        </w:rPr>
        <w:t xml:space="preserve">means a building, structure or use of land lawfully occupied at the time of the effective </w:t>
      </w:r>
    </w:p>
    <w:p w14:paraId="621C0561" w14:textId="77777777" w:rsidR="00F14A37" w:rsidRPr="00E920B4" w:rsidRDefault="00F14A37" w:rsidP="00D42593">
      <w:pPr>
        <w:spacing w:after="0" w:line="240" w:lineRule="auto"/>
        <w:rPr>
          <w:sz w:val="24"/>
          <w:szCs w:val="24"/>
        </w:rPr>
      </w:pPr>
    </w:p>
    <w:p w14:paraId="46006455" w14:textId="6F1A6184" w:rsidR="00D42593" w:rsidRPr="00E920B4" w:rsidRDefault="00D42593" w:rsidP="00D42593">
      <w:pPr>
        <w:spacing w:after="0" w:line="240" w:lineRule="auto"/>
        <w:rPr>
          <w:sz w:val="24"/>
          <w:szCs w:val="24"/>
        </w:rPr>
      </w:pPr>
      <w:proofErr w:type="gramStart"/>
      <w:r w:rsidRPr="00E920B4">
        <w:rPr>
          <w:sz w:val="24"/>
          <w:szCs w:val="24"/>
        </w:rPr>
        <w:t>date</w:t>
      </w:r>
      <w:proofErr w:type="gramEnd"/>
      <w:r w:rsidRPr="00E920B4">
        <w:rPr>
          <w:sz w:val="24"/>
          <w:szCs w:val="24"/>
        </w:rPr>
        <w:t xml:space="preserve"> of the ordinance from which this chapter is derived, or amendments thereto, and which does not conform to the use regulations of the district in which it is situated.</w:t>
      </w:r>
    </w:p>
    <w:p w14:paraId="4EC2A531" w14:textId="77777777" w:rsidR="00BC02D9" w:rsidRPr="00E920B4" w:rsidRDefault="00BC02D9" w:rsidP="00D42593">
      <w:pPr>
        <w:spacing w:after="0" w:line="240" w:lineRule="auto"/>
        <w:rPr>
          <w:b/>
          <w:bCs/>
          <w:sz w:val="24"/>
          <w:szCs w:val="24"/>
        </w:rPr>
      </w:pPr>
    </w:p>
    <w:p w14:paraId="1815D9F0" w14:textId="6278C8F7" w:rsidR="00D42593" w:rsidRPr="00E920B4" w:rsidRDefault="00D42593" w:rsidP="00D42593">
      <w:pPr>
        <w:spacing w:after="0" w:line="240" w:lineRule="auto"/>
        <w:rPr>
          <w:sz w:val="24"/>
          <w:szCs w:val="24"/>
        </w:rPr>
      </w:pPr>
      <w:r w:rsidRPr="00E920B4">
        <w:rPr>
          <w:b/>
          <w:bCs/>
          <w:sz w:val="24"/>
          <w:szCs w:val="24"/>
        </w:rPr>
        <w:t>Nursery</w:t>
      </w:r>
      <w:r w:rsidRPr="00E920B4">
        <w:rPr>
          <w:sz w:val="24"/>
          <w:szCs w:val="24"/>
        </w:rPr>
        <w:t xml:space="preserve"> means an establishment for the cultivation and propagation, display, storage, and sale (retail and wholesale) of large plants, shrubs and trees and other materials used in indoor or outdoor planting.</w:t>
      </w:r>
    </w:p>
    <w:p w14:paraId="169F3CAB" w14:textId="77777777" w:rsidR="00BC02D9" w:rsidRPr="00E920B4" w:rsidRDefault="00BC02D9" w:rsidP="00D42593">
      <w:pPr>
        <w:spacing w:after="0" w:line="240" w:lineRule="auto"/>
        <w:rPr>
          <w:b/>
          <w:bCs/>
          <w:sz w:val="24"/>
          <w:szCs w:val="24"/>
        </w:rPr>
      </w:pPr>
    </w:p>
    <w:p w14:paraId="1956837D" w14:textId="1C482424" w:rsidR="00D42593" w:rsidRPr="00E920B4" w:rsidRDefault="00D42593" w:rsidP="00D42593">
      <w:pPr>
        <w:spacing w:after="0" w:line="240" w:lineRule="auto"/>
        <w:rPr>
          <w:sz w:val="24"/>
          <w:szCs w:val="24"/>
        </w:rPr>
      </w:pPr>
      <w:r w:rsidRPr="00E920B4">
        <w:rPr>
          <w:b/>
          <w:bCs/>
          <w:sz w:val="24"/>
          <w:szCs w:val="24"/>
        </w:rPr>
        <w:t>Occupancy</w:t>
      </w:r>
      <w:r w:rsidRPr="00E920B4">
        <w:rPr>
          <w:sz w:val="24"/>
          <w:szCs w:val="24"/>
        </w:rPr>
        <w:t xml:space="preserve"> means the use or intended use of the land or buildings by proprietors or tenants.</w:t>
      </w:r>
    </w:p>
    <w:p w14:paraId="3DC84CDC" w14:textId="77777777" w:rsidR="00BC02D9" w:rsidRPr="00E920B4" w:rsidRDefault="00BC02D9" w:rsidP="00D42593">
      <w:pPr>
        <w:spacing w:after="0" w:line="240" w:lineRule="auto"/>
        <w:rPr>
          <w:b/>
          <w:bCs/>
          <w:sz w:val="24"/>
          <w:szCs w:val="24"/>
        </w:rPr>
      </w:pPr>
    </w:p>
    <w:p w14:paraId="26FF07D6" w14:textId="75E71973" w:rsidR="00D42593" w:rsidRPr="00E920B4" w:rsidRDefault="00D42593" w:rsidP="00D42593">
      <w:pPr>
        <w:spacing w:after="0" w:line="240" w:lineRule="auto"/>
        <w:rPr>
          <w:sz w:val="24"/>
          <w:szCs w:val="24"/>
        </w:rPr>
      </w:pPr>
      <w:r w:rsidRPr="00E920B4">
        <w:rPr>
          <w:b/>
          <w:bCs/>
          <w:sz w:val="24"/>
          <w:szCs w:val="24"/>
        </w:rPr>
        <w:t>Office center</w:t>
      </w:r>
      <w:r w:rsidRPr="00E920B4">
        <w:rPr>
          <w:sz w:val="24"/>
          <w:szCs w:val="24"/>
        </w:rPr>
        <w:t xml:space="preserve"> means a building or complex of buildings used primarily for conducting the affairs of a business, profession, service, industry, or government, or like activity, that may include auxiliary services for office workers such as a restaurant, coffee shop, newspaper or candy stand.</w:t>
      </w:r>
    </w:p>
    <w:p w14:paraId="5D09B0F6" w14:textId="77777777" w:rsidR="00BC02D9" w:rsidRPr="00E920B4" w:rsidRDefault="00BC02D9" w:rsidP="00D42593">
      <w:pPr>
        <w:spacing w:after="0" w:line="240" w:lineRule="auto"/>
        <w:rPr>
          <w:b/>
          <w:bCs/>
          <w:sz w:val="24"/>
          <w:szCs w:val="24"/>
        </w:rPr>
      </w:pPr>
    </w:p>
    <w:p w14:paraId="20DC63C7" w14:textId="483965F8" w:rsidR="00D42593" w:rsidRPr="00E920B4" w:rsidRDefault="00D42593" w:rsidP="00D42593">
      <w:pPr>
        <w:spacing w:after="0" w:line="240" w:lineRule="auto"/>
        <w:rPr>
          <w:sz w:val="24"/>
          <w:szCs w:val="24"/>
        </w:rPr>
      </w:pPr>
      <w:r w:rsidRPr="00E920B4">
        <w:rPr>
          <w:b/>
          <w:bCs/>
          <w:sz w:val="24"/>
          <w:szCs w:val="24"/>
        </w:rPr>
        <w:t>Open space</w:t>
      </w:r>
      <w:r w:rsidRPr="00E920B4">
        <w:rPr>
          <w:sz w:val="24"/>
          <w:szCs w:val="24"/>
        </w:rPr>
        <w:t xml:space="preserve"> means the area included in any side, rear or front yard or any unoccupied space on the lot that is open and unobstructed to the sky, except for the ordinary projections of cornices, eaves, or porches.</w:t>
      </w:r>
    </w:p>
    <w:p w14:paraId="61C52352" w14:textId="77777777" w:rsidR="00BC02D9" w:rsidRPr="00E920B4" w:rsidRDefault="00BC02D9" w:rsidP="00D42593">
      <w:pPr>
        <w:spacing w:after="0" w:line="240" w:lineRule="auto"/>
        <w:rPr>
          <w:b/>
          <w:bCs/>
          <w:sz w:val="24"/>
          <w:szCs w:val="24"/>
        </w:rPr>
      </w:pPr>
    </w:p>
    <w:p w14:paraId="41EC8443" w14:textId="57D6AD59" w:rsidR="00D42593" w:rsidRPr="00E920B4" w:rsidRDefault="00D42593" w:rsidP="00D42593">
      <w:pPr>
        <w:spacing w:after="0" w:line="240" w:lineRule="auto"/>
        <w:rPr>
          <w:sz w:val="24"/>
          <w:szCs w:val="24"/>
        </w:rPr>
      </w:pPr>
      <w:r w:rsidRPr="00E920B4">
        <w:rPr>
          <w:b/>
          <w:bCs/>
          <w:sz w:val="24"/>
          <w:szCs w:val="24"/>
        </w:rPr>
        <w:t>Parking garage</w:t>
      </w:r>
      <w:r w:rsidRPr="00E920B4">
        <w:rPr>
          <w:sz w:val="24"/>
          <w:szCs w:val="24"/>
        </w:rPr>
        <w:t xml:space="preserve"> means a structure designed specifically for the enclosed parking of motorized vehicles.</w:t>
      </w:r>
    </w:p>
    <w:p w14:paraId="1B209844" w14:textId="77777777" w:rsidR="00BC02D9" w:rsidRPr="00E920B4" w:rsidRDefault="00BC02D9" w:rsidP="00D42593">
      <w:pPr>
        <w:spacing w:after="0" w:line="240" w:lineRule="auto"/>
        <w:rPr>
          <w:b/>
          <w:bCs/>
          <w:sz w:val="24"/>
          <w:szCs w:val="24"/>
        </w:rPr>
      </w:pPr>
    </w:p>
    <w:p w14:paraId="299AD64F" w14:textId="62E8E185" w:rsidR="00D42593" w:rsidRPr="00E920B4" w:rsidRDefault="00D42593" w:rsidP="00D42593">
      <w:pPr>
        <w:spacing w:after="0" w:line="240" w:lineRule="auto"/>
        <w:rPr>
          <w:sz w:val="24"/>
          <w:szCs w:val="24"/>
        </w:rPr>
      </w:pPr>
      <w:r w:rsidRPr="00E920B4">
        <w:rPr>
          <w:b/>
          <w:bCs/>
          <w:sz w:val="24"/>
          <w:szCs w:val="24"/>
        </w:rPr>
        <w:t>Parking space</w:t>
      </w:r>
      <w:r w:rsidRPr="00E920B4">
        <w:rPr>
          <w:sz w:val="24"/>
          <w:szCs w:val="24"/>
        </w:rPr>
        <w:t xml:space="preserve"> means an enclosed or unenclosed all weather surfaced area of not less than 180 square feet, measuring approximately nine feet by 20 feet, not on a public street or alley, together with an all-weather surfaced driveway connecting the area with a street or alley. Any parking adjacent to a public street wherein the maneuvering is done on the public street shall not be classified as off-street parking in computing the parking area requirements for any use.</w:t>
      </w:r>
    </w:p>
    <w:p w14:paraId="1DA71B67" w14:textId="77777777" w:rsidR="00BC02D9" w:rsidRPr="00E920B4" w:rsidRDefault="00BC02D9" w:rsidP="00D42593">
      <w:pPr>
        <w:spacing w:after="0" w:line="240" w:lineRule="auto"/>
        <w:rPr>
          <w:b/>
          <w:bCs/>
          <w:sz w:val="24"/>
          <w:szCs w:val="24"/>
        </w:rPr>
      </w:pPr>
    </w:p>
    <w:p w14:paraId="341C519E" w14:textId="4C7E2039" w:rsidR="00D42593" w:rsidRPr="00E920B4" w:rsidRDefault="00D42593" w:rsidP="00D42593">
      <w:pPr>
        <w:spacing w:after="0" w:line="240" w:lineRule="auto"/>
        <w:rPr>
          <w:sz w:val="24"/>
          <w:szCs w:val="24"/>
        </w:rPr>
      </w:pPr>
      <w:r w:rsidRPr="00E920B4">
        <w:rPr>
          <w:b/>
          <w:bCs/>
          <w:sz w:val="24"/>
          <w:szCs w:val="24"/>
        </w:rPr>
        <w:t>Planning and zoning commission</w:t>
      </w:r>
      <w:r w:rsidRPr="00E920B4">
        <w:rPr>
          <w:sz w:val="24"/>
          <w:szCs w:val="24"/>
        </w:rPr>
        <w:t xml:space="preserve"> means the agency appointed by the city council as an advisory body to the city council, and which is authorized to </w:t>
      </w:r>
      <w:r w:rsidRPr="00E920B4">
        <w:rPr>
          <w:sz w:val="24"/>
          <w:szCs w:val="24"/>
        </w:rPr>
        <w:lastRenderedPageBreak/>
        <w:t>recommend changes in the zoning and other functions as delegated to it by the city council.</w:t>
      </w:r>
    </w:p>
    <w:p w14:paraId="6EAAA372" w14:textId="77777777" w:rsidR="00BC02D9" w:rsidRPr="00E920B4" w:rsidRDefault="00BC02D9" w:rsidP="00D42593">
      <w:pPr>
        <w:spacing w:after="0" w:line="240" w:lineRule="auto"/>
        <w:rPr>
          <w:b/>
          <w:bCs/>
          <w:sz w:val="24"/>
          <w:szCs w:val="24"/>
        </w:rPr>
      </w:pPr>
    </w:p>
    <w:p w14:paraId="3D73E7BA" w14:textId="2ED2F917" w:rsidR="00D42593" w:rsidRPr="00E920B4" w:rsidRDefault="00D42593" w:rsidP="00D42593">
      <w:pPr>
        <w:spacing w:after="0" w:line="240" w:lineRule="auto"/>
        <w:rPr>
          <w:sz w:val="24"/>
          <w:szCs w:val="24"/>
        </w:rPr>
      </w:pPr>
      <w:r w:rsidRPr="00E920B4">
        <w:rPr>
          <w:b/>
          <w:bCs/>
          <w:sz w:val="24"/>
          <w:szCs w:val="24"/>
        </w:rPr>
        <w:t>Plat</w:t>
      </w:r>
      <w:r w:rsidRPr="00E920B4">
        <w:rPr>
          <w:sz w:val="24"/>
          <w:szCs w:val="24"/>
        </w:rPr>
        <w:t xml:space="preserve"> means a plan of a subdivision of land creating building lots or tracts and showing all essential dimensions and other information essential to comply with the subdivision standards of the city and subject to approval by the planning and zoning commission and filed in the plat records of the counties of Rains and Hunt.</w:t>
      </w:r>
    </w:p>
    <w:p w14:paraId="65A3F09C" w14:textId="77777777" w:rsidR="00BC02D9" w:rsidRPr="00E920B4" w:rsidRDefault="00BC02D9" w:rsidP="00D42593">
      <w:pPr>
        <w:spacing w:after="0" w:line="240" w:lineRule="auto"/>
        <w:rPr>
          <w:b/>
          <w:bCs/>
          <w:sz w:val="24"/>
          <w:szCs w:val="24"/>
        </w:rPr>
      </w:pPr>
    </w:p>
    <w:p w14:paraId="228D8F6E" w14:textId="234D402E" w:rsidR="00D42593" w:rsidRPr="00E920B4" w:rsidRDefault="00D42593" w:rsidP="00D42593">
      <w:pPr>
        <w:spacing w:after="0" w:line="240" w:lineRule="auto"/>
        <w:rPr>
          <w:sz w:val="24"/>
          <w:szCs w:val="24"/>
        </w:rPr>
      </w:pPr>
      <w:r w:rsidRPr="00E920B4">
        <w:rPr>
          <w:b/>
          <w:bCs/>
          <w:sz w:val="24"/>
          <w:szCs w:val="24"/>
        </w:rPr>
        <w:t>Plot</w:t>
      </w:r>
      <w:r w:rsidRPr="00E920B4">
        <w:rPr>
          <w:sz w:val="24"/>
          <w:szCs w:val="24"/>
        </w:rPr>
        <w:t xml:space="preserve"> means a single unit or parcel of land, or a parcel of land that can be identified and referenced in a recorded plat or map.</w:t>
      </w:r>
    </w:p>
    <w:p w14:paraId="438F92EB" w14:textId="77777777" w:rsidR="00BC02D9" w:rsidRPr="00E920B4" w:rsidRDefault="00BC02D9" w:rsidP="00D42593">
      <w:pPr>
        <w:spacing w:after="0" w:line="240" w:lineRule="auto"/>
        <w:rPr>
          <w:b/>
          <w:bCs/>
          <w:sz w:val="24"/>
          <w:szCs w:val="24"/>
        </w:rPr>
      </w:pPr>
    </w:p>
    <w:p w14:paraId="2BC44607" w14:textId="5D5290F3" w:rsidR="00D42593" w:rsidRPr="00E920B4" w:rsidRDefault="00D42593" w:rsidP="00D42593">
      <w:pPr>
        <w:spacing w:after="0" w:line="240" w:lineRule="auto"/>
        <w:rPr>
          <w:sz w:val="24"/>
          <w:szCs w:val="24"/>
        </w:rPr>
      </w:pPr>
      <w:proofErr w:type="gramStart"/>
      <w:r w:rsidRPr="00E920B4">
        <w:rPr>
          <w:b/>
          <w:bCs/>
          <w:sz w:val="24"/>
          <w:szCs w:val="24"/>
        </w:rPr>
        <w:t>Premises</w:t>
      </w:r>
      <w:r w:rsidRPr="00E920B4">
        <w:rPr>
          <w:sz w:val="24"/>
          <w:szCs w:val="24"/>
        </w:rPr>
        <w:t xml:space="preserve"> means</w:t>
      </w:r>
      <w:proofErr w:type="gramEnd"/>
      <w:r w:rsidRPr="00E920B4">
        <w:rPr>
          <w:sz w:val="24"/>
          <w:szCs w:val="24"/>
        </w:rPr>
        <w:t xml:space="preserve"> land together with any buildings or structures situated thereon.</w:t>
      </w:r>
    </w:p>
    <w:p w14:paraId="15E5602E" w14:textId="77777777" w:rsidR="00BC02D9" w:rsidRPr="00E920B4" w:rsidRDefault="00BC02D9" w:rsidP="00D42593">
      <w:pPr>
        <w:spacing w:after="0" w:line="240" w:lineRule="auto"/>
        <w:rPr>
          <w:b/>
          <w:bCs/>
          <w:sz w:val="24"/>
          <w:szCs w:val="24"/>
        </w:rPr>
      </w:pPr>
    </w:p>
    <w:p w14:paraId="23BF56EE" w14:textId="760416A3" w:rsidR="00D42593" w:rsidRPr="00E920B4" w:rsidRDefault="00D42593" w:rsidP="00D42593">
      <w:pPr>
        <w:spacing w:after="0" w:line="240" w:lineRule="auto"/>
        <w:rPr>
          <w:sz w:val="24"/>
          <w:szCs w:val="24"/>
        </w:rPr>
      </w:pPr>
      <w:r w:rsidRPr="00E920B4">
        <w:rPr>
          <w:b/>
          <w:bCs/>
          <w:sz w:val="24"/>
          <w:szCs w:val="24"/>
        </w:rPr>
        <w:t>Primary use</w:t>
      </w:r>
      <w:r w:rsidRPr="00E920B4">
        <w:rPr>
          <w:sz w:val="24"/>
          <w:szCs w:val="24"/>
        </w:rPr>
        <w:t xml:space="preserve"> means the principal or predominant use of any lot or building.</w:t>
      </w:r>
    </w:p>
    <w:p w14:paraId="05D9B729" w14:textId="77777777" w:rsidR="00BC02D9" w:rsidRPr="00E920B4" w:rsidRDefault="00BC02D9" w:rsidP="00D42593">
      <w:pPr>
        <w:spacing w:after="0" w:line="240" w:lineRule="auto"/>
        <w:rPr>
          <w:b/>
          <w:bCs/>
          <w:sz w:val="24"/>
          <w:szCs w:val="24"/>
        </w:rPr>
      </w:pPr>
    </w:p>
    <w:p w14:paraId="7E76C0DF" w14:textId="1BA78D05" w:rsidR="00D42593" w:rsidRPr="00E920B4" w:rsidRDefault="00D42593" w:rsidP="00D42593">
      <w:pPr>
        <w:spacing w:after="0" w:line="240" w:lineRule="auto"/>
        <w:rPr>
          <w:sz w:val="24"/>
          <w:szCs w:val="24"/>
        </w:rPr>
      </w:pPr>
      <w:r w:rsidRPr="00E920B4">
        <w:rPr>
          <w:b/>
          <w:bCs/>
          <w:sz w:val="24"/>
          <w:szCs w:val="24"/>
        </w:rPr>
        <w:t>Principal building</w:t>
      </w:r>
      <w:r w:rsidRPr="00E920B4">
        <w:rPr>
          <w:sz w:val="24"/>
          <w:szCs w:val="24"/>
        </w:rPr>
        <w:t xml:space="preserve"> means the same as Main building.</w:t>
      </w:r>
    </w:p>
    <w:p w14:paraId="1AC72CE9" w14:textId="77777777" w:rsidR="00BC02D9" w:rsidRPr="00E920B4" w:rsidRDefault="00BC02D9" w:rsidP="00D42593">
      <w:pPr>
        <w:spacing w:after="0" w:line="240" w:lineRule="auto"/>
        <w:rPr>
          <w:b/>
          <w:bCs/>
          <w:sz w:val="24"/>
          <w:szCs w:val="24"/>
        </w:rPr>
      </w:pPr>
    </w:p>
    <w:p w14:paraId="2CD2381A" w14:textId="0C54582B" w:rsidR="00D42593" w:rsidRPr="00E920B4" w:rsidRDefault="00D42593" w:rsidP="00D42593">
      <w:pPr>
        <w:spacing w:after="0" w:line="240" w:lineRule="auto"/>
        <w:rPr>
          <w:sz w:val="24"/>
          <w:szCs w:val="24"/>
        </w:rPr>
      </w:pPr>
      <w:r w:rsidRPr="00E920B4">
        <w:rPr>
          <w:b/>
          <w:bCs/>
          <w:sz w:val="24"/>
          <w:szCs w:val="24"/>
        </w:rPr>
        <w:t>Print shop, minor</w:t>
      </w:r>
      <w:r w:rsidRPr="00E920B4">
        <w:rPr>
          <w:sz w:val="24"/>
          <w:szCs w:val="24"/>
        </w:rPr>
        <w:t xml:space="preserve">, means </w:t>
      </w:r>
      <w:proofErr w:type="gramStart"/>
      <w:r w:rsidRPr="00E920B4">
        <w:rPr>
          <w:sz w:val="24"/>
          <w:szCs w:val="24"/>
        </w:rPr>
        <w:t>an establishment specializing in short run</w:t>
      </w:r>
      <w:proofErr w:type="gramEnd"/>
      <w:r w:rsidRPr="00E920B4">
        <w:rPr>
          <w:sz w:val="24"/>
          <w:szCs w:val="24"/>
        </w:rPr>
        <w:t xml:space="preserve"> operations using photocopying machines. Short run operations refer to services that include, for example, the copying of newsletters, flyers, and resumes. Placement of orders for printing conducted off premises is permitted.</w:t>
      </w:r>
    </w:p>
    <w:p w14:paraId="7356216E" w14:textId="77777777" w:rsidR="00BC02D9" w:rsidRPr="00E920B4" w:rsidRDefault="00BC02D9" w:rsidP="00D42593">
      <w:pPr>
        <w:spacing w:after="0" w:line="240" w:lineRule="auto"/>
        <w:rPr>
          <w:b/>
          <w:bCs/>
          <w:sz w:val="24"/>
          <w:szCs w:val="24"/>
        </w:rPr>
      </w:pPr>
    </w:p>
    <w:p w14:paraId="17BF187C" w14:textId="66129E77" w:rsidR="00D42593" w:rsidRPr="00E920B4" w:rsidRDefault="00D42593" w:rsidP="00D42593">
      <w:pPr>
        <w:spacing w:after="0" w:line="240" w:lineRule="auto"/>
        <w:rPr>
          <w:sz w:val="24"/>
          <w:szCs w:val="24"/>
        </w:rPr>
      </w:pPr>
      <w:r w:rsidRPr="00E920B4">
        <w:rPr>
          <w:b/>
          <w:bCs/>
          <w:sz w:val="24"/>
          <w:szCs w:val="24"/>
        </w:rPr>
        <w:t>Private garage</w:t>
      </w:r>
      <w:r w:rsidRPr="00E920B4">
        <w:rPr>
          <w:sz w:val="24"/>
          <w:szCs w:val="24"/>
        </w:rPr>
        <w:t xml:space="preserve"> means an accessory building housing vehicles owned and used by occupants of the main building.</w:t>
      </w:r>
    </w:p>
    <w:p w14:paraId="17C9A20B" w14:textId="77777777" w:rsidR="00BC02D9" w:rsidRPr="00E920B4" w:rsidRDefault="00BC02D9" w:rsidP="00D42593">
      <w:pPr>
        <w:spacing w:after="0" w:line="240" w:lineRule="auto"/>
        <w:rPr>
          <w:b/>
          <w:bCs/>
          <w:sz w:val="24"/>
          <w:szCs w:val="24"/>
        </w:rPr>
      </w:pPr>
    </w:p>
    <w:p w14:paraId="191B1B20" w14:textId="4A4D6FDF" w:rsidR="00D42593" w:rsidRPr="00E920B4" w:rsidRDefault="00D42593" w:rsidP="00D42593">
      <w:pPr>
        <w:spacing w:after="0" w:line="240" w:lineRule="auto"/>
        <w:rPr>
          <w:sz w:val="24"/>
          <w:szCs w:val="24"/>
        </w:rPr>
      </w:pPr>
      <w:r w:rsidRPr="00E920B4">
        <w:rPr>
          <w:b/>
          <w:bCs/>
          <w:sz w:val="24"/>
          <w:szCs w:val="24"/>
        </w:rPr>
        <w:t xml:space="preserve">Private </w:t>
      </w:r>
      <w:proofErr w:type="gramStart"/>
      <w:r w:rsidRPr="00E920B4">
        <w:rPr>
          <w:b/>
          <w:bCs/>
          <w:sz w:val="24"/>
          <w:szCs w:val="24"/>
        </w:rPr>
        <w:t>street</w:t>
      </w:r>
      <w:proofErr w:type="gramEnd"/>
      <w:r w:rsidRPr="00E920B4">
        <w:rPr>
          <w:sz w:val="24"/>
          <w:szCs w:val="24"/>
        </w:rPr>
        <w:t xml:space="preserve"> means a private vehicular access way shared by and serving two or more lots, which is not dedicated to the public and is not publicly maintained. Private streets and alleys may be established only under the terms of the subdivision ordinance. This term shall be inclusive of private alleys.</w:t>
      </w:r>
    </w:p>
    <w:p w14:paraId="7B46FA2A" w14:textId="77777777" w:rsidR="00BC02D9" w:rsidRPr="00E920B4" w:rsidRDefault="00BC02D9" w:rsidP="00D42593">
      <w:pPr>
        <w:spacing w:after="0" w:line="240" w:lineRule="auto"/>
        <w:rPr>
          <w:b/>
          <w:bCs/>
          <w:sz w:val="24"/>
          <w:szCs w:val="24"/>
        </w:rPr>
      </w:pPr>
    </w:p>
    <w:p w14:paraId="3FEC5871" w14:textId="2D5A4648" w:rsidR="00D42593" w:rsidRPr="00E920B4" w:rsidRDefault="00D42593" w:rsidP="00D42593">
      <w:pPr>
        <w:spacing w:after="0" w:line="240" w:lineRule="auto"/>
        <w:rPr>
          <w:sz w:val="24"/>
          <w:szCs w:val="24"/>
        </w:rPr>
      </w:pPr>
      <w:r w:rsidRPr="00E920B4">
        <w:rPr>
          <w:b/>
          <w:bCs/>
          <w:sz w:val="24"/>
          <w:szCs w:val="24"/>
        </w:rPr>
        <w:t>Private utility</w:t>
      </w:r>
      <w:r w:rsidRPr="00E920B4">
        <w:rPr>
          <w:sz w:val="24"/>
          <w:szCs w:val="24"/>
        </w:rPr>
        <w:t xml:space="preserve">, other than listed, means </w:t>
      </w:r>
      <w:proofErr w:type="gramStart"/>
      <w:r w:rsidRPr="00E920B4">
        <w:rPr>
          <w:sz w:val="24"/>
          <w:szCs w:val="24"/>
        </w:rPr>
        <w:t>a nonpublic utility requiring special facilities</w:t>
      </w:r>
      <w:proofErr w:type="gramEnd"/>
      <w:r w:rsidRPr="00E920B4">
        <w:rPr>
          <w:sz w:val="24"/>
          <w:szCs w:val="24"/>
        </w:rPr>
        <w:t xml:space="preserve"> in residential areas or on public property such as heating, cooling or communication not customarily provided by the municipality or public utilities.</w:t>
      </w:r>
    </w:p>
    <w:p w14:paraId="05B467DD" w14:textId="77777777" w:rsidR="00BC02D9" w:rsidRPr="00E920B4" w:rsidRDefault="00BC02D9" w:rsidP="00D42593">
      <w:pPr>
        <w:spacing w:after="0" w:line="240" w:lineRule="auto"/>
        <w:rPr>
          <w:b/>
          <w:bCs/>
          <w:sz w:val="24"/>
          <w:szCs w:val="24"/>
        </w:rPr>
      </w:pPr>
    </w:p>
    <w:p w14:paraId="6909BB45" w14:textId="6CF81E6F" w:rsidR="00D42593" w:rsidRPr="00E920B4" w:rsidRDefault="00D42593" w:rsidP="00D42593">
      <w:pPr>
        <w:spacing w:after="0" w:line="240" w:lineRule="auto"/>
        <w:rPr>
          <w:sz w:val="24"/>
          <w:szCs w:val="24"/>
        </w:rPr>
      </w:pPr>
      <w:r w:rsidRPr="00E920B4">
        <w:rPr>
          <w:b/>
          <w:bCs/>
          <w:sz w:val="24"/>
          <w:szCs w:val="24"/>
        </w:rPr>
        <w:t>Recreation center</w:t>
      </w:r>
      <w:r w:rsidRPr="00E920B4">
        <w:rPr>
          <w:sz w:val="24"/>
          <w:szCs w:val="24"/>
        </w:rPr>
        <w:t xml:space="preserve"> means a place designed and equipped for the conduct of sports, leisure time activities and other customary and usual recreational activities.</w:t>
      </w:r>
    </w:p>
    <w:p w14:paraId="492EF169" w14:textId="77777777" w:rsidR="00BC02D9" w:rsidRPr="00E920B4" w:rsidRDefault="00BC02D9" w:rsidP="00D42593">
      <w:pPr>
        <w:spacing w:after="0" w:line="240" w:lineRule="auto"/>
        <w:rPr>
          <w:b/>
          <w:bCs/>
          <w:sz w:val="24"/>
          <w:szCs w:val="24"/>
        </w:rPr>
      </w:pPr>
    </w:p>
    <w:p w14:paraId="35622633" w14:textId="75012D2C" w:rsidR="00D42593" w:rsidRPr="00E920B4" w:rsidRDefault="00D42593" w:rsidP="00D42593">
      <w:pPr>
        <w:spacing w:after="0" w:line="240" w:lineRule="auto"/>
        <w:rPr>
          <w:sz w:val="24"/>
          <w:szCs w:val="24"/>
        </w:rPr>
      </w:pPr>
      <w:r w:rsidRPr="00E920B4">
        <w:rPr>
          <w:b/>
          <w:bCs/>
          <w:sz w:val="24"/>
          <w:szCs w:val="24"/>
        </w:rPr>
        <w:t>Residence</w:t>
      </w:r>
      <w:r w:rsidRPr="00E920B4">
        <w:rPr>
          <w:sz w:val="24"/>
          <w:szCs w:val="24"/>
        </w:rPr>
        <w:t xml:space="preserve"> means the same as </w:t>
      </w:r>
      <w:proofErr w:type="gramStart"/>
      <w:r w:rsidRPr="00E920B4">
        <w:rPr>
          <w:sz w:val="24"/>
          <w:szCs w:val="24"/>
        </w:rPr>
        <w:t>Dwelling</w:t>
      </w:r>
      <w:proofErr w:type="gramEnd"/>
      <w:r w:rsidRPr="00E920B4">
        <w:rPr>
          <w:sz w:val="24"/>
          <w:szCs w:val="24"/>
        </w:rPr>
        <w:t xml:space="preserve"> unit; also, when used with district, the term "residence" shall mean an area of residential regulations.</w:t>
      </w:r>
    </w:p>
    <w:p w14:paraId="216958FA" w14:textId="77777777" w:rsidR="00BC02D9" w:rsidRPr="00E920B4" w:rsidRDefault="00BC02D9" w:rsidP="00D42593">
      <w:pPr>
        <w:spacing w:after="0" w:line="240" w:lineRule="auto"/>
        <w:rPr>
          <w:b/>
          <w:bCs/>
          <w:sz w:val="24"/>
          <w:szCs w:val="24"/>
        </w:rPr>
      </w:pPr>
    </w:p>
    <w:p w14:paraId="11604E18" w14:textId="28F02FDF" w:rsidR="00D42593" w:rsidRPr="00E920B4" w:rsidRDefault="00D42593" w:rsidP="00D42593">
      <w:pPr>
        <w:spacing w:after="0" w:line="240" w:lineRule="auto"/>
        <w:rPr>
          <w:sz w:val="24"/>
          <w:szCs w:val="24"/>
        </w:rPr>
      </w:pPr>
      <w:r w:rsidRPr="00E920B4">
        <w:rPr>
          <w:b/>
          <w:bCs/>
          <w:sz w:val="24"/>
          <w:szCs w:val="24"/>
        </w:rPr>
        <w:t>Residence hotel</w:t>
      </w:r>
      <w:r w:rsidRPr="00E920B4">
        <w:rPr>
          <w:sz w:val="24"/>
          <w:szCs w:val="24"/>
        </w:rPr>
        <w:t xml:space="preserve"> means a multi-dwelling unit extended stay lodging facility consisting of efficiency units or suites with a complete kitchen suitable for long-term occupancy. Customary hotel services such as linens, maid service, telephone and upkeep of furniture shall be provided. Meeting rooms, clubhouse and recreational facilities intended for the use of residents and their guests are permitted. This term shall not include other dwelling units as defined in this section.</w:t>
      </w:r>
    </w:p>
    <w:p w14:paraId="1B2CAD67" w14:textId="77777777" w:rsidR="00BC02D9" w:rsidRPr="00E920B4" w:rsidRDefault="00BC02D9" w:rsidP="00D42593">
      <w:pPr>
        <w:spacing w:after="0" w:line="240" w:lineRule="auto"/>
        <w:rPr>
          <w:b/>
          <w:bCs/>
          <w:sz w:val="24"/>
          <w:szCs w:val="24"/>
        </w:rPr>
      </w:pPr>
    </w:p>
    <w:p w14:paraId="36A0A0D9" w14:textId="618735ED" w:rsidR="00D42593" w:rsidRPr="00E920B4" w:rsidRDefault="00D42593" w:rsidP="00D42593">
      <w:pPr>
        <w:spacing w:after="0" w:line="240" w:lineRule="auto"/>
        <w:rPr>
          <w:sz w:val="24"/>
          <w:szCs w:val="24"/>
        </w:rPr>
      </w:pPr>
      <w:r w:rsidRPr="00E920B4">
        <w:rPr>
          <w:b/>
          <w:bCs/>
          <w:sz w:val="24"/>
          <w:szCs w:val="24"/>
        </w:rPr>
        <w:t>Residential district</w:t>
      </w:r>
      <w:r w:rsidRPr="00E920B4">
        <w:rPr>
          <w:sz w:val="24"/>
          <w:szCs w:val="24"/>
        </w:rPr>
        <w:t xml:space="preserve"> means a district where the primary purpose is residential use.</w:t>
      </w:r>
    </w:p>
    <w:p w14:paraId="055A5C37" w14:textId="77777777" w:rsidR="00BC02D9" w:rsidRPr="00E920B4" w:rsidRDefault="00BC02D9" w:rsidP="00D42593">
      <w:pPr>
        <w:spacing w:after="0" w:line="240" w:lineRule="auto"/>
        <w:rPr>
          <w:b/>
          <w:bCs/>
          <w:sz w:val="24"/>
          <w:szCs w:val="24"/>
        </w:rPr>
      </w:pPr>
    </w:p>
    <w:p w14:paraId="4B476C2A" w14:textId="1C04F5E7" w:rsidR="00D42593" w:rsidRPr="00E920B4" w:rsidRDefault="00D42593" w:rsidP="00D42593">
      <w:pPr>
        <w:spacing w:after="0" w:line="240" w:lineRule="auto"/>
        <w:rPr>
          <w:sz w:val="24"/>
          <w:szCs w:val="24"/>
        </w:rPr>
      </w:pPr>
      <w:r w:rsidRPr="00E920B4">
        <w:rPr>
          <w:b/>
          <w:bCs/>
          <w:sz w:val="24"/>
          <w:szCs w:val="24"/>
        </w:rPr>
        <w:t>Salvage or reclamation of products</w:t>
      </w:r>
      <w:r w:rsidRPr="00E920B4">
        <w:rPr>
          <w:sz w:val="24"/>
          <w:szCs w:val="24"/>
        </w:rPr>
        <w:t xml:space="preserve"> means the reclamation and storage of products or materials.</w:t>
      </w:r>
    </w:p>
    <w:p w14:paraId="18F6FEDB" w14:textId="77777777" w:rsidR="00BC02D9" w:rsidRPr="00E920B4" w:rsidRDefault="00BC02D9" w:rsidP="00D42593">
      <w:pPr>
        <w:spacing w:after="0" w:line="240" w:lineRule="auto"/>
        <w:rPr>
          <w:b/>
          <w:bCs/>
          <w:sz w:val="24"/>
          <w:szCs w:val="24"/>
        </w:rPr>
      </w:pPr>
    </w:p>
    <w:p w14:paraId="0E0D5E1A" w14:textId="76904D6B" w:rsidR="00D42593" w:rsidRPr="00E920B4" w:rsidRDefault="00D42593" w:rsidP="00D42593">
      <w:pPr>
        <w:spacing w:after="0" w:line="240" w:lineRule="auto"/>
        <w:rPr>
          <w:sz w:val="24"/>
          <w:szCs w:val="24"/>
        </w:rPr>
      </w:pPr>
      <w:r w:rsidRPr="00E920B4">
        <w:rPr>
          <w:b/>
          <w:bCs/>
          <w:sz w:val="24"/>
          <w:szCs w:val="24"/>
        </w:rPr>
        <w:t>Service, retail</w:t>
      </w:r>
      <w:r w:rsidRPr="00E920B4">
        <w:rPr>
          <w:sz w:val="24"/>
          <w:szCs w:val="24"/>
        </w:rPr>
        <w:t>, means an establishment engaged in the selling and/or servicing of goods where a minimum of80 percent of the floor area is devoted to service, repair, or fabrication of such goods. The service area must not be accessible to the general public. Automotive users and rental stores are specifically excluded.</w:t>
      </w:r>
    </w:p>
    <w:p w14:paraId="31DFD2EE" w14:textId="77777777" w:rsidR="00D42593" w:rsidRPr="00E920B4" w:rsidRDefault="00D42593" w:rsidP="00D42593">
      <w:pPr>
        <w:spacing w:after="0" w:line="240" w:lineRule="auto"/>
        <w:rPr>
          <w:sz w:val="24"/>
          <w:szCs w:val="24"/>
        </w:rPr>
      </w:pPr>
      <w:r w:rsidRPr="00E920B4">
        <w:rPr>
          <w:sz w:val="24"/>
          <w:szCs w:val="24"/>
        </w:rPr>
        <w:t>Shopping center means a group of primarily retail and service commercial establishments planned, constructed, and managed as a total entity with customer and employee parking provided on site, provision for goods delivery separated from customer access, provision of aesthetically appropriate design and protection from the elements.</w:t>
      </w:r>
    </w:p>
    <w:p w14:paraId="31A66B7F" w14:textId="77777777" w:rsidR="00BC02D9" w:rsidRPr="00E920B4" w:rsidRDefault="00BC02D9" w:rsidP="00D42593">
      <w:pPr>
        <w:spacing w:after="0" w:line="240" w:lineRule="auto"/>
        <w:rPr>
          <w:b/>
          <w:bCs/>
          <w:sz w:val="24"/>
          <w:szCs w:val="24"/>
        </w:rPr>
      </w:pPr>
    </w:p>
    <w:p w14:paraId="72ABB2E0" w14:textId="569BCA22" w:rsidR="00D42593" w:rsidRPr="00E920B4" w:rsidRDefault="00D42593" w:rsidP="00D42593">
      <w:pPr>
        <w:spacing w:after="0" w:line="240" w:lineRule="auto"/>
        <w:rPr>
          <w:sz w:val="24"/>
          <w:szCs w:val="24"/>
        </w:rPr>
      </w:pPr>
      <w:r w:rsidRPr="00E920B4">
        <w:rPr>
          <w:b/>
          <w:bCs/>
          <w:sz w:val="24"/>
          <w:szCs w:val="24"/>
        </w:rPr>
        <w:t>Sign</w:t>
      </w:r>
      <w:r w:rsidRPr="00E920B4">
        <w:rPr>
          <w:sz w:val="24"/>
          <w:szCs w:val="24"/>
        </w:rPr>
        <w:t xml:space="preserve"> means an outdoor advertising device that is a structure or that is attached to or painted on a building or that is leaned against a structure or display on premises intended to accomplish the purposes customarily assigned to signs.</w:t>
      </w:r>
    </w:p>
    <w:p w14:paraId="5AAE7857" w14:textId="77777777" w:rsidR="00BC02D9" w:rsidRPr="00E920B4" w:rsidRDefault="00BC02D9" w:rsidP="00D42593">
      <w:pPr>
        <w:spacing w:after="0" w:line="240" w:lineRule="auto"/>
        <w:rPr>
          <w:b/>
          <w:bCs/>
          <w:sz w:val="24"/>
          <w:szCs w:val="24"/>
        </w:rPr>
      </w:pPr>
    </w:p>
    <w:p w14:paraId="3FFA20FA" w14:textId="5876A540" w:rsidR="00D42593" w:rsidRPr="00E920B4" w:rsidRDefault="00D42593" w:rsidP="00D42593">
      <w:pPr>
        <w:spacing w:after="0" w:line="240" w:lineRule="auto"/>
        <w:rPr>
          <w:sz w:val="24"/>
          <w:szCs w:val="24"/>
        </w:rPr>
      </w:pPr>
      <w:r w:rsidRPr="00E920B4">
        <w:rPr>
          <w:b/>
          <w:bCs/>
          <w:sz w:val="24"/>
          <w:szCs w:val="24"/>
        </w:rPr>
        <w:lastRenderedPageBreak/>
        <w:t>Stable, commercial</w:t>
      </w:r>
      <w:r w:rsidRPr="00E920B4">
        <w:rPr>
          <w:sz w:val="24"/>
          <w:szCs w:val="24"/>
        </w:rPr>
        <w:t>, means a facility for boarding horses, renting horses to the public or conducting riding lessons. A minimum of ten acres shall be required for this use.</w:t>
      </w:r>
    </w:p>
    <w:p w14:paraId="59046575" w14:textId="77777777" w:rsidR="00BC02D9" w:rsidRPr="00E920B4" w:rsidRDefault="00BC02D9" w:rsidP="00D42593">
      <w:pPr>
        <w:spacing w:after="0" w:line="240" w:lineRule="auto"/>
        <w:rPr>
          <w:b/>
          <w:bCs/>
          <w:sz w:val="24"/>
          <w:szCs w:val="24"/>
        </w:rPr>
      </w:pPr>
    </w:p>
    <w:p w14:paraId="79CFFC58" w14:textId="724B979D" w:rsidR="00D42593" w:rsidRPr="00E920B4" w:rsidRDefault="00D42593" w:rsidP="00D42593">
      <w:pPr>
        <w:spacing w:after="0" w:line="240" w:lineRule="auto"/>
        <w:rPr>
          <w:sz w:val="24"/>
          <w:szCs w:val="24"/>
        </w:rPr>
      </w:pPr>
      <w:r w:rsidRPr="00E920B4">
        <w:rPr>
          <w:b/>
          <w:bCs/>
          <w:sz w:val="24"/>
          <w:szCs w:val="24"/>
        </w:rPr>
        <w:t>Story</w:t>
      </w:r>
      <w:r w:rsidRPr="00E920B4">
        <w:rPr>
          <w:sz w:val="24"/>
          <w:szCs w:val="24"/>
        </w:rPr>
        <w:t xml:space="preserve"> means the height between the successive floors of a building or from the top floor to the roof. For the purpose of computing building height pursuant to this chapter, the average height for a story shall be defined as 12 feet six inches.</w:t>
      </w:r>
    </w:p>
    <w:p w14:paraId="792940CE" w14:textId="77777777" w:rsidR="00BC02D9" w:rsidRPr="00E920B4" w:rsidRDefault="00BC02D9" w:rsidP="00D42593">
      <w:pPr>
        <w:spacing w:after="0" w:line="240" w:lineRule="auto"/>
        <w:rPr>
          <w:b/>
          <w:bCs/>
          <w:sz w:val="24"/>
          <w:szCs w:val="24"/>
        </w:rPr>
      </w:pPr>
    </w:p>
    <w:p w14:paraId="3B10C0E4" w14:textId="18B52A6C" w:rsidR="00D42593" w:rsidRPr="00E920B4" w:rsidRDefault="00D42593" w:rsidP="00D42593">
      <w:pPr>
        <w:spacing w:after="0" w:line="240" w:lineRule="auto"/>
        <w:rPr>
          <w:sz w:val="24"/>
          <w:szCs w:val="24"/>
        </w:rPr>
      </w:pPr>
      <w:r w:rsidRPr="00E920B4">
        <w:rPr>
          <w:b/>
          <w:bCs/>
          <w:sz w:val="24"/>
          <w:szCs w:val="24"/>
        </w:rPr>
        <w:t>Street</w:t>
      </w:r>
      <w:r w:rsidRPr="00E920B4">
        <w:rPr>
          <w:sz w:val="24"/>
          <w:szCs w:val="24"/>
        </w:rPr>
        <w:t xml:space="preserve"> means any thoroughfare or public driveway, other than an alley, of more than 30 feet in width, which has been dedicated or deeded to the public for public use.</w:t>
      </w:r>
    </w:p>
    <w:p w14:paraId="522BDAD8" w14:textId="77777777" w:rsidR="00BC02D9" w:rsidRPr="00E920B4" w:rsidRDefault="00BC02D9" w:rsidP="00D42593">
      <w:pPr>
        <w:spacing w:after="0" w:line="240" w:lineRule="auto"/>
        <w:rPr>
          <w:b/>
          <w:bCs/>
          <w:sz w:val="24"/>
          <w:szCs w:val="24"/>
        </w:rPr>
      </w:pPr>
    </w:p>
    <w:p w14:paraId="0CC4CDA9" w14:textId="3EA81B4B" w:rsidR="00D42593" w:rsidRPr="00E920B4" w:rsidRDefault="00D42593" w:rsidP="00D42593">
      <w:pPr>
        <w:spacing w:after="0" w:line="240" w:lineRule="auto"/>
        <w:rPr>
          <w:sz w:val="24"/>
          <w:szCs w:val="24"/>
        </w:rPr>
      </w:pPr>
      <w:r w:rsidRPr="00E920B4">
        <w:rPr>
          <w:b/>
          <w:bCs/>
          <w:sz w:val="24"/>
          <w:szCs w:val="24"/>
        </w:rPr>
        <w:t>Street line</w:t>
      </w:r>
      <w:r w:rsidRPr="00E920B4">
        <w:rPr>
          <w:sz w:val="24"/>
          <w:szCs w:val="24"/>
        </w:rPr>
        <w:t xml:space="preserve"> means a boundary line between a lot, tract or parcel of land, and a contiguous street right of way. A street line is the same as a front property line or right of way.</w:t>
      </w:r>
    </w:p>
    <w:p w14:paraId="3E52668C" w14:textId="77777777" w:rsidR="00BC02D9" w:rsidRPr="00E920B4" w:rsidRDefault="00BC02D9" w:rsidP="00D42593">
      <w:pPr>
        <w:spacing w:after="0" w:line="240" w:lineRule="auto"/>
        <w:rPr>
          <w:b/>
          <w:bCs/>
          <w:sz w:val="24"/>
          <w:szCs w:val="24"/>
        </w:rPr>
      </w:pPr>
    </w:p>
    <w:p w14:paraId="75129645" w14:textId="77777F0F" w:rsidR="00D42593" w:rsidRPr="00E920B4" w:rsidRDefault="00D42593" w:rsidP="00D42593">
      <w:pPr>
        <w:spacing w:after="0" w:line="240" w:lineRule="auto"/>
        <w:rPr>
          <w:sz w:val="24"/>
          <w:szCs w:val="24"/>
        </w:rPr>
      </w:pPr>
      <w:r w:rsidRPr="00E920B4">
        <w:rPr>
          <w:b/>
          <w:bCs/>
          <w:sz w:val="24"/>
          <w:szCs w:val="24"/>
        </w:rPr>
        <w:t>Structural alteration</w:t>
      </w:r>
      <w:r w:rsidRPr="00E920B4">
        <w:rPr>
          <w:sz w:val="24"/>
          <w:szCs w:val="24"/>
        </w:rPr>
        <w:t xml:space="preserve"> means any change in the supporting member of a building, such as a bearing wall, column, beam or girder.</w:t>
      </w:r>
    </w:p>
    <w:p w14:paraId="5B42AF2E" w14:textId="77777777" w:rsidR="00BC02D9" w:rsidRPr="00E920B4" w:rsidRDefault="00BC02D9" w:rsidP="00D42593">
      <w:pPr>
        <w:spacing w:after="0" w:line="240" w:lineRule="auto"/>
        <w:rPr>
          <w:b/>
          <w:bCs/>
          <w:sz w:val="24"/>
          <w:szCs w:val="24"/>
        </w:rPr>
      </w:pPr>
    </w:p>
    <w:p w14:paraId="651BD903" w14:textId="7A34EBB0" w:rsidR="00D42593" w:rsidRPr="00E920B4" w:rsidRDefault="00D42593" w:rsidP="00D42593">
      <w:pPr>
        <w:spacing w:after="0" w:line="240" w:lineRule="auto"/>
        <w:rPr>
          <w:sz w:val="24"/>
          <w:szCs w:val="24"/>
        </w:rPr>
      </w:pPr>
      <w:r w:rsidRPr="00E920B4">
        <w:rPr>
          <w:b/>
          <w:bCs/>
          <w:sz w:val="24"/>
          <w:szCs w:val="24"/>
        </w:rPr>
        <w:t>Structure</w:t>
      </w:r>
      <w:r w:rsidRPr="00E920B4">
        <w:rPr>
          <w:sz w:val="24"/>
          <w:szCs w:val="24"/>
        </w:rPr>
        <w:t xml:space="preserve"> means a combination of materials to form a construction for use, occupancy, or ornamentation, whether installed on, above or below the surface of land or water.</w:t>
      </w:r>
    </w:p>
    <w:p w14:paraId="53A5D92B" w14:textId="77777777" w:rsidR="00BC02D9" w:rsidRPr="00E920B4" w:rsidRDefault="00BC02D9" w:rsidP="00D42593">
      <w:pPr>
        <w:spacing w:after="0" w:line="240" w:lineRule="auto"/>
        <w:rPr>
          <w:b/>
          <w:bCs/>
          <w:sz w:val="24"/>
          <w:szCs w:val="24"/>
        </w:rPr>
      </w:pPr>
    </w:p>
    <w:p w14:paraId="78614358" w14:textId="28475573" w:rsidR="00D42593" w:rsidRPr="00E920B4" w:rsidRDefault="00D42593" w:rsidP="00D42593">
      <w:pPr>
        <w:spacing w:after="0" w:line="240" w:lineRule="auto"/>
        <w:rPr>
          <w:sz w:val="24"/>
          <w:szCs w:val="24"/>
        </w:rPr>
      </w:pPr>
      <w:r w:rsidRPr="00E920B4">
        <w:rPr>
          <w:b/>
          <w:bCs/>
          <w:sz w:val="24"/>
          <w:szCs w:val="24"/>
        </w:rPr>
        <w:t>Thoroughfare</w:t>
      </w:r>
      <w:r w:rsidRPr="00E920B4">
        <w:rPr>
          <w:sz w:val="24"/>
          <w:szCs w:val="24"/>
        </w:rPr>
        <w:t xml:space="preserve"> means the same as Street.</w:t>
      </w:r>
    </w:p>
    <w:p w14:paraId="55FF45E6" w14:textId="77777777" w:rsidR="00BC02D9" w:rsidRPr="00E920B4" w:rsidRDefault="00BC02D9" w:rsidP="00D42593">
      <w:pPr>
        <w:spacing w:after="0" w:line="240" w:lineRule="auto"/>
        <w:rPr>
          <w:b/>
          <w:bCs/>
          <w:sz w:val="24"/>
          <w:szCs w:val="24"/>
        </w:rPr>
      </w:pPr>
    </w:p>
    <w:p w14:paraId="46617F74" w14:textId="1C892FE6" w:rsidR="00D42593" w:rsidRPr="00E920B4" w:rsidRDefault="00D42593" w:rsidP="00D42593">
      <w:pPr>
        <w:spacing w:after="0" w:line="240" w:lineRule="auto"/>
        <w:rPr>
          <w:sz w:val="24"/>
          <w:szCs w:val="24"/>
        </w:rPr>
      </w:pPr>
      <w:r w:rsidRPr="00E920B4">
        <w:rPr>
          <w:b/>
          <w:bCs/>
          <w:sz w:val="24"/>
          <w:szCs w:val="24"/>
        </w:rPr>
        <w:t>Tool rental shop</w:t>
      </w:r>
      <w:r w:rsidRPr="00E920B4">
        <w:rPr>
          <w:sz w:val="24"/>
          <w:szCs w:val="24"/>
        </w:rPr>
        <w:t xml:space="preserve"> means a building used for the display and rental of tools and instruments.</w:t>
      </w:r>
    </w:p>
    <w:p w14:paraId="76E197AC" w14:textId="77777777" w:rsidR="00BC02D9" w:rsidRPr="00E920B4" w:rsidRDefault="00BC02D9" w:rsidP="00D42593">
      <w:pPr>
        <w:spacing w:after="0" w:line="240" w:lineRule="auto"/>
        <w:rPr>
          <w:b/>
          <w:bCs/>
          <w:sz w:val="24"/>
          <w:szCs w:val="24"/>
        </w:rPr>
      </w:pPr>
    </w:p>
    <w:p w14:paraId="256361FB" w14:textId="3D295D00" w:rsidR="00D42593" w:rsidRPr="00E920B4" w:rsidRDefault="00D42593" w:rsidP="00D42593">
      <w:pPr>
        <w:spacing w:after="0" w:line="240" w:lineRule="auto"/>
        <w:rPr>
          <w:sz w:val="24"/>
          <w:szCs w:val="24"/>
        </w:rPr>
      </w:pPr>
      <w:r w:rsidRPr="00E920B4">
        <w:rPr>
          <w:b/>
          <w:bCs/>
          <w:sz w:val="24"/>
          <w:szCs w:val="24"/>
        </w:rPr>
        <w:t>Tract</w:t>
      </w:r>
      <w:r w:rsidRPr="00E920B4">
        <w:rPr>
          <w:sz w:val="24"/>
          <w:szCs w:val="24"/>
        </w:rPr>
        <w:t xml:space="preserve"> means an area, parcel, </w:t>
      </w:r>
      <w:proofErr w:type="gramStart"/>
      <w:r w:rsidRPr="00E920B4">
        <w:rPr>
          <w:sz w:val="24"/>
          <w:szCs w:val="24"/>
        </w:rPr>
        <w:t>site</w:t>
      </w:r>
      <w:proofErr w:type="gramEnd"/>
      <w:r w:rsidRPr="00E920B4">
        <w:rPr>
          <w:sz w:val="24"/>
          <w:szCs w:val="24"/>
        </w:rPr>
        <w:t>, piece of land or property which is the subject of a zoning or development application.</w:t>
      </w:r>
    </w:p>
    <w:p w14:paraId="44A3810C" w14:textId="77777777" w:rsidR="00BC02D9" w:rsidRPr="00E920B4" w:rsidRDefault="00BC02D9" w:rsidP="00D42593">
      <w:pPr>
        <w:spacing w:after="0" w:line="240" w:lineRule="auto"/>
        <w:rPr>
          <w:b/>
          <w:bCs/>
          <w:sz w:val="24"/>
          <w:szCs w:val="24"/>
        </w:rPr>
      </w:pPr>
    </w:p>
    <w:p w14:paraId="70B28FAE" w14:textId="4784970C" w:rsidR="00D42593" w:rsidRPr="00E920B4" w:rsidRDefault="00D42593" w:rsidP="00D42593">
      <w:pPr>
        <w:spacing w:after="0" w:line="240" w:lineRule="auto"/>
        <w:rPr>
          <w:sz w:val="24"/>
          <w:szCs w:val="24"/>
        </w:rPr>
      </w:pPr>
      <w:r w:rsidRPr="00E920B4">
        <w:rPr>
          <w:b/>
          <w:bCs/>
          <w:sz w:val="24"/>
          <w:szCs w:val="24"/>
        </w:rPr>
        <w:t>Travel trailer</w:t>
      </w:r>
      <w:r w:rsidRPr="00E920B4">
        <w:rPr>
          <w:sz w:val="24"/>
          <w:szCs w:val="24"/>
        </w:rPr>
        <w:t xml:space="preserve"> means a mobile vehicle designed and used as a temporary place of dwelling, and of such size and design as to be subject to licensing for towing on the highway by a passenger motor vehicle or other prime mover and not requiring a special permit for moving on the highways as contrasted to a mobile home.</w:t>
      </w:r>
    </w:p>
    <w:p w14:paraId="7817D122" w14:textId="77777777" w:rsidR="00BC02D9" w:rsidRPr="00E920B4" w:rsidRDefault="00BC02D9" w:rsidP="00D42593">
      <w:pPr>
        <w:spacing w:after="0" w:line="240" w:lineRule="auto"/>
        <w:rPr>
          <w:b/>
          <w:bCs/>
          <w:sz w:val="24"/>
          <w:szCs w:val="24"/>
        </w:rPr>
      </w:pPr>
    </w:p>
    <w:p w14:paraId="0D3EFA94" w14:textId="4F9A9375" w:rsidR="00D42593" w:rsidRPr="00E920B4" w:rsidRDefault="00D42593" w:rsidP="00D42593">
      <w:pPr>
        <w:spacing w:after="0" w:line="240" w:lineRule="auto"/>
        <w:rPr>
          <w:sz w:val="24"/>
          <w:szCs w:val="24"/>
        </w:rPr>
      </w:pPr>
      <w:r w:rsidRPr="00E920B4">
        <w:rPr>
          <w:b/>
          <w:bCs/>
          <w:sz w:val="24"/>
          <w:szCs w:val="24"/>
        </w:rPr>
        <w:t>Used car dealer</w:t>
      </w:r>
      <w:r w:rsidRPr="00E920B4">
        <w:rPr>
          <w:sz w:val="24"/>
          <w:szCs w:val="24"/>
        </w:rPr>
        <w:t xml:space="preserve"> means the retail sale or offering for sale of used automobiles or light load vehicles.</w:t>
      </w:r>
    </w:p>
    <w:p w14:paraId="441FB6B0" w14:textId="77777777" w:rsidR="00D42593" w:rsidRPr="00E920B4" w:rsidRDefault="00D42593" w:rsidP="00D42593">
      <w:pPr>
        <w:spacing w:after="0" w:line="240" w:lineRule="auto"/>
        <w:rPr>
          <w:sz w:val="24"/>
          <w:szCs w:val="24"/>
        </w:rPr>
      </w:pPr>
      <w:r w:rsidRPr="00E920B4">
        <w:rPr>
          <w:b/>
          <w:bCs/>
          <w:sz w:val="24"/>
          <w:szCs w:val="24"/>
        </w:rPr>
        <w:lastRenderedPageBreak/>
        <w:t>Variance</w:t>
      </w:r>
      <w:r w:rsidRPr="00E920B4">
        <w:rPr>
          <w:sz w:val="24"/>
          <w:szCs w:val="24"/>
        </w:rPr>
        <w:t xml:space="preserve"> means an adjustment in the application of the specific regulations of this chapter to a particular parcel of property which, because of a special condition or circumstance peculiar to the particular parcel, is necessary to prevent the property from being deprived of rights and privileges enjoyed by other parcels in the same vicinity and zoning district.</w:t>
      </w:r>
    </w:p>
    <w:p w14:paraId="6D6A9FBE" w14:textId="77777777" w:rsidR="00BC02D9" w:rsidRPr="00E920B4" w:rsidRDefault="00BC02D9" w:rsidP="00D42593">
      <w:pPr>
        <w:spacing w:after="0" w:line="240" w:lineRule="auto"/>
        <w:rPr>
          <w:b/>
          <w:bCs/>
          <w:sz w:val="24"/>
          <w:szCs w:val="24"/>
        </w:rPr>
      </w:pPr>
    </w:p>
    <w:p w14:paraId="0FB05D40" w14:textId="44BEF931" w:rsidR="00D42593" w:rsidRPr="00E920B4" w:rsidRDefault="00D42593" w:rsidP="00D42593">
      <w:pPr>
        <w:spacing w:after="0" w:line="240" w:lineRule="auto"/>
        <w:rPr>
          <w:sz w:val="24"/>
          <w:szCs w:val="24"/>
        </w:rPr>
      </w:pPr>
      <w:r w:rsidRPr="00E920B4">
        <w:rPr>
          <w:b/>
          <w:bCs/>
          <w:sz w:val="24"/>
          <w:szCs w:val="24"/>
        </w:rPr>
        <w:t>Yard</w:t>
      </w:r>
      <w:r w:rsidRPr="00E920B4">
        <w:rPr>
          <w:sz w:val="24"/>
          <w:szCs w:val="24"/>
        </w:rPr>
        <w:t xml:space="preserve"> means an open space other than a court, on the lot in which a building is situated and which is not obstructed from a point 40 inches above the general ground level of the graded lot to the sky, except as provided for roof overhang and similar special architectural features and plant material.</w:t>
      </w:r>
    </w:p>
    <w:p w14:paraId="62A669D9" w14:textId="77777777" w:rsidR="00BC02D9" w:rsidRPr="00E920B4" w:rsidRDefault="00BC02D9" w:rsidP="00D42593">
      <w:pPr>
        <w:spacing w:after="0" w:line="240" w:lineRule="auto"/>
        <w:rPr>
          <w:b/>
          <w:bCs/>
          <w:sz w:val="24"/>
          <w:szCs w:val="24"/>
        </w:rPr>
      </w:pPr>
    </w:p>
    <w:p w14:paraId="7BF61585" w14:textId="2E7F3F26" w:rsidR="00D42593" w:rsidRPr="00E920B4" w:rsidRDefault="00D42593" w:rsidP="00D42593">
      <w:pPr>
        <w:spacing w:after="0" w:line="240" w:lineRule="auto"/>
        <w:rPr>
          <w:sz w:val="24"/>
          <w:szCs w:val="24"/>
        </w:rPr>
      </w:pPr>
      <w:r w:rsidRPr="00E920B4">
        <w:rPr>
          <w:b/>
          <w:bCs/>
          <w:sz w:val="24"/>
          <w:szCs w:val="24"/>
        </w:rPr>
        <w:t>Yard, front</w:t>
      </w:r>
      <w:r w:rsidRPr="00E920B4">
        <w:rPr>
          <w:sz w:val="24"/>
          <w:szCs w:val="24"/>
        </w:rPr>
        <w:t>, means an open, unoccupied space on a lot facing a street extending across the front of a lot between the side lot lines and from the main building to the front lot line or street line with the minimum horizontal distance between the street line and the main building line as specified for the district in which it is located. (See illustrations 3 and 5 in article VI of this chapter.)</w:t>
      </w:r>
    </w:p>
    <w:p w14:paraId="5EB1C46C" w14:textId="77777777" w:rsidR="00BC02D9" w:rsidRPr="00E920B4" w:rsidRDefault="00BC02D9" w:rsidP="00D42593">
      <w:pPr>
        <w:spacing w:after="0" w:line="240" w:lineRule="auto"/>
        <w:rPr>
          <w:b/>
          <w:bCs/>
          <w:sz w:val="24"/>
          <w:szCs w:val="24"/>
        </w:rPr>
      </w:pPr>
    </w:p>
    <w:p w14:paraId="2AA49524" w14:textId="253789E4" w:rsidR="00D42593" w:rsidRPr="00E920B4" w:rsidRDefault="00D42593" w:rsidP="00D42593">
      <w:pPr>
        <w:spacing w:after="0" w:line="240" w:lineRule="auto"/>
        <w:rPr>
          <w:sz w:val="24"/>
          <w:szCs w:val="24"/>
        </w:rPr>
      </w:pPr>
      <w:r w:rsidRPr="00E920B4">
        <w:rPr>
          <w:b/>
          <w:bCs/>
          <w:sz w:val="24"/>
          <w:szCs w:val="24"/>
        </w:rPr>
        <w:t>Yard, rear</w:t>
      </w:r>
      <w:r w:rsidRPr="00E920B4">
        <w:rPr>
          <w:sz w:val="24"/>
          <w:szCs w:val="24"/>
        </w:rPr>
        <w:t>, means an open, unoccupied space, except for accessory buildings as permitted in this chapter, extending across the rear of a lot from one side lot line to the other side lot line, and having a depth between the building and the rear lot line as specified in the district in which the lot is situated. (See illustration 3 in article VI of this chapter.)</w:t>
      </w:r>
    </w:p>
    <w:p w14:paraId="17A32ECB" w14:textId="77777777" w:rsidR="00BC02D9" w:rsidRPr="00E920B4" w:rsidRDefault="00BC02D9" w:rsidP="00D42593">
      <w:pPr>
        <w:spacing w:after="0" w:line="240" w:lineRule="auto"/>
        <w:rPr>
          <w:b/>
          <w:bCs/>
          <w:sz w:val="24"/>
          <w:szCs w:val="24"/>
        </w:rPr>
      </w:pPr>
    </w:p>
    <w:p w14:paraId="06FA4971" w14:textId="64C93FD8" w:rsidR="00D42593" w:rsidRPr="00E920B4" w:rsidRDefault="00D42593" w:rsidP="00D42593">
      <w:pPr>
        <w:spacing w:after="0" w:line="240" w:lineRule="auto"/>
        <w:rPr>
          <w:sz w:val="24"/>
          <w:szCs w:val="24"/>
        </w:rPr>
      </w:pPr>
      <w:r w:rsidRPr="00E920B4">
        <w:rPr>
          <w:b/>
          <w:bCs/>
          <w:sz w:val="24"/>
          <w:szCs w:val="24"/>
        </w:rPr>
        <w:t>Yard, side</w:t>
      </w:r>
      <w:r w:rsidRPr="00E920B4">
        <w:rPr>
          <w:sz w:val="24"/>
          <w:szCs w:val="24"/>
        </w:rPr>
        <w:t>, means an open, unoccupied space on one side or two sides of a main building and on the same lot with the building, situated between the building and a sideline of the lot and extending through from the front yard to the rear yard. Any lot line, not the rear line or a front line, shall be deemed a sideline. (See illustrations 3 and 4 in article VI of this chapter.)</w:t>
      </w:r>
    </w:p>
    <w:p w14:paraId="3A82DC79" w14:textId="77777777" w:rsidR="00BC02D9" w:rsidRPr="00E920B4" w:rsidRDefault="00BC02D9" w:rsidP="00D42593">
      <w:pPr>
        <w:spacing w:after="0" w:line="240" w:lineRule="auto"/>
        <w:rPr>
          <w:b/>
          <w:bCs/>
          <w:sz w:val="24"/>
          <w:szCs w:val="24"/>
        </w:rPr>
      </w:pPr>
    </w:p>
    <w:p w14:paraId="4AE032D7" w14:textId="6A46D5BE" w:rsidR="00D42593" w:rsidRPr="00E920B4" w:rsidRDefault="00D42593" w:rsidP="00D42593">
      <w:pPr>
        <w:spacing w:after="0" w:line="240" w:lineRule="auto"/>
        <w:rPr>
          <w:sz w:val="24"/>
          <w:szCs w:val="24"/>
        </w:rPr>
      </w:pPr>
      <w:r w:rsidRPr="00E920B4">
        <w:rPr>
          <w:b/>
          <w:bCs/>
          <w:sz w:val="24"/>
          <w:szCs w:val="24"/>
        </w:rPr>
        <w:t>Zoning district map</w:t>
      </w:r>
      <w:r w:rsidRPr="00E920B4">
        <w:rPr>
          <w:sz w:val="24"/>
          <w:szCs w:val="24"/>
        </w:rPr>
        <w:t xml:space="preserve"> means the official certified map upon which the boundaries of the various zoning districts are drawn, and which is an integral part of this chapter.</w:t>
      </w:r>
    </w:p>
    <w:p w14:paraId="160B4431" w14:textId="77777777" w:rsidR="00D42593" w:rsidRPr="00E920B4" w:rsidRDefault="00D42593" w:rsidP="00D42593">
      <w:pPr>
        <w:spacing w:after="0" w:line="240" w:lineRule="auto"/>
        <w:rPr>
          <w:sz w:val="24"/>
          <w:szCs w:val="24"/>
        </w:rPr>
      </w:pPr>
      <w:r w:rsidRPr="00E920B4">
        <w:rPr>
          <w:sz w:val="24"/>
          <w:szCs w:val="24"/>
        </w:rPr>
        <w:t xml:space="preserve">Adopted 8-15-2000 </w:t>
      </w:r>
    </w:p>
    <w:p w14:paraId="41351F22" w14:textId="77777777" w:rsidR="00BC02D9" w:rsidRPr="00E920B4" w:rsidRDefault="00BC02D9" w:rsidP="00D42593">
      <w:pPr>
        <w:spacing w:after="0" w:line="240" w:lineRule="auto"/>
        <w:rPr>
          <w:rFonts w:asciiTheme="majorHAnsi" w:eastAsiaTheme="majorEastAsia" w:hAnsiTheme="majorHAnsi" w:cstheme="majorBidi"/>
          <w:color w:val="1F3763" w:themeColor="accent1" w:themeShade="7F"/>
          <w:sz w:val="24"/>
          <w:szCs w:val="24"/>
        </w:rPr>
      </w:pPr>
      <w:bookmarkStart w:id="6" w:name="_Toc85701778"/>
      <w:bookmarkStart w:id="7" w:name="_Toc93671435"/>
    </w:p>
    <w:p w14:paraId="4943B65C" w14:textId="4950F0DD" w:rsidR="00D42593" w:rsidRPr="00E920B4" w:rsidRDefault="00D42593" w:rsidP="00D42593">
      <w:pPr>
        <w:spacing w:after="0" w:line="240" w:lineRule="auto"/>
        <w:rPr>
          <w:sz w:val="24"/>
          <w:szCs w:val="24"/>
        </w:rPr>
      </w:pPr>
      <w:proofErr w:type="gramStart"/>
      <w:r w:rsidRPr="00E920B4">
        <w:rPr>
          <w:rFonts w:asciiTheme="majorHAnsi" w:eastAsiaTheme="majorEastAsia" w:hAnsiTheme="majorHAnsi" w:cstheme="majorBidi"/>
          <w:color w:val="1F3763" w:themeColor="accent1" w:themeShade="7F"/>
          <w:sz w:val="24"/>
          <w:szCs w:val="24"/>
        </w:rPr>
        <w:t>Sec. 70-2.</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Purpose</w:t>
      </w:r>
      <w:bookmarkEnd w:id="6"/>
      <w:bookmarkEnd w:id="7"/>
      <w:r w:rsidRPr="00E920B4">
        <w:rPr>
          <w:sz w:val="24"/>
          <w:szCs w:val="24"/>
        </w:rPr>
        <w:t>.</w:t>
      </w:r>
      <w:proofErr w:type="gramEnd"/>
    </w:p>
    <w:p w14:paraId="45B7C7DB" w14:textId="77777777" w:rsidR="00D42593" w:rsidRPr="00E920B4" w:rsidRDefault="00D42593" w:rsidP="00D42593">
      <w:pPr>
        <w:spacing w:after="0" w:line="240" w:lineRule="auto"/>
        <w:rPr>
          <w:sz w:val="24"/>
          <w:szCs w:val="24"/>
        </w:rPr>
      </w:pPr>
      <w:r w:rsidRPr="00E920B4">
        <w:rPr>
          <w:sz w:val="24"/>
          <w:szCs w:val="24"/>
        </w:rPr>
        <w:lastRenderedPageBreak/>
        <w:t xml:space="preserve">The zoning districts and regulations established in this chapter have been made in accordance with a comprehensive plan for the purpose of promoting the health, safety, morals and general welfare of the city. They have been designed to regulate and restrict the height, number of stories and size of buildings and other structures; the percentage of the lot that maybe occupied; the size of the </w:t>
      </w:r>
      <w:proofErr w:type="spellStart"/>
      <w:r w:rsidRPr="00E920B4">
        <w:rPr>
          <w:sz w:val="24"/>
          <w:szCs w:val="24"/>
        </w:rPr>
        <w:t>yar</w:t>
      </w:r>
      <w:proofErr w:type="spellEnd"/>
      <w:r w:rsidRPr="00E920B4">
        <w:rPr>
          <w:sz w:val="24"/>
          <w:szCs w:val="24"/>
        </w:rPr>
        <w:t xml:space="preserve"> ds, courts and other open spaces; the density of population and the location and use of buildings, structures and lands for business, residences and other purposes, and to lessen congestion in streets, to secure safety from fire , panic and other dangers ; to provide adequate light, air and prevent the overcrowding of land; to facilitate the adequate provision of transportation, water, sewer, schools , parks and other public requirements; and with a view of conserving the value of buildings and encouraging the most appropriate use of land throughout the city.</w:t>
      </w:r>
    </w:p>
    <w:p w14:paraId="24FB27DC" w14:textId="77777777" w:rsidR="00D42593" w:rsidRPr="00E920B4" w:rsidRDefault="00D42593" w:rsidP="00D42593">
      <w:pPr>
        <w:spacing w:after="0" w:line="240" w:lineRule="auto"/>
        <w:rPr>
          <w:sz w:val="24"/>
          <w:szCs w:val="24"/>
        </w:rPr>
      </w:pPr>
      <w:r w:rsidRPr="00E920B4">
        <w:rPr>
          <w:sz w:val="24"/>
          <w:szCs w:val="24"/>
        </w:rPr>
        <w:t>Adopted 8-15-2000</w:t>
      </w:r>
    </w:p>
    <w:p w14:paraId="5234EBC0" w14:textId="77777777" w:rsidR="00D42593" w:rsidRPr="00E920B4" w:rsidRDefault="00D42593" w:rsidP="00D42593">
      <w:pPr>
        <w:spacing w:after="0" w:line="240" w:lineRule="auto"/>
        <w:rPr>
          <w:sz w:val="24"/>
          <w:szCs w:val="24"/>
        </w:rPr>
      </w:pPr>
    </w:p>
    <w:p w14:paraId="534513DE" w14:textId="77777777" w:rsidR="00D42593" w:rsidRPr="00E920B4" w:rsidRDefault="00D42593" w:rsidP="00D42593">
      <w:pPr>
        <w:spacing w:after="0" w:line="240" w:lineRule="auto"/>
        <w:rPr>
          <w:sz w:val="24"/>
          <w:szCs w:val="24"/>
        </w:rPr>
      </w:pPr>
    </w:p>
    <w:p w14:paraId="1C1813CD" w14:textId="77777777" w:rsidR="00D42593" w:rsidRPr="00E920B4" w:rsidRDefault="00D42593" w:rsidP="00D42593">
      <w:pPr>
        <w:spacing w:after="0" w:line="240" w:lineRule="auto"/>
        <w:rPr>
          <w:sz w:val="24"/>
          <w:szCs w:val="24"/>
        </w:rPr>
      </w:pPr>
      <w:bookmarkStart w:id="8" w:name="_Toc85701779"/>
      <w:bookmarkStart w:id="9" w:name="_Toc93671436"/>
      <w:proofErr w:type="gramStart"/>
      <w:r w:rsidRPr="00E920B4">
        <w:rPr>
          <w:rFonts w:asciiTheme="majorHAnsi" w:eastAsiaTheme="majorEastAsia" w:hAnsiTheme="majorHAnsi" w:cstheme="majorBidi"/>
          <w:color w:val="1F3763" w:themeColor="accent1" w:themeShade="7F"/>
          <w:sz w:val="24"/>
          <w:szCs w:val="24"/>
        </w:rPr>
        <w:t>Sec. 70-3.</w:t>
      </w:r>
      <w:proofErr w:type="gramEnd"/>
      <w:r w:rsidRPr="00E920B4">
        <w:rPr>
          <w:rFonts w:asciiTheme="majorHAnsi" w:eastAsiaTheme="majorEastAsia" w:hAnsiTheme="majorHAnsi" w:cstheme="majorBidi"/>
          <w:color w:val="1F3763" w:themeColor="accent1" w:themeShade="7F"/>
          <w:sz w:val="24"/>
          <w:szCs w:val="24"/>
        </w:rPr>
        <w:t xml:space="preserve"> Compliance required</w:t>
      </w:r>
      <w:bookmarkEnd w:id="8"/>
      <w:bookmarkEnd w:id="9"/>
      <w:r w:rsidRPr="00E920B4">
        <w:rPr>
          <w:sz w:val="24"/>
          <w:szCs w:val="24"/>
        </w:rPr>
        <w:t>.</w:t>
      </w:r>
    </w:p>
    <w:p w14:paraId="62BC6561" w14:textId="77777777" w:rsidR="00D42593" w:rsidRPr="00E920B4" w:rsidRDefault="00D42593" w:rsidP="00D42593">
      <w:pPr>
        <w:spacing w:after="0" w:line="240" w:lineRule="auto"/>
        <w:rPr>
          <w:sz w:val="24"/>
          <w:szCs w:val="24"/>
        </w:rPr>
      </w:pPr>
      <w:r w:rsidRPr="00E920B4">
        <w:rPr>
          <w:sz w:val="24"/>
          <w:szCs w:val="24"/>
        </w:rPr>
        <w:t>All land, buildings, structures or appurtenances thereon located within the city which are occupied, used, erected, altered, removed, placed, demolished or converted shall be used, erected, altered , removed , placed and demolished in conformance with the zoning regulations prescribed for the zoning district in which such land or building is located.</w:t>
      </w:r>
    </w:p>
    <w:p w14:paraId="708A2622" w14:textId="77777777" w:rsidR="00D42593" w:rsidRPr="00E920B4" w:rsidRDefault="00D42593" w:rsidP="00D42593">
      <w:pPr>
        <w:spacing w:after="0" w:line="240" w:lineRule="auto"/>
        <w:rPr>
          <w:sz w:val="24"/>
          <w:szCs w:val="24"/>
        </w:rPr>
      </w:pPr>
      <w:r w:rsidRPr="00E920B4">
        <w:rPr>
          <w:sz w:val="24"/>
          <w:szCs w:val="24"/>
        </w:rPr>
        <w:t>Adopted 8-15-2000</w:t>
      </w:r>
    </w:p>
    <w:p w14:paraId="7EE5D5C4" w14:textId="77777777" w:rsidR="00D42593" w:rsidRPr="00E920B4" w:rsidRDefault="00D42593" w:rsidP="00D42593">
      <w:pPr>
        <w:spacing w:after="0" w:line="240" w:lineRule="auto"/>
        <w:rPr>
          <w:sz w:val="24"/>
          <w:szCs w:val="24"/>
        </w:rPr>
      </w:pPr>
    </w:p>
    <w:p w14:paraId="5246C44D" w14:textId="77777777" w:rsidR="00D42593" w:rsidRPr="00E920B4" w:rsidRDefault="00D42593" w:rsidP="00D42593">
      <w:pPr>
        <w:spacing w:after="0" w:line="240" w:lineRule="auto"/>
        <w:rPr>
          <w:sz w:val="24"/>
          <w:szCs w:val="24"/>
        </w:rPr>
      </w:pPr>
      <w:bookmarkStart w:id="10" w:name="_Toc85701780"/>
      <w:bookmarkStart w:id="11" w:name="_Toc93671437"/>
      <w:proofErr w:type="gramStart"/>
      <w:r w:rsidRPr="00E920B4">
        <w:rPr>
          <w:rFonts w:asciiTheme="majorHAnsi" w:eastAsiaTheme="majorEastAsia" w:hAnsiTheme="majorHAnsi" w:cstheme="majorBidi"/>
          <w:color w:val="1F3763" w:themeColor="accent1" w:themeShade="7F"/>
          <w:sz w:val="24"/>
          <w:szCs w:val="24"/>
        </w:rPr>
        <w:t>Sec. 70-4.</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Violation; penalty</w:t>
      </w:r>
      <w:bookmarkEnd w:id="10"/>
      <w:bookmarkEnd w:id="11"/>
      <w:r w:rsidRPr="00E920B4">
        <w:rPr>
          <w:sz w:val="24"/>
          <w:szCs w:val="24"/>
        </w:rPr>
        <w:t>.</w:t>
      </w:r>
      <w:proofErr w:type="gramEnd"/>
    </w:p>
    <w:p w14:paraId="7FE5A0CD" w14:textId="77777777" w:rsidR="00D42593" w:rsidRPr="00E920B4" w:rsidRDefault="00D42593" w:rsidP="00D42593">
      <w:pPr>
        <w:spacing w:after="0" w:line="240" w:lineRule="auto"/>
        <w:rPr>
          <w:sz w:val="24"/>
          <w:szCs w:val="24"/>
        </w:rPr>
      </w:pPr>
      <w:r w:rsidRPr="00E920B4">
        <w:rPr>
          <w:sz w:val="24"/>
          <w:szCs w:val="24"/>
        </w:rPr>
        <w:t>Any person violating any of the provisions of this chapter shall, upon conviction, be fined any sum not exceeding $200.00; and each and every day that the provisions of this chapter are violated shall constitute a separate and distinct offense. In addition to such penalty, the right is conferred and extended upon any property owner owning property in any district where such property owner may be affected or invaded by a violation of the terms of this chapter, to bring suit in such court having jurisdiction thereof and obtain such remedies as may be available at law and equity in the protection of the rights of such property owner.</w:t>
      </w:r>
    </w:p>
    <w:p w14:paraId="2756C8B8" w14:textId="77777777" w:rsidR="00D42593" w:rsidRPr="00E920B4" w:rsidRDefault="00D42593" w:rsidP="00D42593">
      <w:pPr>
        <w:spacing w:after="0" w:line="240" w:lineRule="auto"/>
        <w:rPr>
          <w:sz w:val="24"/>
          <w:szCs w:val="24"/>
        </w:rPr>
      </w:pPr>
      <w:r w:rsidRPr="00E920B4">
        <w:rPr>
          <w:sz w:val="24"/>
          <w:szCs w:val="24"/>
        </w:rPr>
        <w:lastRenderedPageBreak/>
        <w:t>Adopted 8-15-2000</w:t>
      </w:r>
    </w:p>
    <w:p w14:paraId="475EF237" w14:textId="77777777" w:rsidR="00D42593" w:rsidRPr="00E920B4" w:rsidRDefault="00D42593" w:rsidP="00D42593">
      <w:pPr>
        <w:spacing w:after="0" w:line="240" w:lineRule="auto"/>
        <w:rPr>
          <w:sz w:val="24"/>
          <w:szCs w:val="24"/>
        </w:rPr>
      </w:pPr>
    </w:p>
    <w:p w14:paraId="207F0ABD" w14:textId="77777777" w:rsidR="00D42593" w:rsidRPr="00E920B4" w:rsidRDefault="00D42593" w:rsidP="00D42593">
      <w:pPr>
        <w:spacing w:after="0" w:line="240" w:lineRule="auto"/>
        <w:rPr>
          <w:sz w:val="24"/>
          <w:szCs w:val="24"/>
        </w:rPr>
      </w:pPr>
      <w:bookmarkStart w:id="12" w:name="_Toc85701781"/>
      <w:bookmarkStart w:id="13" w:name="_Toc93671438"/>
      <w:proofErr w:type="gramStart"/>
      <w:r w:rsidRPr="00E920B4">
        <w:rPr>
          <w:rFonts w:asciiTheme="majorHAnsi" w:eastAsiaTheme="majorEastAsia" w:hAnsiTheme="majorHAnsi" w:cstheme="majorBidi"/>
          <w:color w:val="1F3763" w:themeColor="accent1" w:themeShade="7F"/>
          <w:sz w:val="24"/>
          <w:szCs w:val="24"/>
        </w:rPr>
        <w:t>Sec. 70-5.</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Preserving rights in pending litigation and violations under existing ordinances</w:t>
      </w:r>
      <w:bookmarkEnd w:id="12"/>
      <w:bookmarkEnd w:id="13"/>
      <w:r w:rsidRPr="00E920B4">
        <w:rPr>
          <w:sz w:val="24"/>
          <w:szCs w:val="24"/>
        </w:rPr>
        <w:t>.</w:t>
      </w:r>
      <w:proofErr w:type="gramEnd"/>
    </w:p>
    <w:p w14:paraId="44CBB792" w14:textId="77777777" w:rsidR="00D42593" w:rsidRPr="00E920B4" w:rsidRDefault="00D42593" w:rsidP="00D42593">
      <w:pPr>
        <w:spacing w:after="0" w:line="240" w:lineRule="auto"/>
        <w:rPr>
          <w:sz w:val="24"/>
          <w:szCs w:val="24"/>
        </w:rPr>
      </w:pPr>
      <w:r w:rsidRPr="00E920B4">
        <w:rPr>
          <w:sz w:val="24"/>
          <w:szCs w:val="24"/>
        </w:rPr>
        <w:t>By the passage of the ordinance from which this chapter is derived, no presently illegal use</w:t>
      </w:r>
    </w:p>
    <w:p w14:paraId="564E3DBF" w14:textId="77777777" w:rsidR="00D42593" w:rsidRPr="00E920B4" w:rsidRDefault="00D42593" w:rsidP="00D42593">
      <w:pPr>
        <w:spacing w:after="0" w:line="240" w:lineRule="auto"/>
        <w:rPr>
          <w:sz w:val="24"/>
          <w:szCs w:val="24"/>
        </w:rPr>
      </w:pPr>
      <w:r w:rsidRPr="00E920B4">
        <w:rPr>
          <w:sz w:val="24"/>
          <w:szCs w:val="24"/>
        </w:rPr>
        <w:t>shall be deemed to have been legalized unless specifically such use falls within a use district where the actual use is a conforming use where recognized , or an illegal use, as the case may be. It is further the intent and declared purpose of this chapter that no offense committed, and no liability, penalty, or forfeiture, either civil or criminal, incurred prior to the time the ordinance from which this chapter is derived was adopted, shall be discharged, or affected.</w:t>
      </w:r>
    </w:p>
    <w:p w14:paraId="12A39CD6" w14:textId="77777777" w:rsidR="00D42593" w:rsidRPr="00E920B4" w:rsidRDefault="00D42593" w:rsidP="00D42593">
      <w:pPr>
        <w:spacing w:after="0" w:line="240" w:lineRule="auto"/>
        <w:rPr>
          <w:sz w:val="24"/>
          <w:szCs w:val="24"/>
        </w:rPr>
      </w:pPr>
      <w:r w:rsidRPr="00E920B4">
        <w:rPr>
          <w:sz w:val="24"/>
          <w:szCs w:val="24"/>
        </w:rPr>
        <w:t>Adopted 8-15-2000</w:t>
      </w:r>
    </w:p>
    <w:p w14:paraId="29C4660E" w14:textId="77777777" w:rsidR="00D42593" w:rsidRPr="00E920B4" w:rsidRDefault="00D42593" w:rsidP="00D42593">
      <w:pPr>
        <w:spacing w:after="0" w:line="240" w:lineRule="auto"/>
        <w:rPr>
          <w:sz w:val="24"/>
          <w:szCs w:val="24"/>
        </w:rPr>
      </w:pPr>
    </w:p>
    <w:p w14:paraId="6E8BF648" w14:textId="77777777" w:rsidR="00D42593" w:rsidRPr="00E920B4" w:rsidRDefault="00D42593" w:rsidP="00D42593">
      <w:pPr>
        <w:spacing w:after="0" w:line="240" w:lineRule="auto"/>
        <w:rPr>
          <w:sz w:val="24"/>
          <w:szCs w:val="24"/>
        </w:rPr>
      </w:pPr>
      <w:bookmarkStart w:id="14" w:name="_Toc85701782"/>
      <w:bookmarkStart w:id="15" w:name="_Toc93671439"/>
      <w:proofErr w:type="gramStart"/>
      <w:r w:rsidRPr="00E920B4">
        <w:rPr>
          <w:rFonts w:asciiTheme="majorHAnsi" w:eastAsiaTheme="majorEastAsia" w:hAnsiTheme="majorHAnsi" w:cstheme="majorBidi"/>
          <w:color w:val="1F3763" w:themeColor="accent1" w:themeShade="7F"/>
          <w:sz w:val="24"/>
          <w:szCs w:val="24"/>
        </w:rPr>
        <w:t>Sec. 70-6.</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Creation of building site</w:t>
      </w:r>
      <w:bookmarkEnd w:id="14"/>
      <w:bookmarkEnd w:id="15"/>
      <w:r w:rsidRPr="00E920B4">
        <w:rPr>
          <w:sz w:val="24"/>
          <w:szCs w:val="24"/>
        </w:rPr>
        <w:t>.</w:t>
      </w:r>
      <w:proofErr w:type="gramEnd"/>
    </w:p>
    <w:p w14:paraId="0A742823" w14:textId="77777777" w:rsidR="00D42593" w:rsidRPr="00E920B4" w:rsidRDefault="00D42593" w:rsidP="00D42593">
      <w:pPr>
        <w:spacing w:after="0" w:line="240" w:lineRule="auto"/>
        <w:rPr>
          <w:sz w:val="24"/>
          <w:szCs w:val="24"/>
        </w:rPr>
      </w:pPr>
      <w:r w:rsidRPr="00E920B4">
        <w:rPr>
          <w:sz w:val="24"/>
          <w:szCs w:val="24"/>
        </w:rPr>
        <w:t>A permit for the construction of a building upon any tract or plot shall not be issued until a building site, building tract, or building lot has been created by compliance with one of the following conditions:</w:t>
      </w:r>
    </w:p>
    <w:p w14:paraId="260F0B1F" w14:textId="77777777" w:rsidR="00BC02D9" w:rsidRPr="00E920B4" w:rsidRDefault="00BC02D9" w:rsidP="00BC02D9">
      <w:pPr>
        <w:spacing w:after="0" w:line="240" w:lineRule="auto"/>
        <w:rPr>
          <w:sz w:val="24"/>
          <w:szCs w:val="24"/>
        </w:rPr>
      </w:pPr>
    </w:p>
    <w:p w14:paraId="2534837C" w14:textId="3879FC8B"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The lot or tract is part of a plat or record, properly approved by the planning and zoning commission and filed in the plat records of the county.</w:t>
      </w:r>
    </w:p>
    <w:p w14:paraId="31E848D0" w14:textId="77777777" w:rsidR="00BC02D9" w:rsidRPr="00E920B4" w:rsidRDefault="00BC02D9" w:rsidP="00BC02D9">
      <w:pPr>
        <w:spacing w:after="0" w:line="240" w:lineRule="auto"/>
        <w:rPr>
          <w:sz w:val="24"/>
          <w:szCs w:val="24"/>
        </w:rPr>
      </w:pPr>
    </w:p>
    <w:p w14:paraId="6AA4EB6F" w14:textId="63756739"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The site plot or tract is all or part of a site plan approved by the city council in a planned development district after recommendation by the planning and zoning commission, which site plan provides all utility and drainage easements, alleys, streets and other public improvements necessary to meet the normal requirements for platting, including the designation of building areas, and such easements, alleys and streets have been required and properly dedicated and necessary public improvements provided.</w:t>
      </w:r>
    </w:p>
    <w:p w14:paraId="3EB83FD9" w14:textId="77777777" w:rsidR="00BC02D9" w:rsidRPr="00E920B4" w:rsidRDefault="00BC02D9" w:rsidP="00BC02D9">
      <w:pPr>
        <w:spacing w:after="0" w:line="240" w:lineRule="auto"/>
        <w:rPr>
          <w:sz w:val="24"/>
          <w:szCs w:val="24"/>
        </w:rPr>
      </w:pPr>
    </w:p>
    <w:p w14:paraId="53E8F4CA" w14:textId="7ADC6B02" w:rsidR="00D42593" w:rsidRPr="00E920B4" w:rsidRDefault="00D42593" w:rsidP="00BC02D9">
      <w:pPr>
        <w:spacing w:after="0" w:line="240" w:lineRule="auto"/>
        <w:rPr>
          <w:sz w:val="24"/>
          <w:szCs w:val="24"/>
        </w:rPr>
      </w:pPr>
      <w:r w:rsidRPr="00E920B4">
        <w:rPr>
          <w:sz w:val="24"/>
          <w:szCs w:val="24"/>
        </w:rPr>
        <w:t>(3)</w:t>
      </w:r>
      <w:r w:rsidR="00BC02D9" w:rsidRPr="00E920B4">
        <w:rPr>
          <w:sz w:val="24"/>
          <w:szCs w:val="24"/>
        </w:rPr>
        <w:t xml:space="preserve"> </w:t>
      </w:r>
      <w:r w:rsidRPr="00E920B4">
        <w:rPr>
          <w:sz w:val="24"/>
          <w:szCs w:val="24"/>
        </w:rPr>
        <w:t xml:space="preserve">The plot, </w:t>
      </w:r>
      <w:proofErr w:type="spellStart"/>
      <w:r w:rsidRPr="00E920B4">
        <w:rPr>
          <w:sz w:val="24"/>
          <w:szCs w:val="24"/>
        </w:rPr>
        <w:t>tract or</w:t>
      </w:r>
      <w:proofErr w:type="spellEnd"/>
      <w:r w:rsidRPr="00E920B4">
        <w:rPr>
          <w:sz w:val="24"/>
          <w:szCs w:val="24"/>
        </w:rPr>
        <w:t xml:space="preserve"> lot faces upon a dedicated street and was separately owned prior to the effective date of the ordinance from which this chapter is derived, or prior to the annexation to the city, whichever is applicable, in which event a building permit for only one main building and </w:t>
      </w:r>
      <w:r w:rsidRPr="00E920B4">
        <w:rPr>
          <w:sz w:val="24"/>
          <w:szCs w:val="24"/>
        </w:rPr>
        <w:lastRenderedPageBreak/>
        <w:t>accessory building may be issued on each such original separately owned parcel.</w:t>
      </w:r>
    </w:p>
    <w:p w14:paraId="2B03BFB4" w14:textId="77777777" w:rsidR="00D42593" w:rsidRPr="00E920B4" w:rsidRDefault="00D42593" w:rsidP="00D42593">
      <w:pPr>
        <w:spacing w:after="0" w:line="240" w:lineRule="auto"/>
        <w:rPr>
          <w:sz w:val="24"/>
          <w:szCs w:val="24"/>
        </w:rPr>
      </w:pPr>
      <w:r w:rsidRPr="00E920B4">
        <w:rPr>
          <w:sz w:val="24"/>
          <w:szCs w:val="24"/>
        </w:rPr>
        <w:t>Adopted 8-15-2000</w:t>
      </w:r>
    </w:p>
    <w:p w14:paraId="49DE1975" w14:textId="77777777" w:rsidR="00D42593" w:rsidRPr="00E920B4" w:rsidRDefault="00D42593" w:rsidP="00D42593">
      <w:pPr>
        <w:spacing w:after="0" w:line="240" w:lineRule="auto"/>
        <w:ind w:left="1440" w:hanging="720"/>
        <w:rPr>
          <w:sz w:val="24"/>
          <w:szCs w:val="24"/>
        </w:rPr>
      </w:pPr>
    </w:p>
    <w:p w14:paraId="688378C4" w14:textId="77777777" w:rsidR="00D42593" w:rsidRPr="00E920B4" w:rsidRDefault="00D42593" w:rsidP="00D42593">
      <w:pPr>
        <w:spacing w:after="0" w:line="240" w:lineRule="auto"/>
        <w:rPr>
          <w:sz w:val="24"/>
          <w:szCs w:val="24"/>
        </w:rPr>
      </w:pPr>
      <w:bookmarkStart w:id="16" w:name="_Toc85701783"/>
      <w:bookmarkStart w:id="17" w:name="_Toc93671440"/>
      <w:proofErr w:type="gramStart"/>
      <w:r w:rsidRPr="00E920B4">
        <w:rPr>
          <w:rFonts w:asciiTheme="majorHAnsi" w:eastAsiaTheme="majorEastAsia" w:hAnsiTheme="majorHAnsi" w:cstheme="majorBidi"/>
          <w:color w:val="1F3763" w:themeColor="accent1" w:themeShade="7F"/>
          <w:sz w:val="24"/>
          <w:szCs w:val="24"/>
        </w:rPr>
        <w:t>Sec. 70-7.</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Completion of building under construction</w:t>
      </w:r>
      <w:bookmarkEnd w:id="16"/>
      <w:bookmarkEnd w:id="17"/>
      <w:r w:rsidRPr="00E920B4">
        <w:rPr>
          <w:sz w:val="24"/>
          <w:szCs w:val="24"/>
        </w:rPr>
        <w:t>.</w:t>
      </w:r>
      <w:proofErr w:type="gramEnd"/>
    </w:p>
    <w:p w14:paraId="16BCDA30" w14:textId="77777777" w:rsidR="00D42593" w:rsidRPr="00E920B4" w:rsidRDefault="00D42593" w:rsidP="00D42593">
      <w:pPr>
        <w:spacing w:after="0" w:line="240" w:lineRule="auto"/>
        <w:rPr>
          <w:sz w:val="24"/>
          <w:szCs w:val="24"/>
        </w:rPr>
      </w:pPr>
      <w:r w:rsidRPr="00E920B4">
        <w:rPr>
          <w:sz w:val="24"/>
          <w:szCs w:val="24"/>
        </w:rPr>
        <w:t>Nothing contained in this chapter shall require any change in the plans, construction, or designated use of a building actually under construction at the time of the passage of the ordinance from which this chapter is derived, and which entire building shall be completed within one year from the date of the passage of the ordinance from which this chapter is derived.</w:t>
      </w:r>
    </w:p>
    <w:p w14:paraId="660B14E3" w14:textId="77777777" w:rsidR="00D42593" w:rsidRPr="00E920B4" w:rsidRDefault="00D42593" w:rsidP="00D42593">
      <w:pPr>
        <w:spacing w:after="0" w:line="240" w:lineRule="auto"/>
        <w:rPr>
          <w:sz w:val="24"/>
          <w:szCs w:val="24"/>
        </w:rPr>
      </w:pPr>
      <w:r w:rsidRPr="00E920B4">
        <w:rPr>
          <w:sz w:val="24"/>
          <w:szCs w:val="24"/>
        </w:rPr>
        <w:t>Adopted 8-15-2000</w:t>
      </w:r>
    </w:p>
    <w:p w14:paraId="522D442C" w14:textId="77777777" w:rsidR="00D42593" w:rsidRPr="00E920B4" w:rsidRDefault="00D42593" w:rsidP="00D42593">
      <w:pPr>
        <w:spacing w:after="0" w:line="240" w:lineRule="auto"/>
        <w:rPr>
          <w:sz w:val="24"/>
          <w:szCs w:val="24"/>
        </w:rPr>
      </w:pPr>
    </w:p>
    <w:p w14:paraId="2D9D218E" w14:textId="77777777" w:rsidR="00D42593" w:rsidRPr="00E920B4" w:rsidRDefault="00D42593" w:rsidP="00D42593">
      <w:pPr>
        <w:spacing w:after="0" w:line="240" w:lineRule="auto"/>
        <w:rPr>
          <w:sz w:val="24"/>
          <w:szCs w:val="24"/>
        </w:rPr>
      </w:pPr>
      <w:bookmarkStart w:id="18" w:name="_Toc85701784"/>
      <w:bookmarkStart w:id="19" w:name="_Toc93671441"/>
      <w:proofErr w:type="gramStart"/>
      <w:r w:rsidRPr="00E920B4">
        <w:rPr>
          <w:rFonts w:asciiTheme="majorHAnsi" w:eastAsiaTheme="majorEastAsia" w:hAnsiTheme="majorHAnsi" w:cstheme="majorBidi"/>
          <w:color w:val="1F3763" w:themeColor="accent1" w:themeShade="7F"/>
          <w:sz w:val="24"/>
          <w:szCs w:val="24"/>
        </w:rPr>
        <w:t>Sec. 70-8.</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Temporary zoning; annexed territory</w:t>
      </w:r>
      <w:bookmarkEnd w:id="18"/>
      <w:bookmarkEnd w:id="19"/>
      <w:r w:rsidRPr="00E920B4">
        <w:rPr>
          <w:sz w:val="24"/>
          <w:szCs w:val="24"/>
        </w:rPr>
        <w:t>.</w:t>
      </w:r>
      <w:proofErr w:type="gramEnd"/>
    </w:p>
    <w:p w14:paraId="001D08B3" w14:textId="702DF1B0"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All territory annexed to the city shall be temporarily classified in the A, agricultural district, until permanent zoning is established by the city council. The procedure for establishing permanent zoning on annexed territory shall conform to the procedure established by law for the adoption of the original zoning regulations.</w:t>
      </w:r>
    </w:p>
    <w:p w14:paraId="1F79C600" w14:textId="77777777" w:rsidR="00BC02D9" w:rsidRPr="00E920B4" w:rsidRDefault="00BC02D9" w:rsidP="00BC02D9">
      <w:pPr>
        <w:spacing w:after="0" w:line="240" w:lineRule="auto"/>
        <w:rPr>
          <w:sz w:val="24"/>
          <w:szCs w:val="24"/>
        </w:rPr>
      </w:pPr>
    </w:p>
    <w:p w14:paraId="74E372C5" w14:textId="2921369B"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In an area temporarily classified as an A. agricultural district:</w:t>
      </w:r>
    </w:p>
    <w:p w14:paraId="6A2BA397" w14:textId="77777777" w:rsidR="00BC02D9" w:rsidRPr="00E920B4" w:rsidRDefault="00BC02D9" w:rsidP="00BC02D9">
      <w:pPr>
        <w:spacing w:after="0" w:line="240" w:lineRule="auto"/>
        <w:rPr>
          <w:sz w:val="24"/>
          <w:szCs w:val="24"/>
        </w:rPr>
      </w:pPr>
    </w:p>
    <w:p w14:paraId="54B6F52A" w14:textId="6DD1B38A"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No person shall erect, construct, or add to any building or structure or cause the erection, construction or addition to any building or structure in any newly annexed territory to the city without first applying for and obtaining a building permit from the building official or the city council as may be required;</w:t>
      </w:r>
    </w:p>
    <w:p w14:paraId="097E6977" w14:textId="77777777" w:rsidR="00BC02D9" w:rsidRPr="00E920B4" w:rsidRDefault="00BC02D9" w:rsidP="00BC02D9">
      <w:pPr>
        <w:spacing w:after="0" w:line="240" w:lineRule="auto"/>
        <w:rPr>
          <w:sz w:val="24"/>
          <w:szCs w:val="24"/>
        </w:rPr>
      </w:pPr>
    </w:p>
    <w:p w14:paraId="09E82F64" w14:textId="1BC4AF79"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No permit for the construction of a building or use of land shall be issued by the building official other than a permit which will allow the construction of a building permitted in the A, agricultural district, unless and until such territory has been classified in a zoning district other than the A, agricultural district, by the city council in the manner provided by la w, except that a building permit may be issued in accordance with the provisions of subsection (b)(3) of this section;</w:t>
      </w:r>
    </w:p>
    <w:p w14:paraId="1D94D03B" w14:textId="77777777" w:rsidR="00BC02D9" w:rsidRPr="00E920B4" w:rsidRDefault="00BC02D9" w:rsidP="00BC02D9">
      <w:pPr>
        <w:spacing w:after="0" w:line="240" w:lineRule="auto"/>
        <w:rPr>
          <w:sz w:val="24"/>
          <w:szCs w:val="24"/>
        </w:rPr>
      </w:pPr>
    </w:p>
    <w:p w14:paraId="2B6ECEB8" w14:textId="6D1F8038" w:rsidR="00D42593" w:rsidRPr="00E920B4" w:rsidRDefault="00D42593" w:rsidP="00BC02D9">
      <w:pPr>
        <w:spacing w:after="0" w:line="240" w:lineRule="auto"/>
        <w:rPr>
          <w:sz w:val="24"/>
          <w:szCs w:val="24"/>
        </w:rPr>
      </w:pPr>
      <w:r w:rsidRPr="00E920B4">
        <w:rPr>
          <w:sz w:val="24"/>
          <w:szCs w:val="24"/>
        </w:rPr>
        <w:t>(3)</w:t>
      </w:r>
      <w:r w:rsidR="00BC02D9" w:rsidRPr="00E920B4">
        <w:rPr>
          <w:sz w:val="24"/>
          <w:szCs w:val="24"/>
        </w:rPr>
        <w:t xml:space="preserve"> </w:t>
      </w:r>
      <w:r w:rsidRPr="00E920B4">
        <w:rPr>
          <w:sz w:val="24"/>
          <w:szCs w:val="24"/>
        </w:rPr>
        <w:t xml:space="preserve">An application for a permit for any other use than that specified in subsection (b)(2) of this </w:t>
      </w:r>
      <w:r w:rsidRPr="00E920B4">
        <w:rPr>
          <w:sz w:val="24"/>
          <w:szCs w:val="24"/>
        </w:rPr>
        <w:lastRenderedPageBreak/>
        <w:t>section shall be made to the building official of the city, and by him referred to the planning and zoning commission for consideration and recommendation to the city council. The planning and zoning commission in making its recommendations may, by majority vote, authorize the issuance of a building permit or use permit, or may disapprove the application.</w:t>
      </w:r>
    </w:p>
    <w:p w14:paraId="54FD35F2" w14:textId="77777777" w:rsidR="00D42593" w:rsidRPr="00E920B4" w:rsidRDefault="00D42593" w:rsidP="00D42593">
      <w:pPr>
        <w:spacing w:after="0" w:line="240" w:lineRule="auto"/>
        <w:rPr>
          <w:sz w:val="24"/>
          <w:szCs w:val="24"/>
        </w:rPr>
      </w:pPr>
      <w:r w:rsidRPr="00E920B4">
        <w:rPr>
          <w:sz w:val="24"/>
          <w:szCs w:val="24"/>
        </w:rPr>
        <w:t>Adopted 8-15-2000</w:t>
      </w:r>
    </w:p>
    <w:p w14:paraId="110B5B3C" w14:textId="77777777" w:rsidR="00D42593" w:rsidRPr="00E920B4" w:rsidRDefault="00D42593" w:rsidP="00D42593">
      <w:pPr>
        <w:spacing w:after="0" w:line="240" w:lineRule="auto"/>
        <w:ind w:left="2160" w:hanging="720"/>
        <w:rPr>
          <w:sz w:val="24"/>
          <w:szCs w:val="24"/>
        </w:rPr>
      </w:pPr>
    </w:p>
    <w:p w14:paraId="7BB7C9DC" w14:textId="77777777" w:rsidR="00D42593" w:rsidRPr="00E920B4" w:rsidRDefault="00D42593" w:rsidP="00D42593">
      <w:pPr>
        <w:spacing w:after="0" w:line="240" w:lineRule="auto"/>
        <w:rPr>
          <w:sz w:val="24"/>
          <w:szCs w:val="24"/>
        </w:rPr>
      </w:pPr>
      <w:bookmarkStart w:id="20" w:name="_Toc85701785"/>
      <w:bookmarkStart w:id="21" w:name="_Toc93671442"/>
      <w:proofErr w:type="gramStart"/>
      <w:r w:rsidRPr="00E920B4">
        <w:rPr>
          <w:rFonts w:asciiTheme="majorHAnsi" w:eastAsiaTheme="majorEastAsia" w:hAnsiTheme="majorHAnsi" w:cstheme="majorBidi"/>
          <w:color w:val="1F3763" w:themeColor="accent1" w:themeShade="7F"/>
          <w:sz w:val="24"/>
          <w:szCs w:val="24"/>
        </w:rPr>
        <w:t>Sec. 70-9.</w:t>
      </w:r>
      <w:proofErr w:type="gramEnd"/>
      <w:r w:rsidRPr="00E920B4">
        <w:rPr>
          <w:rFonts w:asciiTheme="majorHAnsi" w:eastAsiaTheme="majorEastAsia" w:hAnsiTheme="majorHAnsi" w:cstheme="majorBidi"/>
          <w:color w:val="1F3763" w:themeColor="accent1" w:themeShade="7F"/>
          <w:sz w:val="24"/>
          <w:szCs w:val="24"/>
        </w:rPr>
        <w:t xml:space="preserve"> Platting property not permanently zoned</w:t>
      </w:r>
      <w:bookmarkEnd w:id="20"/>
      <w:bookmarkEnd w:id="21"/>
      <w:r w:rsidRPr="00E920B4">
        <w:rPr>
          <w:sz w:val="24"/>
          <w:szCs w:val="24"/>
        </w:rPr>
        <w:t>.</w:t>
      </w:r>
    </w:p>
    <w:p w14:paraId="09D8D034" w14:textId="77777777" w:rsidR="00BC02D9" w:rsidRPr="00E920B4" w:rsidRDefault="00BC02D9" w:rsidP="00BC02D9">
      <w:pPr>
        <w:spacing w:after="0" w:line="240" w:lineRule="auto"/>
        <w:rPr>
          <w:sz w:val="24"/>
          <w:szCs w:val="24"/>
        </w:rPr>
      </w:pPr>
    </w:p>
    <w:p w14:paraId="54C7FE8C" w14:textId="7757117A"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The planning and zoning commission shall not approve any plat of any subdivision within the city limits until the area covered by the proposed plat shall have been permanently zoned by the city council.</w:t>
      </w:r>
    </w:p>
    <w:p w14:paraId="402954B1" w14:textId="77777777" w:rsidR="00BC02D9" w:rsidRPr="00E920B4" w:rsidRDefault="00BC02D9" w:rsidP="00BC02D9">
      <w:pPr>
        <w:spacing w:after="0" w:line="240" w:lineRule="auto"/>
        <w:rPr>
          <w:sz w:val="24"/>
          <w:szCs w:val="24"/>
        </w:rPr>
      </w:pPr>
    </w:p>
    <w:p w14:paraId="177D23FE" w14:textId="5EC0FA23"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The planning and zoning commission shall not approve any plat of any subdivision within any area where a petition ordinance for annexation or a recommendation for annexation of the city is pending before the city council. A subdivision plat may be considered by the planning and zoning commission after annexation has been approved by resolution of the city council.</w:t>
      </w:r>
    </w:p>
    <w:p w14:paraId="08CA882E" w14:textId="77777777" w:rsidR="00BC02D9" w:rsidRPr="00E920B4" w:rsidRDefault="00BC02D9" w:rsidP="00BC02D9">
      <w:pPr>
        <w:spacing w:after="0" w:line="240" w:lineRule="auto"/>
        <w:rPr>
          <w:sz w:val="24"/>
          <w:szCs w:val="24"/>
        </w:rPr>
      </w:pPr>
    </w:p>
    <w:p w14:paraId="36DA86AA" w14:textId="3CA28078" w:rsidR="00D42593" w:rsidRPr="00E920B4" w:rsidRDefault="00D42593" w:rsidP="00BC02D9">
      <w:pPr>
        <w:spacing w:after="0" w:line="240" w:lineRule="auto"/>
        <w:rPr>
          <w:sz w:val="24"/>
          <w:szCs w:val="24"/>
        </w:rPr>
      </w:pPr>
      <w:r w:rsidRPr="00E920B4">
        <w:rPr>
          <w:sz w:val="24"/>
          <w:szCs w:val="24"/>
        </w:rPr>
        <w:t>(c)</w:t>
      </w:r>
      <w:r w:rsidR="00BC02D9" w:rsidRPr="00E920B4">
        <w:rPr>
          <w:sz w:val="24"/>
          <w:szCs w:val="24"/>
        </w:rPr>
        <w:t xml:space="preserve"> </w:t>
      </w:r>
      <w:r w:rsidRPr="00E920B4">
        <w:rPr>
          <w:sz w:val="24"/>
          <w:szCs w:val="24"/>
        </w:rPr>
        <w:t>If the planning and zoning commission holds a hearing on proposed annexation, it may, at its discretion, at the same time hold a hearing upon the permanent zoning that is to be given to the area or tract to be annexed and make a recommendation on both matters of the city council so that the city council can, if desired, act on the matter of permanent zoning and annexation at the same time.</w:t>
      </w:r>
    </w:p>
    <w:p w14:paraId="786CF4DB" w14:textId="77777777" w:rsidR="00D42593" w:rsidRPr="00E920B4" w:rsidRDefault="00D42593" w:rsidP="00D42593">
      <w:pPr>
        <w:spacing w:after="0" w:line="240" w:lineRule="auto"/>
        <w:rPr>
          <w:sz w:val="24"/>
          <w:szCs w:val="24"/>
        </w:rPr>
      </w:pPr>
      <w:r w:rsidRPr="00E920B4">
        <w:rPr>
          <w:sz w:val="24"/>
          <w:szCs w:val="24"/>
        </w:rPr>
        <w:t>Adopted 8-15-2000</w:t>
      </w:r>
    </w:p>
    <w:p w14:paraId="06FA723E" w14:textId="77777777" w:rsidR="00D42593" w:rsidRPr="00E920B4" w:rsidRDefault="00D42593" w:rsidP="00D42593">
      <w:pPr>
        <w:spacing w:after="0" w:line="240" w:lineRule="auto"/>
        <w:ind w:left="1440" w:hanging="720"/>
        <w:rPr>
          <w:sz w:val="24"/>
          <w:szCs w:val="24"/>
        </w:rPr>
      </w:pPr>
    </w:p>
    <w:p w14:paraId="50FD7197" w14:textId="77777777" w:rsidR="00D42593" w:rsidRPr="00E920B4" w:rsidRDefault="00D42593" w:rsidP="00D42593">
      <w:pPr>
        <w:spacing w:after="0" w:line="240" w:lineRule="auto"/>
        <w:rPr>
          <w:sz w:val="24"/>
          <w:szCs w:val="24"/>
        </w:rPr>
      </w:pPr>
      <w:bookmarkStart w:id="22" w:name="_Toc85701786"/>
      <w:bookmarkStart w:id="23" w:name="_Toc93671443"/>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70-10 – 70-40. </w:t>
      </w:r>
      <w:proofErr w:type="gramStart"/>
      <w:r w:rsidRPr="00E920B4">
        <w:rPr>
          <w:rFonts w:asciiTheme="majorHAnsi" w:eastAsiaTheme="majorEastAsia" w:hAnsiTheme="majorHAnsi" w:cstheme="majorBidi"/>
          <w:color w:val="1F3763" w:themeColor="accent1" w:themeShade="7F"/>
          <w:sz w:val="24"/>
          <w:szCs w:val="24"/>
        </w:rPr>
        <w:t>Reserved</w:t>
      </w:r>
      <w:bookmarkEnd w:id="22"/>
      <w:bookmarkEnd w:id="23"/>
      <w:r w:rsidRPr="00E920B4">
        <w:rPr>
          <w:sz w:val="24"/>
          <w:szCs w:val="24"/>
        </w:rPr>
        <w:t>.</w:t>
      </w:r>
      <w:proofErr w:type="gramEnd"/>
    </w:p>
    <w:p w14:paraId="25FB891F" w14:textId="77777777" w:rsidR="00D42593" w:rsidRPr="00E920B4" w:rsidRDefault="00D42593" w:rsidP="00D42593">
      <w:pPr>
        <w:spacing w:after="0" w:line="240" w:lineRule="auto"/>
        <w:rPr>
          <w:sz w:val="24"/>
          <w:szCs w:val="24"/>
        </w:rPr>
      </w:pPr>
    </w:p>
    <w:p w14:paraId="3DC826E1"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24" w:name="_Toc85701787"/>
      <w:bookmarkStart w:id="25" w:name="_Toc93671444"/>
      <w:proofErr w:type="gramStart"/>
      <w:r w:rsidRPr="00E920B4">
        <w:rPr>
          <w:rFonts w:asciiTheme="majorHAnsi" w:eastAsiaTheme="majorEastAsia" w:hAnsiTheme="majorHAnsi" w:cstheme="majorBidi"/>
          <w:color w:val="2F5496" w:themeColor="accent1" w:themeShade="BF"/>
          <w:sz w:val="24"/>
          <w:szCs w:val="24"/>
        </w:rPr>
        <w:t>ARTICLE II.</w:t>
      </w:r>
      <w:proofErr w:type="gramEnd"/>
      <w:r w:rsidRPr="00E920B4">
        <w:rPr>
          <w:rFonts w:asciiTheme="majorHAnsi" w:eastAsiaTheme="majorEastAsia" w:hAnsiTheme="majorHAnsi" w:cstheme="majorBidi"/>
          <w:color w:val="2F5496" w:themeColor="accent1" w:themeShade="BF"/>
          <w:sz w:val="24"/>
          <w:szCs w:val="24"/>
        </w:rPr>
        <w:t xml:space="preserve"> ADMINISTRATION</w:t>
      </w:r>
      <w:bookmarkEnd w:id="24"/>
      <w:bookmarkEnd w:id="25"/>
    </w:p>
    <w:p w14:paraId="42885D8E" w14:textId="77777777" w:rsidR="00D42593" w:rsidRPr="00E920B4" w:rsidRDefault="00D42593" w:rsidP="00D42593">
      <w:pPr>
        <w:spacing w:after="0" w:line="240" w:lineRule="auto"/>
        <w:rPr>
          <w:sz w:val="24"/>
          <w:szCs w:val="24"/>
        </w:rPr>
      </w:pPr>
    </w:p>
    <w:p w14:paraId="0479E5EF" w14:textId="28FCF2DC"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26" w:name="_Toc85701788"/>
      <w:bookmarkStart w:id="27" w:name="_Toc93671445"/>
      <w:proofErr w:type="gramStart"/>
      <w:r w:rsidRPr="00E920B4">
        <w:rPr>
          <w:rFonts w:asciiTheme="majorHAnsi" w:eastAsiaTheme="majorEastAsia" w:hAnsiTheme="majorHAnsi" w:cstheme="majorBidi"/>
          <w:color w:val="2F5496" w:themeColor="accent1" w:themeShade="BF"/>
          <w:sz w:val="24"/>
          <w:szCs w:val="24"/>
        </w:rPr>
        <w:t>D</w:t>
      </w:r>
      <w:r w:rsidR="00E33C7B" w:rsidRPr="00E920B4">
        <w:rPr>
          <w:rFonts w:asciiTheme="majorHAnsi" w:eastAsiaTheme="majorEastAsia" w:hAnsiTheme="majorHAnsi" w:cstheme="majorBidi"/>
          <w:color w:val="2F5496" w:themeColor="accent1" w:themeShade="BF"/>
          <w:sz w:val="24"/>
          <w:szCs w:val="24"/>
        </w:rPr>
        <w:t>IVI</w:t>
      </w:r>
      <w:r w:rsidRPr="00E920B4">
        <w:rPr>
          <w:rFonts w:asciiTheme="majorHAnsi" w:eastAsiaTheme="majorEastAsia" w:hAnsiTheme="majorHAnsi" w:cstheme="majorBidi"/>
          <w:color w:val="2F5496" w:themeColor="accent1" w:themeShade="BF"/>
          <w:sz w:val="24"/>
          <w:szCs w:val="24"/>
        </w:rPr>
        <w:t>SION 1.</w:t>
      </w:r>
      <w:proofErr w:type="gramEnd"/>
      <w:r w:rsidRPr="00E920B4">
        <w:rPr>
          <w:rFonts w:asciiTheme="majorHAnsi" w:eastAsiaTheme="majorEastAsia" w:hAnsiTheme="majorHAnsi" w:cstheme="majorBidi"/>
          <w:color w:val="2F5496" w:themeColor="accent1" w:themeShade="BF"/>
          <w:sz w:val="24"/>
          <w:szCs w:val="24"/>
        </w:rPr>
        <w:t xml:space="preserve"> GENERALLY</w:t>
      </w:r>
      <w:bookmarkEnd w:id="26"/>
      <w:bookmarkEnd w:id="27"/>
    </w:p>
    <w:p w14:paraId="5376B107" w14:textId="77777777" w:rsidR="00D42593" w:rsidRPr="00E920B4" w:rsidRDefault="00D42593" w:rsidP="00D42593">
      <w:pPr>
        <w:spacing w:after="0" w:line="240" w:lineRule="auto"/>
        <w:rPr>
          <w:sz w:val="24"/>
          <w:szCs w:val="24"/>
        </w:rPr>
      </w:pPr>
    </w:p>
    <w:p w14:paraId="0B724405"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28" w:name="_Toc85701789"/>
      <w:bookmarkStart w:id="29" w:name="_Toc93671446"/>
      <w:proofErr w:type="gramStart"/>
      <w:r w:rsidRPr="00E920B4">
        <w:rPr>
          <w:rFonts w:asciiTheme="majorHAnsi" w:eastAsiaTheme="majorEastAsia" w:hAnsiTheme="majorHAnsi" w:cstheme="majorBidi"/>
          <w:color w:val="1F3763" w:themeColor="accent1" w:themeShade="7F"/>
          <w:sz w:val="24"/>
          <w:szCs w:val="24"/>
        </w:rPr>
        <w:t>Sec. 70-41.</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Certificate of occupancy and compliance for specific use permits, planned development and nonconforming uses.</w:t>
      </w:r>
      <w:bookmarkEnd w:id="28"/>
      <w:bookmarkEnd w:id="29"/>
      <w:proofErr w:type="gramEnd"/>
    </w:p>
    <w:p w14:paraId="196A9E83" w14:textId="77777777" w:rsidR="00BC02D9" w:rsidRPr="00E920B4" w:rsidRDefault="00BC02D9" w:rsidP="00BC02D9">
      <w:pPr>
        <w:spacing w:after="0" w:line="240" w:lineRule="auto"/>
        <w:rPr>
          <w:sz w:val="24"/>
          <w:szCs w:val="24"/>
        </w:rPr>
      </w:pPr>
    </w:p>
    <w:p w14:paraId="39A82B90" w14:textId="527D0DAE" w:rsidR="00D42593" w:rsidRPr="00E920B4" w:rsidRDefault="00D42593" w:rsidP="00BC02D9">
      <w:pPr>
        <w:spacing w:after="0" w:line="240" w:lineRule="auto"/>
        <w:rPr>
          <w:sz w:val="24"/>
          <w:szCs w:val="24"/>
        </w:rPr>
      </w:pPr>
      <w:r w:rsidRPr="00E920B4">
        <w:rPr>
          <w:sz w:val="24"/>
          <w:szCs w:val="24"/>
        </w:rPr>
        <w:lastRenderedPageBreak/>
        <w:t xml:space="preserve">(a) </w:t>
      </w:r>
      <w:r w:rsidR="00BC02D9" w:rsidRPr="00E920B4">
        <w:rPr>
          <w:sz w:val="24"/>
          <w:szCs w:val="24"/>
        </w:rPr>
        <w:t xml:space="preserve"> </w:t>
      </w:r>
      <w:r w:rsidRPr="00E920B4">
        <w:rPr>
          <w:sz w:val="24"/>
          <w:szCs w:val="24"/>
        </w:rPr>
        <w:t>No building or land shall be used or occupied for any use or purpose for which a specific use permit or planned development has been granted; nor shall any nonconforming use be changed to another nonconforming use without first obtaining a certificate of occupancy and compliance from the building official.</w:t>
      </w:r>
    </w:p>
    <w:p w14:paraId="09BBABCD" w14:textId="77777777" w:rsidR="00BC02D9" w:rsidRPr="00E920B4" w:rsidRDefault="00BC02D9" w:rsidP="00BC02D9">
      <w:pPr>
        <w:spacing w:after="0" w:line="240" w:lineRule="auto"/>
        <w:rPr>
          <w:sz w:val="24"/>
          <w:szCs w:val="24"/>
        </w:rPr>
      </w:pPr>
    </w:p>
    <w:p w14:paraId="039C128D" w14:textId="355F9C32"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A record shall be maintained by the building official of all certificates of occupancy by the building official and copies shall be furnished, on request, to any person having a proprietary or tenancy interest in the land or building covered by a specific use permit, planned development or nonconforming use.</w:t>
      </w:r>
    </w:p>
    <w:p w14:paraId="15805988" w14:textId="77777777" w:rsidR="00D42593" w:rsidRPr="00E920B4" w:rsidRDefault="00D42593" w:rsidP="00D42593">
      <w:pPr>
        <w:spacing w:after="0" w:line="240" w:lineRule="auto"/>
        <w:rPr>
          <w:sz w:val="24"/>
          <w:szCs w:val="24"/>
        </w:rPr>
      </w:pPr>
      <w:r w:rsidRPr="00E920B4">
        <w:rPr>
          <w:sz w:val="24"/>
          <w:szCs w:val="24"/>
        </w:rPr>
        <w:t>Adopted 8-15-2000</w:t>
      </w:r>
    </w:p>
    <w:p w14:paraId="77F7739F" w14:textId="77777777" w:rsidR="00D42593" w:rsidRPr="00E920B4" w:rsidRDefault="00D42593" w:rsidP="00D42593">
      <w:pPr>
        <w:spacing w:after="0" w:line="240" w:lineRule="auto"/>
        <w:ind w:left="1440" w:hanging="720"/>
        <w:rPr>
          <w:sz w:val="24"/>
          <w:szCs w:val="24"/>
        </w:rPr>
      </w:pPr>
    </w:p>
    <w:p w14:paraId="6B1B83F5" w14:textId="77777777" w:rsidR="00D42593" w:rsidRPr="00E920B4" w:rsidRDefault="00D42593" w:rsidP="00D42593">
      <w:pPr>
        <w:spacing w:after="0" w:line="240" w:lineRule="auto"/>
        <w:rPr>
          <w:sz w:val="24"/>
          <w:szCs w:val="24"/>
        </w:rPr>
      </w:pPr>
      <w:bookmarkStart w:id="30" w:name="_Toc85701790"/>
      <w:bookmarkStart w:id="31" w:name="_Toc93671447"/>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70-42 - 70-65. </w:t>
      </w:r>
      <w:proofErr w:type="gramStart"/>
      <w:r w:rsidRPr="00E920B4">
        <w:rPr>
          <w:rFonts w:asciiTheme="majorHAnsi" w:eastAsiaTheme="majorEastAsia" w:hAnsiTheme="majorHAnsi" w:cstheme="majorBidi"/>
          <w:color w:val="1F3763" w:themeColor="accent1" w:themeShade="7F"/>
          <w:sz w:val="24"/>
          <w:szCs w:val="24"/>
        </w:rPr>
        <w:t>Reserved</w:t>
      </w:r>
      <w:bookmarkEnd w:id="30"/>
      <w:bookmarkEnd w:id="31"/>
      <w:r w:rsidRPr="00E920B4">
        <w:rPr>
          <w:sz w:val="24"/>
          <w:szCs w:val="24"/>
        </w:rPr>
        <w:t>.</w:t>
      </w:r>
      <w:proofErr w:type="gramEnd"/>
    </w:p>
    <w:p w14:paraId="19A24F1C" w14:textId="77777777" w:rsidR="00D42593" w:rsidRPr="00E920B4" w:rsidRDefault="00D42593" w:rsidP="00D42593">
      <w:pPr>
        <w:spacing w:after="0" w:line="240" w:lineRule="auto"/>
        <w:rPr>
          <w:sz w:val="24"/>
          <w:szCs w:val="24"/>
        </w:rPr>
      </w:pPr>
    </w:p>
    <w:p w14:paraId="02C19774"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32" w:name="_Toc85701791"/>
      <w:bookmarkStart w:id="33" w:name="_Toc93671448"/>
      <w:proofErr w:type="gramStart"/>
      <w:r w:rsidRPr="00E920B4">
        <w:rPr>
          <w:rFonts w:asciiTheme="majorHAnsi" w:eastAsiaTheme="majorEastAsia" w:hAnsiTheme="majorHAnsi" w:cstheme="majorBidi"/>
          <w:color w:val="2F5496" w:themeColor="accent1" w:themeShade="BF"/>
          <w:sz w:val="24"/>
          <w:szCs w:val="24"/>
        </w:rPr>
        <w:t>DIVISION 2.</w:t>
      </w:r>
      <w:proofErr w:type="gramEnd"/>
      <w:r w:rsidRPr="00E920B4">
        <w:rPr>
          <w:rFonts w:asciiTheme="majorHAnsi" w:eastAsiaTheme="majorEastAsia" w:hAnsiTheme="majorHAnsi" w:cstheme="majorBidi"/>
          <w:color w:val="2F5496" w:themeColor="accent1" w:themeShade="BF"/>
          <w:sz w:val="24"/>
          <w:szCs w:val="24"/>
        </w:rPr>
        <w:t xml:space="preserve"> BOARD OF ADJUSTMENT</w:t>
      </w:r>
      <w:bookmarkEnd w:id="32"/>
      <w:bookmarkEnd w:id="33"/>
    </w:p>
    <w:p w14:paraId="57DBEC0B" w14:textId="77777777" w:rsidR="00D42593" w:rsidRPr="00E920B4" w:rsidRDefault="00D42593" w:rsidP="00D42593">
      <w:pPr>
        <w:spacing w:after="0" w:line="240" w:lineRule="auto"/>
        <w:rPr>
          <w:sz w:val="24"/>
          <w:szCs w:val="24"/>
        </w:rPr>
      </w:pPr>
    </w:p>
    <w:p w14:paraId="2AFB56F7" w14:textId="77777777" w:rsidR="00D42593" w:rsidRPr="00E920B4" w:rsidRDefault="00D42593" w:rsidP="00D42593">
      <w:pPr>
        <w:spacing w:after="0" w:line="240" w:lineRule="auto"/>
        <w:rPr>
          <w:sz w:val="24"/>
          <w:szCs w:val="24"/>
        </w:rPr>
      </w:pPr>
      <w:bookmarkStart w:id="34" w:name="_Toc85701792"/>
      <w:bookmarkStart w:id="35" w:name="_Toc93671449"/>
      <w:proofErr w:type="gramStart"/>
      <w:r w:rsidRPr="00E920B4">
        <w:rPr>
          <w:rFonts w:asciiTheme="majorHAnsi" w:eastAsiaTheme="majorEastAsia" w:hAnsiTheme="majorHAnsi" w:cstheme="majorBidi"/>
          <w:color w:val="1F3763" w:themeColor="accent1" w:themeShade="7F"/>
          <w:sz w:val="24"/>
          <w:szCs w:val="24"/>
        </w:rPr>
        <w:t>Sec. 70-66.</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Created</w:t>
      </w:r>
      <w:bookmarkEnd w:id="34"/>
      <w:bookmarkEnd w:id="35"/>
      <w:r w:rsidRPr="00E920B4">
        <w:rPr>
          <w:sz w:val="24"/>
          <w:szCs w:val="24"/>
        </w:rPr>
        <w:t>.</w:t>
      </w:r>
      <w:proofErr w:type="gramEnd"/>
    </w:p>
    <w:p w14:paraId="0743FA9B" w14:textId="77777777" w:rsidR="00D42593" w:rsidRPr="00E920B4" w:rsidRDefault="00D42593" w:rsidP="00D42593">
      <w:pPr>
        <w:spacing w:after="0" w:line="240" w:lineRule="auto"/>
        <w:rPr>
          <w:sz w:val="24"/>
          <w:szCs w:val="24"/>
        </w:rPr>
      </w:pPr>
      <w:r w:rsidRPr="00E920B4">
        <w:rPr>
          <w:sz w:val="24"/>
          <w:szCs w:val="24"/>
        </w:rPr>
        <w:t>There is created a board of adjustment consisting of three members, each to be appointed by the mayor and subject to confirmation by the city council for a term of two years and removable for cause by the appointing authority upon written charges and after public hearing. Vacancies shall be filled for the unexpired term of any member whose place becomes vacant for any cause, in the same manner as the original appointment was made; provided, however, that the mayor and city council may appoint one alternate member of the board of adjustment who shall serve in the absence of one or more of the regular members when requested to do so by the mayor or his designated official, so that all cases to be heard by the board of adjustment will always be heard by a minimum number of two members. The alternate member, when appointed, shall serve for the same period as the regular members, and any vacancy shall be filled in the same manner, and they shall be subject to removal the same as the regular members.</w:t>
      </w:r>
    </w:p>
    <w:p w14:paraId="55F1BA9D" w14:textId="77777777" w:rsidR="00D42593" w:rsidRPr="00E920B4" w:rsidRDefault="00D42593" w:rsidP="00D42593">
      <w:pPr>
        <w:spacing w:after="0" w:line="240" w:lineRule="auto"/>
        <w:rPr>
          <w:sz w:val="24"/>
          <w:szCs w:val="24"/>
        </w:rPr>
      </w:pPr>
      <w:r w:rsidRPr="00E920B4">
        <w:rPr>
          <w:sz w:val="24"/>
          <w:szCs w:val="24"/>
        </w:rPr>
        <w:t>Adopted 8-15-2000</w:t>
      </w:r>
    </w:p>
    <w:p w14:paraId="3590FC9E" w14:textId="77777777" w:rsidR="00D42593" w:rsidRPr="00E920B4" w:rsidRDefault="00D42593" w:rsidP="00D42593">
      <w:pPr>
        <w:spacing w:after="0" w:line="240" w:lineRule="auto"/>
        <w:rPr>
          <w:sz w:val="24"/>
          <w:szCs w:val="24"/>
        </w:rPr>
      </w:pPr>
    </w:p>
    <w:p w14:paraId="1637FC3D" w14:textId="77777777" w:rsidR="00D42593" w:rsidRPr="00E920B4" w:rsidRDefault="00D42593" w:rsidP="00D42593">
      <w:pPr>
        <w:spacing w:after="0" w:line="240" w:lineRule="auto"/>
        <w:rPr>
          <w:sz w:val="24"/>
          <w:szCs w:val="24"/>
        </w:rPr>
      </w:pPr>
      <w:bookmarkStart w:id="36" w:name="_Toc85701793"/>
      <w:bookmarkStart w:id="37" w:name="_Toc93671450"/>
      <w:proofErr w:type="gramStart"/>
      <w:r w:rsidRPr="00E920B4">
        <w:rPr>
          <w:rFonts w:asciiTheme="majorHAnsi" w:eastAsiaTheme="majorEastAsia" w:hAnsiTheme="majorHAnsi" w:cstheme="majorBidi"/>
          <w:color w:val="1F3763" w:themeColor="accent1" w:themeShade="7F"/>
          <w:sz w:val="24"/>
          <w:szCs w:val="24"/>
        </w:rPr>
        <w:t>Sec. 70-67.</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Procedure</w:t>
      </w:r>
      <w:bookmarkEnd w:id="36"/>
      <w:bookmarkEnd w:id="37"/>
      <w:r w:rsidRPr="00E920B4">
        <w:rPr>
          <w:sz w:val="24"/>
          <w:szCs w:val="24"/>
        </w:rPr>
        <w:t>.</w:t>
      </w:r>
      <w:proofErr w:type="gramEnd"/>
    </w:p>
    <w:p w14:paraId="7CD46488" w14:textId="77777777" w:rsidR="00D42593" w:rsidRPr="00E920B4" w:rsidRDefault="00D42593" w:rsidP="00D42593">
      <w:pPr>
        <w:spacing w:after="0" w:line="240" w:lineRule="auto"/>
        <w:rPr>
          <w:sz w:val="24"/>
          <w:szCs w:val="24"/>
        </w:rPr>
      </w:pPr>
      <w:r w:rsidRPr="00E920B4">
        <w:rPr>
          <w:sz w:val="24"/>
          <w:szCs w:val="24"/>
        </w:rPr>
        <w:t xml:space="preserve">The board of adjustment shall adopt rules to govern its proceedings; provided, however, that such rules are not inconsistent with state statutes. </w:t>
      </w:r>
      <w:r w:rsidRPr="00E920B4">
        <w:rPr>
          <w:sz w:val="24"/>
          <w:szCs w:val="24"/>
        </w:rPr>
        <w:lastRenderedPageBreak/>
        <w:t>Meetings of the board of adjustment shall be held at the call of the chairman and at such other times as the board of adjustment may determine. The chairman, or in his absence, the acting chairman, may administer oaths and compel the attendance of witnesses. All meetings of the board of adjustment shall be open to the public. The board of adjustment shall keep minutes of its proceedings, showing the vote of each member upon each question, or if absent or failing to vote, indicate such fact, and shall keep records of its examinations and other official actions, all of which shall be immediately filed in the office of the board of adjustment and shall be public record.</w:t>
      </w:r>
    </w:p>
    <w:p w14:paraId="7B21B455" w14:textId="77777777" w:rsidR="00D42593" w:rsidRPr="00E920B4" w:rsidRDefault="00D42593" w:rsidP="00D42593">
      <w:pPr>
        <w:spacing w:after="0" w:line="240" w:lineRule="auto"/>
        <w:rPr>
          <w:sz w:val="24"/>
          <w:szCs w:val="24"/>
        </w:rPr>
      </w:pPr>
      <w:r w:rsidRPr="00E920B4">
        <w:rPr>
          <w:sz w:val="24"/>
          <w:szCs w:val="24"/>
        </w:rPr>
        <w:t>Adopted 8-15-2000</w:t>
      </w:r>
    </w:p>
    <w:p w14:paraId="571015B1" w14:textId="77777777" w:rsidR="00D42593" w:rsidRPr="00E920B4" w:rsidRDefault="00D42593" w:rsidP="00D42593">
      <w:pPr>
        <w:spacing w:after="0" w:line="240" w:lineRule="auto"/>
        <w:rPr>
          <w:sz w:val="24"/>
          <w:szCs w:val="24"/>
        </w:rPr>
      </w:pPr>
    </w:p>
    <w:p w14:paraId="1F1D0809" w14:textId="77777777" w:rsidR="00D42593" w:rsidRPr="00E920B4" w:rsidRDefault="00D42593" w:rsidP="00D42593">
      <w:pPr>
        <w:spacing w:after="0" w:line="240" w:lineRule="auto"/>
        <w:rPr>
          <w:sz w:val="24"/>
          <w:szCs w:val="24"/>
        </w:rPr>
      </w:pPr>
      <w:bookmarkStart w:id="38" w:name="_Toc85701794"/>
      <w:bookmarkStart w:id="39" w:name="_Toc93671451"/>
      <w:proofErr w:type="gramStart"/>
      <w:r w:rsidRPr="00E920B4">
        <w:rPr>
          <w:rFonts w:asciiTheme="majorHAnsi" w:eastAsiaTheme="majorEastAsia" w:hAnsiTheme="majorHAnsi" w:cstheme="majorBidi"/>
          <w:color w:val="1F3763" w:themeColor="accent1" w:themeShade="7F"/>
          <w:sz w:val="24"/>
          <w:szCs w:val="24"/>
        </w:rPr>
        <w:t>Sec. 70-68.</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Appeals</w:t>
      </w:r>
      <w:bookmarkEnd w:id="38"/>
      <w:bookmarkEnd w:id="39"/>
      <w:r w:rsidRPr="00E920B4">
        <w:rPr>
          <w:sz w:val="24"/>
          <w:szCs w:val="24"/>
        </w:rPr>
        <w:t>.</w:t>
      </w:r>
      <w:proofErr w:type="gramEnd"/>
    </w:p>
    <w:p w14:paraId="37CA07DA" w14:textId="58796F23"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Appeals to the board of adjustment can be taken by any person aggrieved or by an officer, department or board of the municipality affected by the decision of the building official. Such appeal shall be taken within 15 days after the decision has been rendered by the building official, by filing with the officer from whom the appeal is taken and with the board of adjustment, a notice of appeal specifying the grounds thereof. The officer from whom the appeal is taken shall transmit to the board of adjustment all the papers constituting the record upon which the action appealed from was taken.</w:t>
      </w:r>
    </w:p>
    <w:p w14:paraId="12D192C2" w14:textId="77777777" w:rsidR="00BC02D9" w:rsidRPr="00E920B4" w:rsidRDefault="00BC02D9" w:rsidP="00BC02D9">
      <w:pPr>
        <w:spacing w:after="0" w:line="240" w:lineRule="auto"/>
        <w:rPr>
          <w:sz w:val="24"/>
          <w:szCs w:val="24"/>
        </w:rPr>
      </w:pPr>
    </w:p>
    <w:p w14:paraId="5C9C1414" w14:textId="1900202E"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An appeal shall stay all proceedings of the action appealed from unless the officer from whom the appeal is taken certifies to the board of adjustment, after the notice of appeal shall have been filed with him, that by reason of facts stated in the certificate, a stay would, in his opinion, cause imminent peril to life or property. In such case, proceedings shall not be stayed, otherwise, then by a restraining order which may be granted by the board of adjustment or by a court of record on application on notice to the officer from whom the appeal is taken and on due cause shown.</w:t>
      </w:r>
    </w:p>
    <w:p w14:paraId="728C9A55" w14:textId="77777777" w:rsidR="00BC02D9" w:rsidRPr="00E920B4" w:rsidRDefault="00BC02D9" w:rsidP="00BC02D9">
      <w:pPr>
        <w:spacing w:after="0" w:line="240" w:lineRule="auto"/>
        <w:rPr>
          <w:sz w:val="24"/>
          <w:szCs w:val="24"/>
        </w:rPr>
      </w:pPr>
    </w:p>
    <w:p w14:paraId="6ABB33F5" w14:textId="65C8B5D4" w:rsidR="00D42593" w:rsidRPr="00E920B4" w:rsidRDefault="00D42593" w:rsidP="00BC02D9">
      <w:pPr>
        <w:spacing w:after="0" w:line="240" w:lineRule="auto"/>
        <w:rPr>
          <w:sz w:val="24"/>
          <w:szCs w:val="24"/>
        </w:rPr>
      </w:pPr>
      <w:r w:rsidRPr="00E920B4">
        <w:rPr>
          <w:sz w:val="24"/>
          <w:szCs w:val="24"/>
        </w:rPr>
        <w:t>(c)</w:t>
      </w:r>
      <w:r w:rsidR="00BC02D9" w:rsidRPr="00E920B4">
        <w:rPr>
          <w:sz w:val="24"/>
          <w:szCs w:val="24"/>
        </w:rPr>
        <w:t xml:space="preserve"> </w:t>
      </w:r>
      <w:r w:rsidRPr="00E920B4">
        <w:rPr>
          <w:sz w:val="24"/>
          <w:szCs w:val="24"/>
        </w:rPr>
        <w:t xml:space="preserve">The board of adjustment shall fix a reasonable time for the hearing of an appeal, give the public notice thereof by posting such notice in the mail addressed to all owners of real property located within 200 feet of the property on which the </w:t>
      </w:r>
      <w:r w:rsidRPr="00E920B4">
        <w:rPr>
          <w:sz w:val="24"/>
          <w:szCs w:val="24"/>
        </w:rPr>
        <w:lastRenderedPageBreak/>
        <w:t xml:space="preserve">appeal is made and by publishing notice of such hearing in a newspaper of general circulation in the city. Both the posted and published notices shall be given at least ten days prior to the date set for the hearing. At the hearing, any party may appear in person or by attorney or agent. </w:t>
      </w:r>
    </w:p>
    <w:p w14:paraId="2AC51F0A" w14:textId="77777777" w:rsidR="00D42593" w:rsidRPr="00E920B4" w:rsidRDefault="00D42593" w:rsidP="00D42593">
      <w:pPr>
        <w:spacing w:after="0" w:line="240" w:lineRule="auto"/>
        <w:rPr>
          <w:sz w:val="24"/>
          <w:szCs w:val="24"/>
        </w:rPr>
      </w:pPr>
      <w:r w:rsidRPr="00E920B4">
        <w:rPr>
          <w:sz w:val="24"/>
          <w:szCs w:val="24"/>
        </w:rPr>
        <w:t>Adopted 8-15-2000</w:t>
      </w:r>
    </w:p>
    <w:p w14:paraId="67447EB9" w14:textId="77777777" w:rsidR="00D42593" w:rsidRPr="00E920B4" w:rsidRDefault="00D42593" w:rsidP="00D42593">
      <w:pPr>
        <w:spacing w:after="0" w:line="240" w:lineRule="auto"/>
        <w:ind w:left="1440" w:hanging="720"/>
        <w:rPr>
          <w:sz w:val="24"/>
          <w:szCs w:val="24"/>
        </w:rPr>
      </w:pPr>
    </w:p>
    <w:p w14:paraId="49BE72F9" w14:textId="77777777" w:rsidR="00D42593" w:rsidRPr="00E920B4" w:rsidRDefault="00D42593" w:rsidP="00D42593">
      <w:pPr>
        <w:spacing w:after="0" w:line="240" w:lineRule="auto"/>
        <w:rPr>
          <w:sz w:val="24"/>
          <w:szCs w:val="24"/>
        </w:rPr>
      </w:pPr>
      <w:bookmarkStart w:id="40" w:name="_Toc85701795"/>
      <w:bookmarkStart w:id="41" w:name="_Toc93671452"/>
      <w:proofErr w:type="gramStart"/>
      <w:r w:rsidRPr="00E920B4">
        <w:rPr>
          <w:rFonts w:asciiTheme="majorHAnsi" w:eastAsiaTheme="majorEastAsia" w:hAnsiTheme="majorHAnsi" w:cstheme="majorBidi"/>
          <w:color w:val="1F3763" w:themeColor="accent1" w:themeShade="7F"/>
          <w:sz w:val="24"/>
          <w:szCs w:val="24"/>
        </w:rPr>
        <w:t>Sec. 70-69.</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Jurisdiction</w:t>
      </w:r>
      <w:bookmarkEnd w:id="40"/>
      <w:bookmarkEnd w:id="41"/>
      <w:r w:rsidRPr="00E920B4">
        <w:rPr>
          <w:sz w:val="24"/>
          <w:szCs w:val="24"/>
        </w:rPr>
        <w:t>.</w:t>
      </w:r>
      <w:proofErr w:type="gramEnd"/>
    </w:p>
    <w:p w14:paraId="2A4D8649" w14:textId="77777777" w:rsidR="00D42593" w:rsidRPr="00E920B4" w:rsidRDefault="00D42593" w:rsidP="00D42593">
      <w:pPr>
        <w:spacing w:after="0" w:line="240" w:lineRule="auto"/>
        <w:rPr>
          <w:sz w:val="24"/>
          <w:szCs w:val="24"/>
        </w:rPr>
      </w:pPr>
      <w:r w:rsidRPr="00E920B4">
        <w:rPr>
          <w:sz w:val="24"/>
          <w:szCs w:val="24"/>
        </w:rPr>
        <w:t>When, in its judgment, the public convenience and welfare will be substantially served and the appropriate use of the neighboring property will not be substantially or permanently injured, the board of adjustment may, in specific cases, after public notice and public hearing, and subject to appropriate conditions and safeguards, authorize the following special exceptions to the regulations established in this chapter:</w:t>
      </w:r>
    </w:p>
    <w:p w14:paraId="09FF5611" w14:textId="77777777" w:rsidR="00BC02D9" w:rsidRPr="00E920B4" w:rsidRDefault="00BC02D9" w:rsidP="00BC02D9">
      <w:pPr>
        <w:spacing w:after="0" w:line="240" w:lineRule="auto"/>
        <w:rPr>
          <w:sz w:val="24"/>
          <w:szCs w:val="24"/>
        </w:rPr>
      </w:pPr>
      <w:r w:rsidRPr="00E920B4">
        <w:rPr>
          <w:sz w:val="24"/>
          <w:szCs w:val="24"/>
        </w:rPr>
        <w:t xml:space="preserve"> </w:t>
      </w:r>
    </w:p>
    <w:p w14:paraId="7B257176" w14:textId="3919404E"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Permit the reconstruction, extension or enlargement of a building occupied by a nonconforming use of the lot or tract occupied by such building provided such reconstruction does not prevent the return of such property to a conforming use.</w:t>
      </w:r>
    </w:p>
    <w:p w14:paraId="514AA97C" w14:textId="77777777" w:rsidR="00BC02D9" w:rsidRPr="00E920B4" w:rsidRDefault="00BC02D9" w:rsidP="00BC02D9">
      <w:pPr>
        <w:spacing w:after="0" w:line="240" w:lineRule="auto"/>
        <w:rPr>
          <w:sz w:val="24"/>
          <w:szCs w:val="24"/>
        </w:rPr>
      </w:pPr>
    </w:p>
    <w:p w14:paraId="667EBEFD" w14:textId="28BC03DD"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 xml:space="preserve">Permit such modifications of the height, yard, area, coverage, and parking regulations as may be necessary to secure appropriate development of a parcel of land which differs from other parcels in the. </w:t>
      </w:r>
      <w:proofErr w:type="gramStart"/>
      <w:r w:rsidRPr="00E920B4">
        <w:rPr>
          <w:sz w:val="24"/>
          <w:szCs w:val="24"/>
        </w:rPr>
        <w:t>district</w:t>
      </w:r>
      <w:proofErr w:type="gramEnd"/>
      <w:r w:rsidRPr="00E920B4">
        <w:rPr>
          <w:sz w:val="24"/>
          <w:szCs w:val="24"/>
        </w:rPr>
        <w:t xml:space="preserve"> by being of such restricted area, shape, or slope that it cannot be appropriately developed without such modification.</w:t>
      </w:r>
    </w:p>
    <w:p w14:paraId="0B0D97AA" w14:textId="77777777" w:rsidR="00BC02D9" w:rsidRPr="00E920B4" w:rsidRDefault="00BC02D9" w:rsidP="00D42593">
      <w:pPr>
        <w:spacing w:after="0" w:line="240" w:lineRule="auto"/>
        <w:ind w:left="1440" w:hanging="720"/>
        <w:rPr>
          <w:sz w:val="24"/>
          <w:szCs w:val="24"/>
        </w:rPr>
      </w:pPr>
    </w:p>
    <w:p w14:paraId="2C83A9B8" w14:textId="77777777" w:rsidR="00BC02D9" w:rsidRPr="00E920B4" w:rsidRDefault="00BC02D9" w:rsidP="00D42593">
      <w:pPr>
        <w:spacing w:after="0" w:line="240" w:lineRule="auto"/>
        <w:ind w:left="1440" w:hanging="720"/>
        <w:rPr>
          <w:sz w:val="24"/>
          <w:szCs w:val="24"/>
        </w:rPr>
      </w:pPr>
    </w:p>
    <w:p w14:paraId="54B409CB" w14:textId="0AAD1177" w:rsidR="00BC02D9" w:rsidRPr="00E920B4" w:rsidRDefault="00D42593" w:rsidP="00D42593">
      <w:pPr>
        <w:spacing w:after="0" w:line="240" w:lineRule="auto"/>
        <w:ind w:left="1440" w:hanging="720"/>
        <w:rPr>
          <w:sz w:val="24"/>
          <w:szCs w:val="24"/>
        </w:rPr>
      </w:pPr>
      <w:r w:rsidRPr="00E920B4">
        <w:rPr>
          <w:sz w:val="24"/>
          <w:szCs w:val="24"/>
        </w:rPr>
        <w:t>(3)</w:t>
      </w:r>
      <w:r w:rsidR="00BC02D9" w:rsidRPr="00E920B4">
        <w:rPr>
          <w:sz w:val="24"/>
          <w:szCs w:val="24"/>
        </w:rPr>
        <w:t xml:space="preserve"> </w:t>
      </w:r>
      <w:r w:rsidRPr="00E920B4">
        <w:rPr>
          <w:sz w:val="24"/>
          <w:szCs w:val="24"/>
        </w:rPr>
        <w:t>Require the discontinuance of</w:t>
      </w:r>
      <w:r w:rsidR="00BC02D9" w:rsidRPr="00E920B4">
        <w:rPr>
          <w:sz w:val="24"/>
          <w:szCs w:val="24"/>
        </w:rPr>
        <w:t xml:space="preserve"> </w:t>
      </w:r>
    </w:p>
    <w:p w14:paraId="06022F5E"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nonconforming</w:t>
      </w:r>
      <w:proofErr w:type="gramEnd"/>
      <w:r w:rsidRPr="00E920B4">
        <w:rPr>
          <w:sz w:val="24"/>
          <w:szCs w:val="24"/>
        </w:rPr>
        <w:t xml:space="preserve"> uses of land or structure under</w:t>
      </w:r>
    </w:p>
    <w:p w14:paraId="6087036D"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any</w:t>
      </w:r>
      <w:proofErr w:type="gramEnd"/>
      <w:r w:rsidRPr="00E920B4">
        <w:rPr>
          <w:sz w:val="24"/>
          <w:szCs w:val="24"/>
        </w:rPr>
        <w:t xml:space="preserve"> plan whereby the full value of the structure</w:t>
      </w:r>
      <w:r w:rsidR="00BC02D9" w:rsidRPr="00E920B4">
        <w:rPr>
          <w:sz w:val="24"/>
          <w:szCs w:val="24"/>
        </w:rPr>
        <w:t xml:space="preserve"> </w:t>
      </w:r>
    </w:p>
    <w:p w14:paraId="4C255704"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and</w:t>
      </w:r>
      <w:proofErr w:type="gramEnd"/>
      <w:r w:rsidRPr="00E920B4">
        <w:rPr>
          <w:sz w:val="24"/>
          <w:szCs w:val="24"/>
        </w:rPr>
        <w:t xml:space="preserve"> facilities can be amortized within a definite </w:t>
      </w:r>
    </w:p>
    <w:p w14:paraId="329BD948"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period</w:t>
      </w:r>
      <w:proofErr w:type="gramEnd"/>
      <w:r w:rsidRPr="00E920B4">
        <w:rPr>
          <w:sz w:val="24"/>
          <w:szCs w:val="24"/>
        </w:rPr>
        <w:t xml:space="preserve"> of time, taking into consideration the </w:t>
      </w:r>
    </w:p>
    <w:p w14:paraId="23A54D51"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general</w:t>
      </w:r>
      <w:proofErr w:type="gramEnd"/>
      <w:r w:rsidRPr="00E920B4">
        <w:rPr>
          <w:sz w:val="24"/>
          <w:szCs w:val="24"/>
        </w:rPr>
        <w:t xml:space="preserve"> character of the neighborhood and the </w:t>
      </w:r>
    </w:p>
    <w:p w14:paraId="1EBDCA05"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necessity</w:t>
      </w:r>
      <w:proofErr w:type="gramEnd"/>
      <w:r w:rsidRPr="00E920B4">
        <w:rPr>
          <w:sz w:val="24"/>
          <w:szCs w:val="24"/>
        </w:rPr>
        <w:t xml:space="preserve"> for all property to conform to the </w:t>
      </w:r>
    </w:p>
    <w:p w14:paraId="688549A3"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regulations</w:t>
      </w:r>
      <w:proofErr w:type="gramEnd"/>
      <w:r w:rsidRPr="00E920B4">
        <w:rPr>
          <w:sz w:val="24"/>
          <w:szCs w:val="24"/>
        </w:rPr>
        <w:t xml:space="preserve"> of this chapter. All actions to </w:t>
      </w:r>
    </w:p>
    <w:p w14:paraId="6FCE79D3"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discontinue</w:t>
      </w:r>
      <w:proofErr w:type="gramEnd"/>
      <w:r w:rsidRPr="00E920B4">
        <w:rPr>
          <w:sz w:val="24"/>
          <w:szCs w:val="24"/>
        </w:rPr>
        <w:t xml:space="preserve"> a nonconforming use of land and </w:t>
      </w:r>
    </w:p>
    <w:p w14:paraId="14F37C3A" w14:textId="77777777" w:rsidR="00BC02D9" w:rsidRPr="00E920B4" w:rsidRDefault="00D42593" w:rsidP="00D42593">
      <w:pPr>
        <w:spacing w:after="0" w:line="240" w:lineRule="auto"/>
        <w:ind w:left="1440" w:hanging="720"/>
        <w:rPr>
          <w:sz w:val="24"/>
          <w:szCs w:val="24"/>
        </w:rPr>
      </w:pPr>
      <w:proofErr w:type="gramStart"/>
      <w:r w:rsidRPr="00E920B4">
        <w:rPr>
          <w:sz w:val="24"/>
          <w:szCs w:val="24"/>
        </w:rPr>
        <w:lastRenderedPageBreak/>
        <w:t>structure</w:t>
      </w:r>
      <w:proofErr w:type="gramEnd"/>
      <w:r w:rsidRPr="00E920B4">
        <w:rPr>
          <w:sz w:val="24"/>
          <w:szCs w:val="24"/>
        </w:rPr>
        <w:t xml:space="preserve"> shall be taken with due regard for the </w:t>
      </w:r>
    </w:p>
    <w:p w14:paraId="5C1DB280"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property</w:t>
      </w:r>
      <w:proofErr w:type="gramEnd"/>
      <w:r w:rsidRPr="00E920B4">
        <w:rPr>
          <w:sz w:val="24"/>
          <w:szCs w:val="24"/>
        </w:rPr>
        <w:t xml:space="preserve"> rights of the persons affected when </w:t>
      </w:r>
    </w:p>
    <w:p w14:paraId="4517A03C"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considered</w:t>
      </w:r>
      <w:proofErr w:type="gramEnd"/>
      <w:r w:rsidRPr="00E920B4">
        <w:rPr>
          <w:sz w:val="24"/>
          <w:szCs w:val="24"/>
        </w:rPr>
        <w:t xml:space="preserve"> in the light of the public welfare and </w:t>
      </w:r>
    </w:p>
    <w:p w14:paraId="3F85C714"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the</w:t>
      </w:r>
      <w:proofErr w:type="gramEnd"/>
      <w:r w:rsidRPr="00E920B4">
        <w:rPr>
          <w:sz w:val="24"/>
          <w:szCs w:val="24"/>
        </w:rPr>
        <w:t xml:space="preserve"> character of the area surrounding the </w:t>
      </w:r>
    </w:p>
    <w:p w14:paraId="66AC7519"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designated</w:t>
      </w:r>
      <w:proofErr w:type="gramEnd"/>
      <w:r w:rsidRPr="00E920B4">
        <w:rPr>
          <w:sz w:val="24"/>
          <w:szCs w:val="24"/>
        </w:rPr>
        <w:t xml:space="preserve"> nonconforming use and the </w:t>
      </w:r>
    </w:p>
    <w:p w14:paraId="274A4274"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conservation</w:t>
      </w:r>
      <w:proofErr w:type="gramEnd"/>
      <w:r w:rsidRPr="00E920B4">
        <w:rPr>
          <w:sz w:val="24"/>
          <w:szCs w:val="24"/>
        </w:rPr>
        <w:t xml:space="preserve"> and preservation of property. The </w:t>
      </w:r>
    </w:p>
    <w:p w14:paraId="5762F01F"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board</w:t>
      </w:r>
      <w:proofErr w:type="gramEnd"/>
      <w:r w:rsidRPr="00E920B4">
        <w:rPr>
          <w:sz w:val="24"/>
          <w:szCs w:val="24"/>
        </w:rPr>
        <w:t xml:space="preserve"> of adjustment shall, from time to time on </w:t>
      </w:r>
    </w:p>
    <w:p w14:paraId="42469D0E"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its</w:t>
      </w:r>
      <w:proofErr w:type="gramEnd"/>
      <w:r w:rsidRPr="00E920B4">
        <w:rPr>
          <w:sz w:val="24"/>
          <w:szCs w:val="24"/>
        </w:rPr>
        <w:t xml:space="preserve"> own motion or upon cause presented by </w:t>
      </w:r>
    </w:p>
    <w:p w14:paraId="76B09B96"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interested</w:t>
      </w:r>
      <w:proofErr w:type="gramEnd"/>
      <w:r w:rsidRPr="00E920B4">
        <w:rPr>
          <w:sz w:val="24"/>
          <w:szCs w:val="24"/>
        </w:rPr>
        <w:t xml:space="preserve"> property owners, inquire into the </w:t>
      </w:r>
    </w:p>
    <w:p w14:paraId="6F938D9F" w14:textId="77777777" w:rsidR="00BC02D9" w:rsidRPr="00E920B4" w:rsidRDefault="00D42593" w:rsidP="00D42593">
      <w:pPr>
        <w:spacing w:after="0" w:line="240" w:lineRule="auto"/>
        <w:ind w:left="1440" w:hanging="720"/>
        <w:rPr>
          <w:sz w:val="24"/>
          <w:szCs w:val="24"/>
        </w:rPr>
      </w:pPr>
      <w:proofErr w:type="gramStart"/>
      <w:r w:rsidRPr="00E920B4">
        <w:rPr>
          <w:sz w:val="24"/>
          <w:szCs w:val="24"/>
        </w:rPr>
        <w:t>existence</w:t>
      </w:r>
      <w:proofErr w:type="gramEnd"/>
      <w:r w:rsidRPr="00E920B4">
        <w:rPr>
          <w:sz w:val="24"/>
          <w:szCs w:val="24"/>
        </w:rPr>
        <w:t xml:space="preserve">, continuation, or maintenance of any </w:t>
      </w:r>
    </w:p>
    <w:p w14:paraId="2771EB52" w14:textId="704DB131" w:rsidR="00D42593" w:rsidRPr="00E920B4" w:rsidRDefault="00D42593" w:rsidP="00D42593">
      <w:pPr>
        <w:spacing w:after="0" w:line="240" w:lineRule="auto"/>
        <w:ind w:left="1440" w:hanging="720"/>
        <w:rPr>
          <w:sz w:val="24"/>
          <w:szCs w:val="24"/>
        </w:rPr>
      </w:pPr>
      <w:proofErr w:type="gramStart"/>
      <w:r w:rsidRPr="00E920B4">
        <w:rPr>
          <w:sz w:val="24"/>
          <w:szCs w:val="24"/>
        </w:rPr>
        <w:t>nonconforming</w:t>
      </w:r>
      <w:proofErr w:type="gramEnd"/>
      <w:r w:rsidRPr="00E920B4">
        <w:rPr>
          <w:sz w:val="24"/>
          <w:szCs w:val="24"/>
        </w:rPr>
        <w:t xml:space="preserve"> use within the city.</w:t>
      </w:r>
    </w:p>
    <w:p w14:paraId="585D627C" w14:textId="77777777" w:rsidR="00D42593" w:rsidRPr="00E920B4" w:rsidRDefault="00D42593" w:rsidP="00BC02D9">
      <w:pPr>
        <w:spacing w:after="0" w:line="240" w:lineRule="auto"/>
        <w:ind w:firstLine="720"/>
        <w:rPr>
          <w:sz w:val="24"/>
          <w:szCs w:val="24"/>
        </w:rPr>
      </w:pPr>
      <w:r w:rsidRPr="00E920B4">
        <w:rPr>
          <w:sz w:val="24"/>
          <w:szCs w:val="24"/>
        </w:rPr>
        <w:t>Adopted 8-15-2000</w:t>
      </w:r>
    </w:p>
    <w:p w14:paraId="119803A5" w14:textId="77777777" w:rsidR="00D42593" w:rsidRPr="00E920B4" w:rsidRDefault="00D42593" w:rsidP="00D42593">
      <w:pPr>
        <w:spacing w:after="0" w:line="240" w:lineRule="auto"/>
        <w:ind w:left="1440" w:hanging="720"/>
        <w:rPr>
          <w:sz w:val="24"/>
          <w:szCs w:val="24"/>
        </w:rPr>
      </w:pPr>
    </w:p>
    <w:p w14:paraId="0FD08731" w14:textId="77777777" w:rsidR="00D42593" w:rsidRPr="00E920B4" w:rsidRDefault="00D42593" w:rsidP="00D42593">
      <w:pPr>
        <w:spacing w:after="0" w:line="240" w:lineRule="auto"/>
        <w:ind w:left="1440" w:hanging="720"/>
        <w:rPr>
          <w:sz w:val="24"/>
          <w:szCs w:val="24"/>
        </w:rPr>
      </w:pPr>
    </w:p>
    <w:p w14:paraId="4DDF29C2" w14:textId="77777777" w:rsidR="00D42593" w:rsidRPr="00E920B4" w:rsidRDefault="00D42593" w:rsidP="00D42593">
      <w:pPr>
        <w:spacing w:after="0" w:line="240" w:lineRule="auto"/>
        <w:ind w:left="1440" w:hanging="720"/>
        <w:rPr>
          <w:sz w:val="24"/>
          <w:szCs w:val="24"/>
        </w:rPr>
      </w:pPr>
    </w:p>
    <w:p w14:paraId="0551D1D8" w14:textId="77777777" w:rsidR="00D42593" w:rsidRPr="00E920B4" w:rsidRDefault="00D42593" w:rsidP="00D42593">
      <w:pPr>
        <w:spacing w:after="0" w:line="240" w:lineRule="auto"/>
        <w:rPr>
          <w:sz w:val="24"/>
          <w:szCs w:val="24"/>
        </w:rPr>
      </w:pPr>
      <w:bookmarkStart w:id="42" w:name="_Toc85701796"/>
      <w:bookmarkStart w:id="43" w:name="_Toc93671453"/>
      <w:proofErr w:type="gramStart"/>
      <w:r w:rsidRPr="00E920B4">
        <w:rPr>
          <w:rFonts w:asciiTheme="majorHAnsi" w:eastAsiaTheme="majorEastAsia" w:hAnsiTheme="majorHAnsi" w:cstheme="majorBidi"/>
          <w:color w:val="1F3763" w:themeColor="accent1" w:themeShade="7F"/>
          <w:sz w:val="24"/>
          <w:szCs w:val="24"/>
        </w:rPr>
        <w:t>Sec. 70-70.</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Actions</w:t>
      </w:r>
      <w:bookmarkEnd w:id="42"/>
      <w:bookmarkEnd w:id="43"/>
      <w:r w:rsidRPr="00E920B4">
        <w:rPr>
          <w:sz w:val="24"/>
          <w:szCs w:val="24"/>
        </w:rPr>
        <w:t>.</w:t>
      </w:r>
      <w:proofErr w:type="gramEnd"/>
    </w:p>
    <w:p w14:paraId="2EEC0132" w14:textId="6B0E3A9B" w:rsidR="00D42593" w:rsidRPr="00E920B4" w:rsidRDefault="00D42593" w:rsidP="00D83E63">
      <w:pPr>
        <w:spacing w:after="0" w:line="240" w:lineRule="auto"/>
        <w:ind w:left="720"/>
        <w:rPr>
          <w:sz w:val="24"/>
          <w:szCs w:val="24"/>
        </w:rPr>
      </w:pPr>
      <w:r w:rsidRPr="00E920B4">
        <w:rPr>
          <w:sz w:val="24"/>
          <w:szCs w:val="24"/>
        </w:rPr>
        <w:t>(a)</w:t>
      </w:r>
      <w:r w:rsidR="00D83E63" w:rsidRPr="00E920B4">
        <w:rPr>
          <w:sz w:val="24"/>
          <w:szCs w:val="24"/>
        </w:rPr>
        <w:t xml:space="preserve"> </w:t>
      </w:r>
      <w:r w:rsidRPr="00E920B4">
        <w:rPr>
          <w:sz w:val="24"/>
          <w:szCs w:val="24"/>
        </w:rPr>
        <w:t>In exercising its powers, the board of adjustment may, in conformity with the provisions of articles 1011 A and 1001 J of the 1025 Civil Statutes of Texas, as amended, revise or reform, wholly or partly, or may modify the order, requirement, decision or determination appealed from and make such order, requirement, decision or determination as ought to be made and shall have all the powers of the officer from whom the appeal is taken, including the power to impose reasonable conditions to be complied with by the applicant.</w:t>
      </w:r>
    </w:p>
    <w:p w14:paraId="5575D515" w14:textId="77777777" w:rsidR="00D83E63" w:rsidRPr="00E920B4" w:rsidRDefault="00D83E63" w:rsidP="00D42593">
      <w:pPr>
        <w:spacing w:after="0" w:line="240" w:lineRule="auto"/>
        <w:ind w:left="1440" w:hanging="720"/>
        <w:rPr>
          <w:sz w:val="24"/>
          <w:szCs w:val="24"/>
        </w:rPr>
      </w:pPr>
    </w:p>
    <w:p w14:paraId="513D5C65" w14:textId="77777777" w:rsidR="00D83E63" w:rsidRPr="00E920B4" w:rsidRDefault="00D42593" w:rsidP="00D42593">
      <w:pPr>
        <w:spacing w:after="0" w:line="240" w:lineRule="auto"/>
        <w:ind w:left="1440" w:hanging="720"/>
        <w:rPr>
          <w:sz w:val="24"/>
          <w:szCs w:val="24"/>
        </w:rPr>
      </w:pPr>
      <w:r w:rsidRPr="00E920B4">
        <w:rPr>
          <w:sz w:val="24"/>
          <w:szCs w:val="24"/>
        </w:rPr>
        <w:t>(b)</w:t>
      </w:r>
      <w:r w:rsidR="00D83E63" w:rsidRPr="00E920B4">
        <w:rPr>
          <w:sz w:val="24"/>
          <w:szCs w:val="24"/>
        </w:rPr>
        <w:t xml:space="preserve"> </w:t>
      </w:r>
      <w:r w:rsidRPr="00E920B4">
        <w:rPr>
          <w:sz w:val="24"/>
          <w:szCs w:val="24"/>
        </w:rPr>
        <w:t xml:space="preserve">The concurring vote of four members of the </w:t>
      </w:r>
    </w:p>
    <w:p w14:paraId="59003638"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board</w:t>
      </w:r>
      <w:proofErr w:type="gramEnd"/>
      <w:r w:rsidRPr="00E920B4">
        <w:rPr>
          <w:sz w:val="24"/>
          <w:szCs w:val="24"/>
        </w:rPr>
        <w:t xml:space="preserve"> of adjustment shall be necessary to revise </w:t>
      </w:r>
    </w:p>
    <w:p w14:paraId="6E2CD00B"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any</w:t>
      </w:r>
      <w:proofErr w:type="gramEnd"/>
      <w:r w:rsidRPr="00E920B4">
        <w:rPr>
          <w:sz w:val="24"/>
          <w:szCs w:val="24"/>
        </w:rPr>
        <w:t xml:space="preserve"> order, requirement, decision, or </w:t>
      </w:r>
    </w:p>
    <w:p w14:paraId="5FC1F731"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determination</w:t>
      </w:r>
      <w:proofErr w:type="gramEnd"/>
      <w:r w:rsidRPr="00E920B4">
        <w:rPr>
          <w:sz w:val="24"/>
          <w:szCs w:val="24"/>
        </w:rPr>
        <w:t xml:space="preserve"> of any such building official, or to </w:t>
      </w:r>
    </w:p>
    <w:p w14:paraId="1D66F5BE"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decide</w:t>
      </w:r>
      <w:proofErr w:type="gramEnd"/>
      <w:r w:rsidRPr="00E920B4">
        <w:rPr>
          <w:sz w:val="24"/>
          <w:szCs w:val="24"/>
        </w:rPr>
        <w:t xml:space="preserve"> in favor of the applicant on any matter </w:t>
      </w:r>
    </w:p>
    <w:p w14:paraId="7BC9DCD9"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upon</w:t>
      </w:r>
      <w:proofErr w:type="gramEnd"/>
      <w:r w:rsidRPr="00E920B4">
        <w:rPr>
          <w:sz w:val="24"/>
          <w:szCs w:val="24"/>
        </w:rPr>
        <w:t xml:space="preserve"> which it is required to pass under this </w:t>
      </w:r>
    </w:p>
    <w:p w14:paraId="2EF697B5" w14:textId="11EE3DE9" w:rsidR="00D42593" w:rsidRPr="00E920B4" w:rsidRDefault="00D42593" w:rsidP="00D42593">
      <w:pPr>
        <w:spacing w:after="0" w:line="240" w:lineRule="auto"/>
        <w:ind w:left="1440" w:hanging="720"/>
        <w:rPr>
          <w:sz w:val="24"/>
          <w:szCs w:val="24"/>
        </w:rPr>
      </w:pPr>
      <w:proofErr w:type="gramStart"/>
      <w:r w:rsidRPr="00E920B4">
        <w:rPr>
          <w:sz w:val="24"/>
          <w:szCs w:val="24"/>
        </w:rPr>
        <w:t>chapter</w:t>
      </w:r>
      <w:proofErr w:type="gramEnd"/>
      <w:r w:rsidRPr="00E920B4">
        <w:rPr>
          <w:sz w:val="24"/>
          <w:szCs w:val="24"/>
        </w:rPr>
        <w:t xml:space="preserve"> or to affect any variance in this chapter.</w:t>
      </w:r>
    </w:p>
    <w:p w14:paraId="1628BB82" w14:textId="77777777" w:rsidR="00D83E63" w:rsidRPr="00E920B4" w:rsidRDefault="00D83E63" w:rsidP="00D42593">
      <w:pPr>
        <w:spacing w:after="0" w:line="240" w:lineRule="auto"/>
        <w:ind w:left="1440" w:hanging="720"/>
        <w:rPr>
          <w:sz w:val="24"/>
          <w:szCs w:val="24"/>
        </w:rPr>
      </w:pPr>
    </w:p>
    <w:p w14:paraId="48ED5711" w14:textId="77777777" w:rsidR="00D83E63" w:rsidRPr="00E920B4" w:rsidRDefault="00D42593" w:rsidP="00D42593">
      <w:pPr>
        <w:spacing w:after="0" w:line="240" w:lineRule="auto"/>
        <w:ind w:left="1440" w:hanging="720"/>
        <w:rPr>
          <w:sz w:val="24"/>
          <w:szCs w:val="24"/>
        </w:rPr>
      </w:pPr>
      <w:r w:rsidRPr="00E920B4">
        <w:rPr>
          <w:sz w:val="24"/>
          <w:szCs w:val="24"/>
        </w:rPr>
        <w:lastRenderedPageBreak/>
        <w:t>(c)</w:t>
      </w:r>
      <w:r w:rsidR="00D83E63" w:rsidRPr="00E920B4">
        <w:rPr>
          <w:sz w:val="24"/>
          <w:szCs w:val="24"/>
        </w:rPr>
        <w:t xml:space="preserve"> </w:t>
      </w:r>
      <w:r w:rsidRPr="00E920B4">
        <w:rPr>
          <w:sz w:val="24"/>
          <w:szCs w:val="24"/>
        </w:rPr>
        <w:t xml:space="preserve">Any persons, jointly or severally, aggrieved </w:t>
      </w:r>
    </w:p>
    <w:p w14:paraId="1BF6784B"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by</w:t>
      </w:r>
      <w:proofErr w:type="gramEnd"/>
      <w:r w:rsidRPr="00E920B4">
        <w:rPr>
          <w:sz w:val="24"/>
          <w:szCs w:val="24"/>
        </w:rPr>
        <w:t xml:space="preserve"> any decision of the board of adjustment or </w:t>
      </w:r>
    </w:p>
    <w:p w14:paraId="75FB3754"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any</w:t>
      </w:r>
      <w:proofErr w:type="gramEnd"/>
      <w:r w:rsidRPr="00E920B4">
        <w:rPr>
          <w:sz w:val="24"/>
          <w:szCs w:val="24"/>
        </w:rPr>
        <w:t xml:space="preserve"> taxpayer, officer, department, or board of </w:t>
      </w:r>
    </w:p>
    <w:p w14:paraId="632F2A8D"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the</w:t>
      </w:r>
      <w:proofErr w:type="gramEnd"/>
      <w:r w:rsidRPr="00E920B4">
        <w:rPr>
          <w:sz w:val="24"/>
          <w:szCs w:val="24"/>
        </w:rPr>
        <w:t xml:space="preserve"> municipality may present to a court of </w:t>
      </w:r>
    </w:p>
    <w:p w14:paraId="0C3FE321"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record</w:t>
      </w:r>
      <w:proofErr w:type="gramEnd"/>
      <w:r w:rsidRPr="00E920B4">
        <w:rPr>
          <w:sz w:val="24"/>
          <w:szCs w:val="24"/>
        </w:rPr>
        <w:t xml:space="preserve"> a petition, duly verified, setting forth </w:t>
      </w:r>
    </w:p>
    <w:p w14:paraId="383E0AF1" w14:textId="77777777" w:rsidR="00D83E63" w:rsidRPr="00E920B4" w:rsidRDefault="00D42593" w:rsidP="00D42593">
      <w:pPr>
        <w:spacing w:after="0" w:line="240" w:lineRule="auto"/>
        <w:ind w:left="1440" w:hanging="720"/>
        <w:rPr>
          <w:sz w:val="24"/>
          <w:szCs w:val="24"/>
        </w:rPr>
      </w:pPr>
      <w:proofErr w:type="gramStart"/>
      <w:r w:rsidRPr="00E920B4">
        <w:rPr>
          <w:sz w:val="24"/>
          <w:szCs w:val="24"/>
        </w:rPr>
        <w:t>that</w:t>
      </w:r>
      <w:proofErr w:type="gramEnd"/>
      <w:r w:rsidRPr="00E920B4">
        <w:rPr>
          <w:sz w:val="24"/>
          <w:szCs w:val="24"/>
        </w:rPr>
        <w:t xml:space="preserve"> such decision is illegal, in whole or in part, </w:t>
      </w:r>
    </w:p>
    <w:p w14:paraId="2B799095" w14:textId="77777777" w:rsidR="00D83E63" w:rsidRPr="00E920B4" w:rsidRDefault="00D42593" w:rsidP="00D83E63">
      <w:pPr>
        <w:spacing w:after="0" w:line="240" w:lineRule="auto"/>
        <w:rPr>
          <w:sz w:val="24"/>
          <w:szCs w:val="24"/>
        </w:rPr>
      </w:pPr>
      <w:proofErr w:type="gramStart"/>
      <w:r w:rsidRPr="00E920B4">
        <w:rPr>
          <w:sz w:val="24"/>
          <w:szCs w:val="24"/>
        </w:rPr>
        <w:t>specifying</w:t>
      </w:r>
      <w:proofErr w:type="gramEnd"/>
      <w:r w:rsidRPr="00E920B4">
        <w:rPr>
          <w:sz w:val="24"/>
          <w:szCs w:val="24"/>
        </w:rPr>
        <w:t xml:space="preserve"> the grounds of the illegality. Such </w:t>
      </w:r>
    </w:p>
    <w:p w14:paraId="7D337542" w14:textId="77777777" w:rsidR="00D83E63" w:rsidRPr="00E920B4" w:rsidRDefault="00D42593" w:rsidP="00D83E63">
      <w:pPr>
        <w:spacing w:after="0" w:line="240" w:lineRule="auto"/>
        <w:rPr>
          <w:sz w:val="24"/>
          <w:szCs w:val="24"/>
        </w:rPr>
      </w:pPr>
      <w:proofErr w:type="gramStart"/>
      <w:r w:rsidRPr="00E920B4">
        <w:rPr>
          <w:sz w:val="24"/>
          <w:szCs w:val="24"/>
        </w:rPr>
        <w:t>petition</w:t>
      </w:r>
      <w:proofErr w:type="gramEnd"/>
      <w:r w:rsidRPr="00E920B4">
        <w:rPr>
          <w:sz w:val="24"/>
          <w:szCs w:val="24"/>
        </w:rPr>
        <w:t xml:space="preserve"> shall be presented to the court within </w:t>
      </w:r>
    </w:p>
    <w:p w14:paraId="6F96D559" w14:textId="77777777" w:rsidR="00D83E63" w:rsidRPr="00E920B4" w:rsidRDefault="00D42593" w:rsidP="00D83E63">
      <w:pPr>
        <w:spacing w:after="0" w:line="240" w:lineRule="auto"/>
        <w:rPr>
          <w:sz w:val="24"/>
          <w:szCs w:val="24"/>
        </w:rPr>
      </w:pPr>
      <w:proofErr w:type="gramStart"/>
      <w:r w:rsidRPr="00E920B4">
        <w:rPr>
          <w:sz w:val="24"/>
          <w:szCs w:val="24"/>
        </w:rPr>
        <w:t>ten</w:t>
      </w:r>
      <w:proofErr w:type="gramEnd"/>
      <w:r w:rsidRPr="00E920B4">
        <w:rPr>
          <w:sz w:val="24"/>
          <w:szCs w:val="24"/>
        </w:rPr>
        <w:t xml:space="preserve"> days after the filing of the decision in the </w:t>
      </w:r>
    </w:p>
    <w:p w14:paraId="4526CB9A" w14:textId="3A266FAB" w:rsidR="00D42593" w:rsidRPr="00E920B4" w:rsidRDefault="00D42593" w:rsidP="00D83E63">
      <w:pPr>
        <w:spacing w:after="0" w:line="240" w:lineRule="auto"/>
        <w:rPr>
          <w:sz w:val="24"/>
          <w:szCs w:val="24"/>
        </w:rPr>
      </w:pPr>
      <w:proofErr w:type="gramStart"/>
      <w:r w:rsidRPr="00E920B4">
        <w:rPr>
          <w:sz w:val="24"/>
          <w:szCs w:val="24"/>
        </w:rPr>
        <w:t>office</w:t>
      </w:r>
      <w:proofErr w:type="gramEnd"/>
      <w:r w:rsidRPr="00E920B4">
        <w:rPr>
          <w:sz w:val="24"/>
          <w:szCs w:val="24"/>
        </w:rPr>
        <w:t xml:space="preserve"> of the board of adjustment.</w:t>
      </w:r>
    </w:p>
    <w:p w14:paraId="7C5DAC68" w14:textId="40E56BED" w:rsidR="00D42593" w:rsidRPr="00E920B4" w:rsidRDefault="00D42593" w:rsidP="00D42593">
      <w:pPr>
        <w:spacing w:after="0" w:line="240" w:lineRule="auto"/>
        <w:rPr>
          <w:sz w:val="24"/>
          <w:szCs w:val="24"/>
        </w:rPr>
      </w:pPr>
      <w:r w:rsidRPr="00E920B4">
        <w:rPr>
          <w:sz w:val="24"/>
          <w:szCs w:val="24"/>
        </w:rPr>
        <w:t>Adopte</w:t>
      </w:r>
      <w:r w:rsidR="00D83E63" w:rsidRPr="00E920B4">
        <w:rPr>
          <w:sz w:val="24"/>
          <w:szCs w:val="24"/>
        </w:rPr>
        <w:t>d</w:t>
      </w:r>
      <w:r w:rsidRPr="00E920B4">
        <w:rPr>
          <w:sz w:val="24"/>
          <w:szCs w:val="24"/>
        </w:rPr>
        <w:t xml:space="preserve"> 8-15-2000</w:t>
      </w:r>
    </w:p>
    <w:p w14:paraId="30AC0D57" w14:textId="77777777" w:rsidR="00D42593" w:rsidRPr="00E920B4" w:rsidRDefault="00D42593" w:rsidP="00D42593">
      <w:pPr>
        <w:spacing w:after="0" w:line="240" w:lineRule="auto"/>
        <w:ind w:left="1440" w:hanging="720"/>
        <w:rPr>
          <w:sz w:val="24"/>
          <w:szCs w:val="24"/>
        </w:rPr>
      </w:pPr>
    </w:p>
    <w:p w14:paraId="53888A50" w14:textId="77777777" w:rsidR="00D42593" w:rsidRPr="00E920B4" w:rsidRDefault="00D42593" w:rsidP="00D42593">
      <w:pPr>
        <w:spacing w:after="0" w:line="240" w:lineRule="auto"/>
        <w:rPr>
          <w:sz w:val="24"/>
          <w:szCs w:val="24"/>
        </w:rPr>
      </w:pPr>
      <w:bookmarkStart w:id="44" w:name="_Toc85701797"/>
      <w:bookmarkStart w:id="45" w:name="_Toc93671454"/>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70-71 – 70-90. </w:t>
      </w:r>
      <w:proofErr w:type="gramStart"/>
      <w:r w:rsidRPr="00E920B4">
        <w:rPr>
          <w:rFonts w:asciiTheme="majorHAnsi" w:eastAsiaTheme="majorEastAsia" w:hAnsiTheme="majorHAnsi" w:cstheme="majorBidi"/>
          <w:color w:val="1F3763" w:themeColor="accent1" w:themeShade="7F"/>
          <w:sz w:val="24"/>
          <w:szCs w:val="24"/>
        </w:rPr>
        <w:t>Reserved</w:t>
      </w:r>
      <w:bookmarkEnd w:id="44"/>
      <w:bookmarkEnd w:id="45"/>
      <w:r w:rsidRPr="00E920B4">
        <w:rPr>
          <w:sz w:val="24"/>
          <w:szCs w:val="24"/>
        </w:rPr>
        <w:t>.</w:t>
      </w:r>
      <w:proofErr w:type="gramEnd"/>
    </w:p>
    <w:p w14:paraId="382EF262" w14:textId="77777777" w:rsidR="00D42593" w:rsidRPr="00E920B4" w:rsidRDefault="00D42593" w:rsidP="00D42593">
      <w:pPr>
        <w:spacing w:after="0" w:line="240" w:lineRule="auto"/>
        <w:rPr>
          <w:sz w:val="24"/>
          <w:szCs w:val="24"/>
        </w:rPr>
      </w:pPr>
    </w:p>
    <w:p w14:paraId="7C1572D6"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46" w:name="_Toc85701798"/>
      <w:bookmarkStart w:id="47" w:name="_Toc93671455"/>
      <w:proofErr w:type="gramStart"/>
      <w:r w:rsidRPr="00E920B4">
        <w:rPr>
          <w:rFonts w:asciiTheme="majorHAnsi" w:eastAsiaTheme="majorEastAsia" w:hAnsiTheme="majorHAnsi" w:cstheme="majorBidi"/>
          <w:color w:val="2F5496" w:themeColor="accent1" w:themeShade="BF"/>
          <w:sz w:val="24"/>
          <w:szCs w:val="24"/>
        </w:rPr>
        <w:t>DIVISION 3.</w:t>
      </w:r>
      <w:proofErr w:type="gramEnd"/>
      <w:r w:rsidRPr="00E920B4">
        <w:rPr>
          <w:rFonts w:asciiTheme="majorHAnsi" w:eastAsiaTheme="majorEastAsia" w:hAnsiTheme="majorHAnsi" w:cstheme="majorBidi"/>
          <w:color w:val="2F5496" w:themeColor="accent1" w:themeShade="BF"/>
          <w:sz w:val="24"/>
          <w:szCs w:val="24"/>
        </w:rPr>
        <w:t xml:space="preserve"> AMENDMENTS</w:t>
      </w:r>
      <w:bookmarkEnd w:id="46"/>
      <w:bookmarkEnd w:id="47"/>
    </w:p>
    <w:p w14:paraId="5DE388C1" w14:textId="77777777" w:rsidR="00D42593" w:rsidRPr="00E920B4" w:rsidRDefault="00D42593" w:rsidP="00D42593">
      <w:pPr>
        <w:spacing w:after="0" w:line="240" w:lineRule="auto"/>
        <w:rPr>
          <w:sz w:val="24"/>
          <w:szCs w:val="24"/>
        </w:rPr>
      </w:pPr>
    </w:p>
    <w:p w14:paraId="7D024E9E" w14:textId="77777777" w:rsidR="00D42593" w:rsidRPr="00E920B4" w:rsidRDefault="00D42593" w:rsidP="00D42593">
      <w:pPr>
        <w:spacing w:after="0" w:line="240" w:lineRule="auto"/>
        <w:rPr>
          <w:sz w:val="24"/>
          <w:szCs w:val="24"/>
        </w:rPr>
      </w:pPr>
      <w:bookmarkStart w:id="48" w:name="_Toc85701799"/>
      <w:bookmarkStart w:id="49" w:name="_Toc93671456"/>
      <w:r w:rsidRPr="00E920B4">
        <w:rPr>
          <w:rFonts w:asciiTheme="majorHAnsi" w:eastAsiaTheme="majorEastAsia" w:hAnsiTheme="majorHAnsi" w:cstheme="majorBidi"/>
          <w:color w:val="1F3763" w:themeColor="accent1" w:themeShade="7F"/>
          <w:sz w:val="24"/>
          <w:szCs w:val="24"/>
        </w:rPr>
        <w:t xml:space="preserve">Sec. 70-91. </w:t>
      </w:r>
      <w:proofErr w:type="gramStart"/>
      <w:r w:rsidRPr="00E920B4">
        <w:rPr>
          <w:rFonts w:asciiTheme="majorHAnsi" w:eastAsiaTheme="majorEastAsia" w:hAnsiTheme="majorHAnsi" w:cstheme="majorBidi"/>
          <w:color w:val="1F3763" w:themeColor="accent1" w:themeShade="7F"/>
          <w:sz w:val="24"/>
          <w:szCs w:val="24"/>
        </w:rPr>
        <w:t>Petition for change or amendment</w:t>
      </w:r>
      <w:bookmarkEnd w:id="48"/>
      <w:bookmarkEnd w:id="49"/>
      <w:r w:rsidRPr="00E920B4">
        <w:rPr>
          <w:sz w:val="24"/>
          <w:szCs w:val="24"/>
        </w:rPr>
        <w:t>.</w:t>
      </w:r>
      <w:proofErr w:type="gramEnd"/>
    </w:p>
    <w:p w14:paraId="5C8F02ED" w14:textId="77777777" w:rsidR="00D42593" w:rsidRPr="00E920B4" w:rsidRDefault="00D42593" w:rsidP="00D42593">
      <w:pPr>
        <w:spacing w:after="0" w:line="240" w:lineRule="auto"/>
        <w:rPr>
          <w:sz w:val="24"/>
          <w:szCs w:val="24"/>
        </w:rPr>
      </w:pPr>
      <w:r w:rsidRPr="00E920B4">
        <w:rPr>
          <w:sz w:val="24"/>
          <w:szCs w:val="24"/>
        </w:rPr>
        <w:t>Any property owner requesting a change in zoning of their property must comply with the following conditions:</w:t>
      </w:r>
    </w:p>
    <w:p w14:paraId="5393AAA4" w14:textId="77777777" w:rsidR="00D83E63" w:rsidRPr="00E920B4" w:rsidRDefault="00D83E63" w:rsidP="00D83E63">
      <w:pPr>
        <w:spacing w:after="0" w:line="240" w:lineRule="auto"/>
        <w:contextualSpacing/>
        <w:rPr>
          <w:sz w:val="24"/>
          <w:szCs w:val="24"/>
        </w:rPr>
      </w:pPr>
    </w:p>
    <w:p w14:paraId="75701DEE" w14:textId="032544CF" w:rsidR="00D42593" w:rsidRPr="00E920B4" w:rsidRDefault="00D83E63" w:rsidP="00D83E63">
      <w:pPr>
        <w:spacing w:after="0" w:line="240" w:lineRule="auto"/>
        <w:contextualSpacing/>
        <w:rPr>
          <w:sz w:val="24"/>
          <w:szCs w:val="24"/>
        </w:rPr>
      </w:pPr>
      <w:r w:rsidRPr="00E920B4">
        <w:rPr>
          <w:sz w:val="24"/>
          <w:szCs w:val="24"/>
        </w:rPr>
        <w:t xml:space="preserve">(a) </w:t>
      </w:r>
      <w:r w:rsidR="00D42593" w:rsidRPr="00E920B4">
        <w:rPr>
          <w:sz w:val="24"/>
          <w:szCs w:val="24"/>
        </w:rPr>
        <w:t xml:space="preserve">A fee of two hundred ($200.00) Dollars must be paid to the city at the time of filing application for zoning change. Should the planning and zoning commission fail to hold a hearing on the zoning change </w:t>
      </w:r>
      <w:proofErr w:type="gramStart"/>
      <w:r w:rsidR="00D42593" w:rsidRPr="00E920B4">
        <w:rPr>
          <w:sz w:val="24"/>
          <w:szCs w:val="24"/>
        </w:rPr>
        <w:t>request,</w:t>
      </w:r>
      <w:proofErr w:type="gramEnd"/>
      <w:r w:rsidR="00D42593" w:rsidRPr="00E920B4">
        <w:rPr>
          <w:sz w:val="24"/>
          <w:szCs w:val="24"/>
        </w:rPr>
        <w:t xml:space="preserve"> the fee will be refunded to the property owner. No other conditions will warrant a refund of subject fee.</w:t>
      </w:r>
    </w:p>
    <w:p w14:paraId="2CBE1252" w14:textId="77777777" w:rsidR="00D83E63" w:rsidRPr="00E920B4" w:rsidRDefault="00D83E63" w:rsidP="00D83E63">
      <w:pPr>
        <w:spacing w:after="0" w:line="240" w:lineRule="auto"/>
        <w:contextualSpacing/>
        <w:rPr>
          <w:sz w:val="24"/>
          <w:szCs w:val="24"/>
        </w:rPr>
      </w:pPr>
    </w:p>
    <w:p w14:paraId="69391983" w14:textId="04B9D37A" w:rsidR="00D42593" w:rsidRPr="00E920B4" w:rsidRDefault="00D83E63" w:rsidP="00D83E63">
      <w:pPr>
        <w:spacing w:after="0" w:line="240" w:lineRule="auto"/>
        <w:contextualSpacing/>
        <w:rPr>
          <w:sz w:val="24"/>
          <w:szCs w:val="24"/>
        </w:rPr>
      </w:pPr>
      <w:r w:rsidRPr="00E920B4">
        <w:rPr>
          <w:sz w:val="24"/>
          <w:szCs w:val="24"/>
        </w:rPr>
        <w:t>(b)</w:t>
      </w:r>
      <w:r w:rsidR="00D42593" w:rsidRPr="00E920B4">
        <w:rPr>
          <w:sz w:val="24"/>
          <w:szCs w:val="24"/>
        </w:rPr>
        <w:t xml:space="preserve">The Property owner requesting zoning change must file with their application, a complete map survey and legal description of the property for which a zoning or rezoning is requested </w:t>
      </w:r>
    </w:p>
    <w:p w14:paraId="65085F00" w14:textId="77777777" w:rsidR="00D83E63" w:rsidRPr="00E920B4" w:rsidRDefault="00D83E63" w:rsidP="00D83E63">
      <w:pPr>
        <w:spacing w:after="0" w:line="240" w:lineRule="auto"/>
        <w:contextualSpacing/>
        <w:rPr>
          <w:sz w:val="24"/>
          <w:szCs w:val="24"/>
        </w:rPr>
      </w:pPr>
    </w:p>
    <w:p w14:paraId="4E949FB7" w14:textId="04FD8D5A" w:rsidR="00D42593" w:rsidRPr="00E920B4" w:rsidRDefault="00D83E63" w:rsidP="00D83E63">
      <w:pPr>
        <w:spacing w:after="0" w:line="240" w:lineRule="auto"/>
        <w:contextualSpacing/>
        <w:rPr>
          <w:sz w:val="24"/>
          <w:szCs w:val="24"/>
        </w:rPr>
      </w:pPr>
      <w:r w:rsidRPr="00E920B4">
        <w:rPr>
          <w:sz w:val="24"/>
          <w:szCs w:val="24"/>
        </w:rPr>
        <w:t xml:space="preserve">(c) </w:t>
      </w:r>
      <w:r w:rsidR="00D42593" w:rsidRPr="00E920B4">
        <w:rPr>
          <w:sz w:val="24"/>
          <w:szCs w:val="24"/>
        </w:rPr>
        <w:t xml:space="preserve">Any property </w:t>
      </w:r>
      <w:proofErr w:type="gramStart"/>
      <w:r w:rsidR="00D42593" w:rsidRPr="00E920B4">
        <w:rPr>
          <w:sz w:val="24"/>
          <w:szCs w:val="24"/>
        </w:rPr>
        <w:t>owner  request</w:t>
      </w:r>
      <w:proofErr w:type="gramEnd"/>
      <w:r w:rsidR="00D42593" w:rsidRPr="00E920B4">
        <w:rPr>
          <w:sz w:val="24"/>
          <w:szCs w:val="24"/>
        </w:rPr>
        <w:t xml:space="preserve"> for zoning has been denied may not apply for a like zoning change on that piece of property until one “Calendar year” after the zoning change was denied .</w:t>
      </w:r>
    </w:p>
    <w:p w14:paraId="36C00340" w14:textId="77777777" w:rsidR="00D42593" w:rsidRPr="00E920B4" w:rsidRDefault="00D42593" w:rsidP="00D42593">
      <w:pPr>
        <w:spacing w:after="0" w:line="240" w:lineRule="auto"/>
        <w:rPr>
          <w:sz w:val="24"/>
          <w:szCs w:val="24"/>
        </w:rPr>
      </w:pPr>
    </w:p>
    <w:p w14:paraId="7F498AEF" w14:textId="77777777" w:rsidR="00D42593" w:rsidRPr="00E920B4" w:rsidRDefault="00D42593" w:rsidP="00D42593">
      <w:pPr>
        <w:spacing w:after="0" w:line="240" w:lineRule="auto"/>
        <w:rPr>
          <w:sz w:val="24"/>
          <w:szCs w:val="24"/>
        </w:rPr>
      </w:pPr>
      <w:bookmarkStart w:id="50" w:name="_Toc85701800"/>
      <w:bookmarkStart w:id="51" w:name="_Toc93671457"/>
      <w:r w:rsidRPr="00E920B4">
        <w:rPr>
          <w:rFonts w:asciiTheme="majorHAnsi" w:eastAsiaTheme="majorEastAsia" w:hAnsiTheme="majorHAnsi" w:cstheme="majorBidi"/>
          <w:color w:val="1F3763" w:themeColor="accent1" w:themeShade="7F"/>
          <w:sz w:val="24"/>
          <w:szCs w:val="24"/>
        </w:rPr>
        <w:t xml:space="preserve">Sec. 70-92. </w:t>
      </w:r>
      <w:proofErr w:type="gramStart"/>
      <w:r w:rsidRPr="00E920B4">
        <w:rPr>
          <w:rFonts w:asciiTheme="majorHAnsi" w:eastAsiaTheme="majorEastAsia" w:hAnsiTheme="majorHAnsi" w:cstheme="majorBidi"/>
          <w:color w:val="1F3763" w:themeColor="accent1" w:themeShade="7F"/>
          <w:sz w:val="24"/>
          <w:szCs w:val="24"/>
        </w:rPr>
        <w:t>Procedure</w:t>
      </w:r>
      <w:bookmarkEnd w:id="50"/>
      <w:bookmarkEnd w:id="51"/>
      <w:r w:rsidRPr="00E920B4">
        <w:rPr>
          <w:sz w:val="24"/>
          <w:szCs w:val="24"/>
        </w:rPr>
        <w:t>.</w:t>
      </w:r>
      <w:proofErr w:type="gramEnd"/>
    </w:p>
    <w:p w14:paraId="4363E71D" w14:textId="2481FE91"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The city council may, from time to time, amend, supplement, or change by ordinance the boundaries of the districts or the regulations established in this chapter as provided by state statutes.</w:t>
      </w:r>
    </w:p>
    <w:p w14:paraId="38A72085" w14:textId="77777777" w:rsidR="00D83E63" w:rsidRPr="00E920B4" w:rsidRDefault="00D83E63" w:rsidP="00D83E63">
      <w:pPr>
        <w:spacing w:after="0" w:line="240" w:lineRule="auto"/>
        <w:rPr>
          <w:sz w:val="24"/>
          <w:szCs w:val="24"/>
        </w:rPr>
      </w:pPr>
    </w:p>
    <w:p w14:paraId="6AA619C6" w14:textId="11137D40" w:rsidR="00D42593" w:rsidRPr="00E920B4" w:rsidRDefault="00D42593" w:rsidP="00D83E63">
      <w:pPr>
        <w:spacing w:after="0" w:line="240" w:lineRule="auto"/>
        <w:rPr>
          <w:sz w:val="24"/>
          <w:szCs w:val="24"/>
        </w:rPr>
      </w:pPr>
      <w:r w:rsidRPr="00E920B4">
        <w:rPr>
          <w:sz w:val="24"/>
          <w:szCs w:val="24"/>
        </w:rPr>
        <w:t>(b)</w:t>
      </w:r>
      <w:r w:rsidR="00D83E63" w:rsidRPr="00E920B4">
        <w:rPr>
          <w:sz w:val="24"/>
          <w:szCs w:val="24"/>
        </w:rPr>
        <w:t xml:space="preserve"> </w:t>
      </w:r>
      <w:r w:rsidRPr="00E920B4">
        <w:rPr>
          <w:sz w:val="24"/>
          <w:szCs w:val="24"/>
        </w:rPr>
        <w:t>Before taking action on any proposed amendment, supplement or change, the city council shall submit the proposed amendment, supplement or change to the planning and zoning commission for its recommendation and report. If the planning and zoning commission recommends that an amendment be denied, the city council will not hear the request unless the applicant requests the city council's consideration, in writing, within ten days for the planning and zoning commission's recommendation.</w:t>
      </w:r>
    </w:p>
    <w:p w14:paraId="50DC2C58" w14:textId="77777777" w:rsidR="00D83E63" w:rsidRPr="00E920B4" w:rsidRDefault="00D83E63" w:rsidP="00D83E63">
      <w:pPr>
        <w:spacing w:after="0" w:line="240" w:lineRule="auto"/>
        <w:rPr>
          <w:sz w:val="24"/>
          <w:szCs w:val="24"/>
        </w:rPr>
      </w:pPr>
    </w:p>
    <w:p w14:paraId="0137C3C2" w14:textId="2EECE0E4" w:rsidR="00D42593" w:rsidRPr="00E920B4" w:rsidRDefault="00D42593" w:rsidP="00D83E63">
      <w:pPr>
        <w:spacing w:after="0" w:line="240" w:lineRule="auto"/>
        <w:rPr>
          <w:sz w:val="24"/>
          <w:szCs w:val="24"/>
        </w:rPr>
      </w:pPr>
      <w:r w:rsidRPr="00E920B4">
        <w:rPr>
          <w:sz w:val="24"/>
          <w:szCs w:val="24"/>
        </w:rPr>
        <w:t>(c)</w:t>
      </w:r>
      <w:r w:rsidR="00D83E63" w:rsidRPr="00E920B4">
        <w:rPr>
          <w:sz w:val="24"/>
          <w:szCs w:val="24"/>
        </w:rPr>
        <w:t xml:space="preserve"> </w:t>
      </w:r>
      <w:r w:rsidRPr="00E920B4">
        <w:rPr>
          <w:sz w:val="24"/>
          <w:szCs w:val="24"/>
        </w:rPr>
        <w:t>The planning and zoning commission shall hold a public hearing on any application for any amendment or change prior to making its recommendation and report to the city council. Written notice of all public hearings before the planning and zoning commission on a proposed amendment or change shall be mailed to all owners of real property as the ownership appears on the last approved city tax roll, lying within 200 feet of the property on which the change is requested. Such notice shall be given no less than ten days before the date set for the hearing. Notice of such hearing shall also be given by publication in the official publication of the city, stating the time and place of such hearing, which time shall not be earlier than four days from the date of publication. Notice of the planning and zoning commission's public hearing may be combined with the notice of the city council's public hearing if time permits.</w:t>
      </w:r>
    </w:p>
    <w:p w14:paraId="4A82FB98" w14:textId="77777777" w:rsidR="00D83E63" w:rsidRPr="00E920B4" w:rsidRDefault="00D83E63" w:rsidP="00D83E63">
      <w:pPr>
        <w:spacing w:after="0" w:line="240" w:lineRule="auto"/>
        <w:rPr>
          <w:sz w:val="24"/>
          <w:szCs w:val="24"/>
        </w:rPr>
      </w:pPr>
    </w:p>
    <w:p w14:paraId="535DA27F" w14:textId="382F7697" w:rsidR="00D42593" w:rsidRPr="00E920B4" w:rsidRDefault="00D42593" w:rsidP="00D83E63">
      <w:pPr>
        <w:spacing w:after="0" w:line="240" w:lineRule="auto"/>
        <w:rPr>
          <w:sz w:val="24"/>
          <w:szCs w:val="24"/>
        </w:rPr>
      </w:pPr>
      <w:r w:rsidRPr="00E920B4">
        <w:rPr>
          <w:sz w:val="24"/>
          <w:szCs w:val="24"/>
        </w:rPr>
        <w:t>(d)</w:t>
      </w:r>
      <w:r w:rsidR="00D83E63" w:rsidRPr="00E920B4">
        <w:rPr>
          <w:sz w:val="24"/>
          <w:szCs w:val="24"/>
        </w:rPr>
        <w:t xml:space="preserve"> </w:t>
      </w:r>
      <w:r w:rsidRPr="00E920B4">
        <w:rPr>
          <w:sz w:val="24"/>
          <w:szCs w:val="24"/>
        </w:rPr>
        <w:t>The city council shall hold a public hearing before adopting any proposed amendment, supplement, or change. Notice of such hearing shall be given by publication in the official publication of the city stating the time and place of such hearing, which time shall not be earlier than 15 days from the date of publication. The city council's hearing must be within 60 days of the planning and zoning commission's recommendation.</w:t>
      </w:r>
    </w:p>
    <w:p w14:paraId="6B80023B" w14:textId="77777777" w:rsidR="00D83E63" w:rsidRPr="00E920B4" w:rsidRDefault="00D83E63" w:rsidP="00D83E63">
      <w:pPr>
        <w:spacing w:after="0" w:line="240" w:lineRule="auto"/>
        <w:rPr>
          <w:sz w:val="24"/>
          <w:szCs w:val="24"/>
        </w:rPr>
      </w:pPr>
    </w:p>
    <w:p w14:paraId="4A2FC4BE" w14:textId="163C3480" w:rsidR="00D42593" w:rsidRPr="00E920B4" w:rsidRDefault="00D42593" w:rsidP="00D83E63">
      <w:pPr>
        <w:spacing w:after="0" w:line="240" w:lineRule="auto"/>
        <w:rPr>
          <w:sz w:val="24"/>
          <w:szCs w:val="24"/>
        </w:rPr>
      </w:pPr>
      <w:r w:rsidRPr="00E920B4">
        <w:rPr>
          <w:sz w:val="24"/>
          <w:szCs w:val="24"/>
        </w:rPr>
        <w:t>(e)</w:t>
      </w:r>
      <w:r w:rsidR="00D83E63" w:rsidRPr="00E920B4">
        <w:rPr>
          <w:sz w:val="24"/>
          <w:szCs w:val="24"/>
        </w:rPr>
        <w:t xml:space="preserve"> </w:t>
      </w:r>
      <w:r w:rsidRPr="00E920B4">
        <w:rPr>
          <w:sz w:val="24"/>
          <w:szCs w:val="24"/>
        </w:rPr>
        <w:t xml:space="preserve">Unless a proposed </w:t>
      </w:r>
      <w:proofErr w:type="spellStart"/>
      <w:r w:rsidRPr="00E920B4">
        <w:rPr>
          <w:sz w:val="24"/>
          <w:szCs w:val="24"/>
        </w:rPr>
        <w:t>a</w:t>
      </w:r>
      <w:r w:rsidR="00BF4098" w:rsidRPr="00E920B4">
        <w:rPr>
          <w:sz w:val="24"/>
          <w:szCs w:val="24"/>
        </w:rPr>
        <w:t>s</w:t>
      </w:r>
      <w:r w:rsidRPr="00E920B4">
        <w:rPr>
          <w:sz w:val="24"/>
          <w:szCs w:val="24"/>
        </w:rPr>
        <w:t>mendment</w:t>
      </w:r>
      <w:proofErr w:type="spellEnd"/>
      <w:r w:rsidRPr="00E920B4">
        <w:rPr>
          <w:sz w:val="24"/>
          <w:szCs w:val="24"/>
        </w:rPr>
        <w:t xml:space="preserve">, supplement or change has been approved by the planning and zoning commission , or if a protest against such proposed amendment, supplement or change has been filed with the city secretary, duly signed and </w:t>
      </w:r>
      <w:r w:rsidRPr="00E920B4">
        <w:rPr>
          <w:sz w:val="24"/>
          <w:szCs w:val="24"/>
        </w:rPr>
        <w:lastRenderedPageBreak/>
        <w:t>acknowledged by the owners of 20 percent or more of the area of the lots included in such a proposed change, or those immediately adjacent in the rear thereof extending 200 feet therefrom, or of those directly opposite thereto extending 200 feet from the street frontage of such opposite lots, such amendment shall not become effective except by a three fourths vote of the city council.</w:t>
      </w:r>
    </w:p>
    <w:p w14:paraId="6654284A" w14:textId="77777777" w:rsidR="00D83E63" w:rsidRPr="00E920B4" w:rsidRDefault="00D83E63" w:rsidP="00D83E63">
      <w:pPr>
        <w:spacing w:after="0" w:line="240" w:lineRule="auto"/>
        <w:rPr>
          <w:sz w:val="24"/>
          <w:szCs w:val="24"/>
        </w:rPr>
      </w:pPr>
    </w:p>
    <w:p w14:paraId="259B93D4" w14:textId="561E1473" w:rsidR="00D42593" w:rsidRPr="00E920B4" w:rsidRDefault="00D42593" w:rsidP="00D83E63">
      <w:pPr>
        <w:spacing w:after="0" w:line="240" w:lineRule="auto"/>
        <w:rPr>
          <w:sz w:val="24"/>
          <w:szCs w:val="24"/>
        </w:rPr>
      </w:pPr>
      <w:r w:rsidRPr="00E920B4">
        <w:rPr>
          <w:sz w:val="24"/>
          <w:szCs w:val="24"/>
        </w:rPr>
        <w:t>(f)</w:t>
      </w:r>
      <w:r w:rsidR="00D83E63" w:rsidRPr="00E920B4">
        <w:rPr>
          <w:sz w:val="24"/>
          <w:szCs w:val="24"/>
        </w:rPr>
        <w:t xml:space="preserve"> </w:t>
      </w:r>
      <w:r w:rsidRPr="00E920B4">
        <w:rPr>
          <w:sz w:val="24"/>
          <w:szCs w:val="24"/>
        </w:rPr>
        <w:t>The applicant requesting a proposed amendment must submit a legal description for the property on which the change is requested.</w:t>
      </w:r>
    </w:p>
    <w:p w14:paraId="5C82E795" w14:textId="77777777" w:rsidR="00D42593" w:rsidRPr="00E920B4" w:rsidRDefault="00D42593" w:rsidP="00D42593">
      <w:pPr>
        <w:spacing w:after="0" w:line="240" w:lineRule="auto"/>
        <w:rPr>
          <w:sz w:val="24"/>
          <w:szCs w:val="24"/>
        </w:rPr>
      </w:pPr>
      <w:r w:rsidRPr="00E920B4">
        <w:rPr>
          <w:sz w:val="24"/>
          <w:szCs w:val="24"/>
        </w:rPr>
        <w:t>Adopted 8-15-2000</w:t>
      </w:r>
    </w:p>
    <w:p w14:paraId="24FB287B" w14:textId="77777777" w:rsidR="00D42593" w:rsidRPr="00E920B4" w:rsidRDefault="00D42593" w:rsidP="00D42593">
      <w:pPr>
        <w:spacing w:after="0" w:line="240" w:lineRule="auto"/>
        <w:ind w:left="1440" w:hanging="720"/>
        <w:rPr>
          <w:sz w:val="24"/>
          <w:szCs w:val="24"/>
        </w:rPr>
      </w:pPr>
    </w:p>
    <w:p w14:paraId="524CB8FF" w14:textId="77777777" w:rsidR="00D42593" w:rsidRPr="00E920B4" w:rsidRDefault="00D42593" w:rsidP="00D42593">
      <w:pPr>
        <w:spacing w:after="0" w:line="240" w:lineRule="auto"/>
        <w:rPr>
          <w:sz w:val="24"/>
          <w:szCs w:val="24"/>
        </w:rPr>
      </w:pPr>
      <w:bookmarkStart w:id="52" w:name="_Toc85701801"/>
      <w:bookmarkStart w:id="53" w:name="_Toc93671458"/>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70-93 – 70-115. </w:t>
      </w:r>
      <w:proofErr w:type="gramStart"/>
      <w:r w:rsidRPr="00E920B4">
        <w:rPr>
          <w:rFonts w:asciiTheme="majorHAnsi" w:eastAsiaTheme="majorEastAsia" w:hAnsiTheme="majorHAnsi" w:cstheme="majorBidi"/>
          <w:color w:val="1F3763" w:themeColor="accent1" w:themeShade="7F"/>
          <w:sz w:val="24"/>
          <w:szCs w:val="24"/>
        </w:rPr>
        <w:t>Reserved</w:t>
      </w:r>
      <w:bookmarkEnd w:id="52"/>
      <w:bookmarkEnd w:id="53"/>
      <w:r w:rsidRPr="00E920B4">
        <w:rPr>
          <w:sz w:val="24"/>
          <w:szCs w:val="24"/>
        </w:rPr>
        <w:t>.</w:t>
      </w:r>
      <w:proofErr w:type="gramEnd"/>
    </w:p>
    <w:p w14:paraId="6461DEF5" w14:textId="77777777" w:rsidR="00D42593" w:rsidRPr="00E920B4" w:rsidRDefault="00D42593" w:rsidP="00D42593">
      <w:pPr>
        <w:spacing w:after="0" w:line="240" w:lineRule="auto"/>
        <w:rPr>
          <w:sz w:val="24"/>
          <w:szCs w:val="24"/>
        </w:rPr>
      </w:pPr>
    </w:p>
    <w:p w14:paraId="19B3526B"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54" w:name="_Toc85701802"/>
      <w:bookmarkStart w:id="55" w:name="_Toc93671459"/>
      <w:proofErr w:type="gramStart"/>
      <w:r w:rsidRPr="00E920B4">
        <w:rPr>
          <w:rFonts w:asciiTheme="majorHAnsi" w:eastAsiaTheme="majorEastAsia" w:hAnsiTheme="majorHAnsi" w:cstheme="majorBidi"/>
          <w:color w:val="2F5496" w:themeColor="accent1" w:themeShade="BF"/>
          <w:sz w:val="24"/>
          <w:szCs w:val="24"/>
        </w:rPr>
        <w:t>DIVISION 4.</w:t>
      </w:r>
      <w:proofErr w:type="gramEnd"/>
      <w:r w:rsidRPr="00E920B4">
        <w:rPr>
          <w:rFonts w:asciiTheme="majorHAnsi" w:eastAsiaTheme="majorEastAsia" w:hAnsiTheme="majorHAnsi" w:cstheme="majorBidi"/>
          <w:color w:val="2F5496" w:themeColor="accent1" w:themeShade="BF"/>
          <w:sz w:val="24"/>
          <w:szCs w:val="24"/>
        </w:rPr>
        <w:t xml:space="preserve"> SPECIFIC USE PERMITS</w:t>
      </w:r>
      <w:bookmarkEnd w:id="54"/>
      <w:bookmarkEnd w:id="55"/>
    </w:p>
    <w:p w14:paraId="0F6D9E8D" w14:textId="77777777" w:rsidR="00D42593" w:rsidRPr="00E920B4" w:rsidRDefault="00D42593" w:rsidP="00D42593">
      <w:pPr>
        <w:spacing w:after="0" w:line="240" w:lineRule="auto"/>
        <w:rPr>
          <w:sz w:val="24"/>
          <w:szCs w:val="24"/>
        </w:rPr>
      </w:pPr>
    </w:p>
    <w:p w14:paraId="7B684C3A" w14:textId="77777777" w:rsidR="00D42593" w:rsidRPr="00E920B4" w:rsidRDefault="00D42593" w:rsidP="00D42593">
      <w:pPr>
        <w:spacing w:after="0" w:line="240" w:lineRule="auto"/>
        <w:rPr>
          <w:sz w:val="24"/>
          <w:szCs w:val="24"/>
        </w:rPr>
      </w:pPr>
      <w:bookmarkStart w:id="56" w:name="_Toc85701803"/>
      <w:bookmarkStart w:id="57" w:name="_Toc93671460"/>
      <w:r w:rsidRPr="00E920B4">
        <w:rPr>
          <w:rFonts w:asciiTheme="majorHAnsi" w:eastAsiaTheme="majorEastAsia" w:hAnsiTheme="majorHAnsi" w:cstheme="majorBidi"/>
          <w:color w:val="1F3763" w:themeColor="accent1" w:themeShade="7F"/>
          <w:sz w:val="24"/>
          <w:szCs w:val="24"/>
        </w:rPr>
        <w:t xml:space="preserve">Sec. 70-116. </w:t>
      </w:r>
      <w:proofErr w:type="gramStart"/>
      <w:r w:rsidRPr="00E920B4">
        <w:rPr>
          <w:rFonts w:asciiTheme="majorHAnsi" w:eastAsiaTheme="majorEastAsia" w:hAnsiTheme="majorHAnsi" w:cstheme="majorBidi"/>
          <w:color w:val="1F3763" w:themeColor="accent1" w:themeShade="7F"/>
          <w:sz w:val="24"/>
          <w:szCs w:val="24"/>
        </w:rPr>
        <w:t>Issuance</w:t>
      </w:r>
      <w:bookmarkEnd w:id="56"/>
      <w:bookmarkEnd w:id="57"/>
      <w:r w:rsidRPr="00E920B4">
        <w:rPr>
          <w:sz w:val="24"/>
          <w:szCs w:val="24"/>
        </w:rPr>
        <w:t>.</w:t>
      </w:r>
      <w:proofErr w:type="gramEnd"/>
    </w:p>
    <w:p w14:paraId="6B41586F" w14:textId="77777777" w:rsidR="00D42593" w:rsidRPr="00E920B4" w:rsidRDefault="00D42593" w:rsidP="00D42593">
      <w:pPr>
        <w:spacing w:after="0" w:line="240" w:lineRule="auto"/>
        <w:rPr>
          <w:sz w:val="24"/>
          <w:szCs w:val="24"/>
        </w:rPr>
      </w:pPr>
      <w:r w:rsidRPr="00E920B4">
        <w:rPr>
          <w:sz w:val="24"/>
          <w:szCs w:val="24"/>
        </w:rPr>
        <w:t>Adopted 8-15-2000</w:t>
      </w:r>
    </w:p>
    <w:p w14:paraId="44EA94D5" w14:textId="77777777" w:rsidR="00D42593" w:rsidRPr="00E920B4" w:rsidRDefault="00D42593" w:rsidP="00D42593">
      <w:pPr>
        <w:spacing w:after="0" w:line="240" w:lineRule="auto"/>
        <w:rPr>
          <w:sz w:val="24"/>
          <w:szCs w:val="24"/>
        </w:rPr>
      </w:pPr>
      <w:r w:rsidRPr="00E920B4">
        <w:rPr>
          <w:sz w:val="24"/>
          <w:szCs w:val="24"/>
        </w:rPr>
        <w:t>Repealed 9-20-2016</w:t>
      </w:r>
    </w:p>
    <w:p w14:paraId="765C889E" w14:textId="77777777" w:rsidR="00D42593" w:rsidRPr="00E920B4" w:rsidRDefault="00D42593" w:rsidP="00D42593">
      <w:pPr>
        <w:spacing w:after="0" w:line="240" w:lineRule="auto"/>
        <w:rPr>
          <w:sz w:val="24"/>
          <w:szCs w:val="24"/>
        </w:rPr>
      </w:pPr>
      <w:bookmarkStart w:id="58" w:name="_Toc85701804"/>
      <w:bookmarkStart w:id="59" w:name="_Toc93671461"/>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70-117 – 70-140. </w:t>
      </w:r>
      <w:proofErr w:type="gramStart"/>
      <w:r w:rsidRPr="00E920B4">
        <w:rPr>
          <w:rFonts w:asciiTheme="majorHAnsi" w:eastAsiaTheme="majorEastAsia" w:hAnsiTheme="majorHAnsi" w:cstheme="majorBidi"/>
          <w:color w:val="1F3763" w:themeColor="accent1" w:themeShade="7F"/>
          <w:sz w:val="24"/>
          <w:szCs w:val="24"/>
        </w:rPr>
        <w:t>Reserved</w:t>
      </w:r>
      <w:bookmarkEnd w:id="58"/>
      <w:bookmarkEnd w:id="59"/>
      <w:r w:rsidRPr="00E920B4">
        <w:rPr>
          <w:sz w:val="24"/>
          <w:szCs w:val="24"/>
        </w:rPr>
        <w:t>.</w:t>
      </w:r>
      <w:proofErr w:type="gramEnd"/>
    </w:p>
    <w:p w14:paraId="56F1FC0D" w14:textId="77777777" w:rsidR="00D42593" w:rsidRPr="00E920B4" w:rsidRDefault="00D42593" w:rsidP="00D42593">
      <w:pPr>
        <w:spacing w:after="0" w:line="240" w:lineRule="auto"/>
        <w:rPr>
          <w:sz w:val="24"/>
          <w:szCs w:val="24"/>
        </w:rPr>
      </w:pPr>
    </w:p>
    <w:p w14:paraId="1C5F52DF"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0" w:name="_Toc85701805"/>
      <w:bookmarkStart w:id="61" w:name="_Toc93671462"/>
      <w:proofErr w:type="gramStart"/>
      <w:r w:rsidRPr="00E920B4">
        <w:rPr>
          <w:rFonts w:asciiTheme="majorHAnsi" w:eastAsiaTheme="majorEastAsia" w:hAnsiTheme="majorHAnsi" w:cstheme="majorBidi"/>
          <w:color w:val="2F5496" w:themeColor="accent1" w:themeShade="BF"/>
          <w:sz w:val="24"/>
          <w:szCs w:val="24"/>
        </w:rPr>
        <w:t>DIVISION 5.</w:t>
      </w:r>
      <w:proofErr w:type="gramEnd"/>
      <w:r w:rsidRPr="00E920B4">
        <w:rPr>
          <w:rFonts w:asciiTheme="majorHAnsi" w:eastAsiaTheme="majorEastAsia" w:hAnsiTheme="majorHAnsi" w:cstheme="majorBidi"/>
          <w:color w:val="2F5496" w:themeColor="accent1" w:themeShade="BF"/>
          <w:sz w:val="24"/>
          <w:szCs w:val="24"/>
        </w:rPr>
        <w:t xml:space="preserve"> NONCONFORMING USES AND STRUCTURES</w:t>
      </w:r>
      <w:bookmarkEnd w:id="60"/>
      <w:bookmarkEnd w:id="61"/>
    </w:p>
    <w:p w14:paraId="0FFAE7D1" w14:textId="77777777" w:rsidR="00D42593" w:rsidRPr="00E920B4" w:rsidRDefault="00D42593" w:rsidP="00D42593">
      <w:pPr>
        <w:spacing w:after="0" w:line="240" w:lineRule="auto"/>
        <w:rPr>
          <w:sz w:val="24"/>
          <w:szCs w:val="24"/>
        </w:rPr>
      </w:pPr>
    </w:p>
    <w:p w14:paraId="279BF63F" w14:textId="77777777" w:rsidR="00D42593" w:rsidRPr="00E920B4" w:rsidRDefault="00D42593" w:rsidP="00D42593">
      <w:pPr>
        <w:spacing w:after="0" w:line="240" w:lineRule="auto"/>
        <w:rPr>
          <w:sz w:val="24"/>
          <w:szCs w:val="24"/>
        </w:rPr>
      </w:pPr>
      <w:bookmarkStart w:id="62" w:name="_Toc85701806"/>
      <w:bookmarkStart w:id="63" w:name="_Toc93671463"/>
      <w:r w:rsidRPr="00E920B4">
        <w:rPr>
          <w:rFonts w:asciiTheme="majorHAnsi" w:eastAsiaTheme="majorEastAsia" w:hAnsiTheme="majorHAnsi" w:cstheme="majorBidi"/>
          <w:color w:val="1F3763" w:themeColor="accent1" w:themeShade="7F"/>
          <w:sz w:val="24"/>
          <w:szCs w:val="24"/>
        </w:rPr>
        <w:t xml:space="preserve">Sec. 70-141. </w:t>
      </w:r>
      <w:proofErr w:type="gramStart"/>
      <w:r w:rsidRPr="00E920B4">
        <w:rPr>
          <w:rFonts w:asciiTheme="majorHAnsi" w:eastAsiaTheme="majorEastAsia" w:hAnsiTheme="majorHAnsi" w:cstheme="majorBidi"/>
          <w:color w:val="1F3763" w:themeColor="accent1" w:themeShade="7F"/>
          <w:sz w:val="24"/>
          <w:szCs w:val="24"/>
        </w:rPr>
        <w:t>Generally</w:t>
      </w:r>
      <w:bookmarkEnd w:id="62"/>
      <w:bookmarkEnd w:id="63"/>
      <w:r w:rsidRPr="00E920B4">
        <w:rPr>
          <w:sz w:val="24"/>
          <w:szCs w:val="24"/>
        </w:rPr>
        <w:t>.</w:t>
      </w:r>
      <w:proofErr w:type="gramEnd"/>
    </w:p>
    <w:p w14:paraId="2542A701" w14:textId="2D019802"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Nonconforming status shall exist when:</w:t>
      </w:r>
    </w:p>
    <w:p w14:paraId="4C2B67B0" w14:textId="77777777" w:rsidR="00D83E63" w:rsidRPr="00E920B4" w:rsidRDefault="00D83E63" w:rsidP="00D83E63">
      <w:pPr>
        <w:spacing w:after="0" w:line="240" w:lineRule="auto"/>
        <w:rPr>
          <w:sz w:val="24"/>
          <w:szCs w:val="24"/>
        </w:rPr>
      </w:pPr>
    </w:p>
    <w:p w14:paraId="090D9C38" w14:textId="7B58AAF9" w:rsidR="00D42593" w:rsidRPr="00E920B4" w:rsidRDefault="00D42593" w:rsidP="00D83E63">
      <w:pPr>
        <w:spacing w:after="0" w:line="240" w:lineRule="auto"/>
        <w:rPr>
          <w:sz w:val="24"/>
          <w:szCs w:val="24"/>
        </w:rPr>
      </w:pPr>
      <w:r w:rsidRPr="00E920B4">
        <w:rPr>
          <w:sz w:val="24"/>
          <w:szCs w:val="24"/>
        </w:rPr>
        <w:t>(1)</w:t>
      </w:r>
      <w:r w:rsidR="00D83E63" w:rsidRPr="00E920B4">
        <w:rPr>
          <w:sz w:val="24"/>
          <w:szCs w:val="24"/>
        </w:rPr>
        <w:t xml:space="preserve"> </w:t>
      </w:r>
      <w:r w:rsidRPr="00E920B4">
        <w:rPr>
          <w:sz w:val="24"/>
          <w:szCs w:val="24"/>
        </w:rPr>
        <w:t>A use or structure, which does not conform to the regulations, prescribed in the district in which such use or structure is located was in existence and lawfully operating prior to the effective date of the ordinance from which this chapter is derived, and has been operating since, without discontinuance.</w:t>
      </w:r>
    </w:p>
    <w:p w14:paraId="1727DDD5" w14:textId="77777777" w:rsidR="00D83E63" w:rsidRPr="00E920B4" w:rsidRDefault="00D83E63" w:rsidP="00D83E63">
      <w:pPr>
        <w:spacing w:after="0" w:line="240" w:lineRule="auto"/>
        <w:rPr>
          <w:sz w:val="24"/>
          <w:szCs w:val="24"/>
        </w:rPr>
      </w:pPr>
    </w:p>
    <w:p w14:paraId="6A2ED56D" w14:textId="1C1E0DC6" w:rsidR="00D42593" w:rsidRPr="00E920B4" w:rsidRDefault="00D42593" w:rsidP="00D83E63">
      <w:pPr>
        <w:spacing w:after="0" w:line="240" w:lineRule="auto"/>
        <w:rPr>
          <w:sz w:val="24"/>
          <w:szCs w:val="24"/>
        </w:rPr>
      </w:pPr>
      <w:r w:rsidRPr="00E920B4">
        <w:rPr>
          <w:sz w:val="24"/>
          <w:szCs w:val="24"/>
        </w:rPr>
        <w:t>(2)</w:t>
      </w:r>
      <w:r w:rsidR="00D83E63" w:rsidRPr="00E920B4">
        <w:rPr>
          <w:sz w:val="24"/>
          <w:szCs w:val="24"/>
        </w:rPr>
        <w:t xml:space="preserve"> </w:t>
      </w:r>
      <w:r w:rsidRPr="00E920B4">
        <w:rPr>
          <w:sz w:val="24"/>
          <w:szCs w:val="24"/>
        </w:rPr>
        <w:t>On the effective date of the ordinance from which this chapter is derived, the use or structure was in existence with the· provisions of the prior zoning ordinance or which was a nonconforming use under the prior zoning ordinance, and which use, or structure does not now conform to the regulations prescribed in this chapter for the district in which such use or structure is located.</w:t>
      </w:r>
    </w:p>
    <w:p w14:paraId="55325878" w14:textId="77777777" w:rsidR="00D83E63" w:rsidRPr="00E920B4" w:rsidRDefault="00D83E63" w:rsidP="00D83E63">
      <w:pPr>
        <w:spacing w:after="0" w:line="240" w:lineRule="auto"/>
        <w:rPr>
          <w:sz w:val="24"/>
          <w:szCs w:val="24"/>
        </w:rPr>
      </w:pPr>
    </w:p>
    <w:p w14:paraId="21BEA292" w14:textId="427355B8" w:rsidR="00D42593" w:rsidRPr="00E920B4" w:rsidRDefault="00D42593" w:rsidP="00D83E63">
      <w:pPr>
        <w:spacing w:after="0" w:line="240" w:lineRule="auto"/>
        <w:rPr>
          <w:sz w:val="24"/>
          <w:szCs w:val="24"/>
        </w:rPr>
      </w:pPr>
      <w:r w:rsidRPr="00E920B4">
        <w:rPr>
          <w:sz w:val="24"/>
          <w:szCs w:val="24"/>
        </w:rPr>
        <w:t>(3)</w:t>
      </w:r>
      <w:r w:rsidR="00D83E63" w:rsidRPr="00E920B4">
        <w:rPr>
          <w:sz w:val="24"/>
          <w:szCs w:val="24"/>
        </w:rPr>
        <w:t xml:space="preserve"> </w:t>
      </w:r>
      <w:r w:rsidRPr="00E920B4">
        <w:rPr>
          <w:sz w:val="24"/>
          <w:szCs w:val="24"/>
        </w:rPr>
        <w:t xml:space="preserve">A use or structure which does not conform to the regulations prescribed in the district in which </w:t>
      </w:r>
      <w:r w:rsidRPr="00E920B4">
        <w:rPr>
          <w:sz w:val="24"/>
          <w:szCs w:val="24"/>
        </w:rPr>
        <w:lastRenderedPageBreak/>
        <w:t>such use or structure is located was in existence at the time of annexation to the city and has since been in regular and continuous use.</w:t>
      </w:r>
    </w:p>
    <w:p w14:paraId="342D5B44" w14:textId="77777777" w:rsidR="00D83E63" w:rsidRPr="00E920B4" w:rsidRDefault="00D83E63" w:rsidP="00D83E63">
      <w:pPr>
        <w:spacing w:after="0" w:line="240" w:lineRule="auto"/>
        <w:rPr>
          <w:sz w:val="24"/>
          <w:szCs w:val="24"/>
        </w:rPr>
      </w:pPr>
    </w:p>
    <w:p w14:paraId="296F8B10" w14:textId="3768B3ED" w:rsidR="00D42593" w:rsidRPr="00E920B4" w:rsidRDefault="00D42593" w:rsidP="00D83E63">
      <w:pPr>
        <w:spacing w:after="0" w:line="240" w:lineRule="auto"/>
        <w:rPr>
          <w:sz w:val="24"/>
          <w:szCs w:val="24"/>
        </w:rPr>
      </w:pPr>
      <w:r w:rsidRPr="00E920B4">
        <w:rPr>
          <w:sz w:val="24"/>
          <w:szCs w:val="24"/>
        </w:rPr>
        <w:t>(b)</w:t>
      </w:r>
      <w:r w:rsidR="00D83E63" w:rsidRPr="00E920B4">
        <w:rPr>
          <w:sz w:val="24"/>
          <w:szCs w:val="24"/>
        </w:rPr>
        <w:t xml:space="preserve"> </w:t>
      </w:r>
      <w:r w:rsidRPr="00E920B4">
        <w:rPr>
          <w:sz w:val="24"/>
          <w:szCs w:val="24"/>
        </w:rPr>
        <w:t>Any nonconforming use of land or structures may be continued for definite period s of time subject to such regulations as the board of adjustment may require for immediate preservation of the adjoining property prior to the ultimate removal of the nonconforming use. The building official may grant a change of occupancy from one nonconforming use to another, provided the use is within the same or higher or more restricted classification. It shall not later be changed to a less restrictive classification of use and the prior less restrictive classification shall be considered to have been abandoned.</w:t>
      </w:r>
    </w:p>
    <w:p w14:paraId="0C4232D8" w14:textId="77777777" w:rsidR="00D83E63" w:rsidRPr="00E920B4" w:rsidRDefault="00D83E63" w:rsidP="00D83E63">
      <w:pPr>
        <w:spacing w:after="0" w:line="240" w:lineRule="auto"/>
        <w:rPr>
          <w:sz w:val="24"/>
          <w:szCs w:val="24"/>
        </w:rPr>
      </w:pPr>
      <w:r w:rsidRPr="00E920B4">
        <w:rPr>
          <w:sz w:val="24"/>
          <w:szCs w:val="24"/>
        </w:rPr>
        <w:t xml:space="preserve"> </w:t>
      </w:r>
    </w:p>
    <w:p w14:paraId="3736BE5A" w14:textId="7B327F77" w:rsidR="00D42593" w:rsidRPr="00E920B4" w:rsidRDefault="00D42593" w:rsidP="00D83E63">
      <w:pPr>
        <w:spacing w:after="0" w:line="240" w:lineRule="auto"/>
        <w:rPr>
          <w:sz w:val="24"/>
          <w:szCs w:val="24"/>
        </w:rPr>
      </w:pPr>
      <w:r w:rsidRPr="00E920B4">
        <w:rPr>
          <w:sz w:val="24"/>
          <w:szCs w:val="24"/>
        </w:rPr>
        <w:t>(c)</w:t>
      </w:r>
      <w:r w:rsidR="00D83E63" w:rsidRPr="00E920B4">
        <w:rPr>
          <w:sz w:val="24"/>
          <w:szCs w:val="24"/>
        </w:rPr>
        <w:t xml:space="preserve"> </w:t>
      </w:r>
      <w:r w:rsidRPr="00E920B4">
        <w:rPr>
          <w:sz w:val="24"/>
          <w:szCs w:val="24"/>
        </w:rPr>
        <w:t xml:space="preserve">If a structure occupied by a nonconforming use is destroyed by fire, the elements or other cause, it may not be rebuilt except to conform </w:t>
      </w:r>
      <w:proofErr w:type="gramStart"/>
      <w:r w:rsidRPr="00E920B4">
        <w:rPr>
          <w:sz w:val="24"/>
          <w:szCs w:val="24"/>
        </w:rPr>
        <w:t>with</w:t>
      </w:r>
      <w:proofErr w:type="gramEnd"/>
      <w:r w:rsidRPr="00E920B4">
        <w:rPr>
          <w:sz w:val="24"/>
          <w:szCs w:val="24"/>
        </w:rPr>
        <w:t xml:space="preserve"> this chapter. In the case of partial destruction of a nonconforming use not exceeding 50 percent of its reasonable value, reconstruction will be permitted but the size or function of the nonconforming use cannot be expanded.</w:t>
      </w:r>
    </w:p>
    <w:p w14:paraId="4D406185" w14:textId="77777777" w:rsidR="00D83E63" w:rsidRPr="00E920B4" w:rsidRDefault="00D83E63" w:rsidP="00D83E63">
      <w:pPr>
        <w:spacing w:after="0" w:line="240" w:lineRule="auto"/>
        <w:rPr>
          <w:sz w:val="24"/>
          <w:szCs w:val="24"/>
        </w:rPr>
      </w:pPr>
    </w:p>
    <w:p w14:paraId="4A315EDB" w14:textId="637B2E31" w:rsidR="00D42593" w:rsidRPr="00E920B4" w:rsidRDefault="00D42593" w:rsidP="00D83E63">
      <w:pPr>
        <w:spacing w:after="0" w:line="240" w:lineRule="auto"/>
        <w:rPr>
          <w:sz w:val="24"/>
          <w:szCs w:val="24"/>
        </w:rPr>
      </w:pPr>
      <w:r w:rsidRPr="00E920B4">
        <w:rPr>
          <w:sz w:val="24"/>
          <w:szCs w:val="24"/>
        </w:rPr>
        <w:t>(d)</w:t>
      </w:r>
      <w:r w:rsidR="00D83E63" w:rsidRPr="00E920B4">
        <w:rPr>
          <w:sz w:val="24"/>
          <w:szCs w:val="24"/>
        </w:rPr>
        <w:t xml:space="preserve"> </w:t>
      </w:r>
      <w:r w:rsidRPr="00E920B4">
        <w:rPr>
          <w:sz w:val="24"/>
          <w:szCs w:val="24"/>
        </w:rPr>
        <w:t>No nonconforming use may be expanded or increased beyond the platted lot or tract upon which such nonconforming use is located; nor may a nonconforming junkyard or trailer park be expanded by covering more area than it did as of the effective date of the ordinance from which this chapter is derived, except to provide off street parking or off-street loading space upon approval of the board of adjustment.</w:t>
      </w:r>
    </w:p>
    <w:p w14:paraId="5090A330" w14:textId="77777777" w:rsidR="00D83E63" w:rsidRPr="00E920B4" w:rsidRDefault="00D83E63" w:rsidP="00D83E63">
      <w:pPr>
        <w:spacing w:after="0" w:line="240" w:lineRule="auto"/>
        <w:rPr>
          <w:sz w:val="24"/>
          <w:szCs w:val="24"/>
        </w:rPr>
      </w:pPr>
    </w:p>
    <w:p w14:paraId="6310E16E" w14:textId="12B48649" w:rsidR="00D42593" w:rsidRPr="00E920B4" w:rsidRDefault="00D42593" w:rsidP="00D83E63">
      <w:pPr>
        <w:spacing w:after="0" w:line="240" w:lineRule="auto"/>
        <w:rPr>
          <w:sz w:val="24"/>
          <w:szCs w:val="24"/>
        </w:rPr>
      </w:pPr>
      <w:r w:rsidRPr="00E920B4">
        <w:rPr>
          <w:sz w:val="24"/>
          <w:szCs w:val="24"/>
        </w:rPr>
        <w:t>(e)</w:t>
      </w:r>
      <w:r w:rsidR="00D83E63" w:rsidRPr="00E920B4">
        <w:rPr>
          <w:sz w:val="24"/>
          <w:szCs w:val="24"/>
        </w:rPr>
        <w:t xml:space="preserve"> </w:t>
      </w:r>
      <w:r w:rsidRPr="00E920B4">
        <w:rPr>
          <w:sz w:val="24"/>
          <w:szCs w:val="24"/>
        </w:rPr>
        <w:t>Whenever a nonconforming use is abandoned, all nonconforming rights shall cease, and the use of the premises shall be in conformance with this chapter. Abandonment shall involve the intent of the user or owner to discontinue a nonconforming operation and the actual act of discontinuance. Any nonconforming use which is discontinued for, or which remains vacant for a period of six months shall be considered to have been abandoned.</w:t>
      </w:r>
    </w:p>
    <w:p w14:paraId="19A52C0E" w14:textId="2BD1F73C" w:rsidR="00D42593" w:rsidRPr="00E920B4" w:rsidRDefault="00D42593" w:rsidP="00D42593">
      <w:pPr>
        <w:spacing w:after="0" w:line="240" w:lineRule="auto"/>
        <w:rPr>
          <w:sz w:val="24"/>
          <w:szCs w:val="24"/>
        </w:rPr>
      </w:pPr>
      <w:r w:rsidRPr="00E920B4">
        <w:rPr>
          <w:sz w:val="24"/>
          <w:szCs w:val="24"/>
        </w:rPr>
        <w:t>Adopted 8-15-2000</w:t>
      </w:r>
    </w:p>
    <w:p w14:paraId="7097C88F" w14:textId="17376B51" w:rsidR="00D42593" w:rsidRPr="00E920B4" w:rsidRDefault="00D42593" w:rsidP="00BF4098">
      <w:pPr>
        <w:spacing w:after="0" w:line="240" w:lineRule="auto"/>
        <w:rPr>
          <w:sz w:val="24"/>
          <w:szCs w:val="24"/>
        </w:rPr>
      </w:pPr>
    </w:p>
    <w:p w14:paraId="441CD380" w14:textId="016189D4" w:rsidR="00BF4098" w:rsidRPr="00E920B4" w:rsidRDefault="00BF4098" w:rsidP="00BF4098">
      <w:pPr>
        <w:spacing w:after="0" w:line="240" w:lineRule="auto"/>
        <w:rPr>
          <w:color w:val="2F5496" w:themeColor="accent1" w:themeShade="BF"/>
          <w:sz w:val="24"/>
          <w:szCs w:val="24"/>
        </w:rPr>
      </w:pPr>
      <w:r w:rsidRPr="00E920B4">
        <w:rPr>
          <w:color w:val="2F5496" w:themeColor="accent1" w:themeShade="BF"/>
          <w:sz w:val="24"/>
          <w:szCs w:val="24"/>
        </w:rPr>
        <w:t xml:space="preserve">Sec. 70-142 </w:t>
      </w:r>
      <w:proofErr w:type="gramStart"/>
      <w:r w:rsidRPr="00E920B4">
        <w:rPr>
          <w:color w:val="2F5496" w:themeColor="accent1" w:themeShade="BF"/>
          <w:sz w:val="24"/>
          <w:szCs w:val="24"/>
        </w:rPr>
        <w:t>Camping</w:t>
      </w:r>
      <w:proofErr w:type="gramEnd"/>
      <w:r w:rsidRPr="00E920B4">
        <w:rPr>
          <w:color w:val="2F5496" w:themeColor="accent1" w:themeShade="BF"/>
          <w:sz w:val="24"/>
          <w:szCs w:val="24"/>
        </w:rPr>
        <w:t xml:space="preserve"> /Camping structures/Tents</w:t>
      </w:r>
    </w:p>
    <w:p w14:paraId="0C4D607D" w14:textId="77777777" w:rsidR="00D83E63" w:rsidRPr="00E920B4" w:rsidRDefault="00D83E63" w:rsidP="00D83E63">
      <w:pPr>
        <w:rPr>
          <w:sz w:val="24"/>
          <w:szCs w:val="24"/>
        </w:rPr>
      </w:pPr>
    </w:p>
    <w:p w14:paraId="15F12897" w14:textId="27A84EA0" w:rsidR="00BF4098" w:rsidRPr="00E920B4" w:rsidRDefault="00D83E63" w:rsidP="00D83E63">
      <w:pPr>
        <w:rPr>
          <w:sz w:val="24"/>
          <w:szCs w:val="24"/>
        </w:rPr>
      </w:pPr>
      <w:r w:rsidRPr="00E920B4">
        <w:rPr>
          <w:sz w:val="24"/>
          <w:szCs w:val="24"/>
        </w:rPr>
        <w:t xml:space="preserve">(a) </w:t>
      </w:r>
      <w:r w:rsidR="00B77368" w:rsidRPr="00E920B4">
        <w:rPr>
          <w:sz w:val="24"/>
          <w:szCs w:val="24"/>
        </w:rPr>
        <w:t xml:space="preserve">In the interest of the health, safety and protection of residents no camping. Camping structures/ </w:t>
      </w:r>
      <w:proofErr w:type="gramStart"/>
      <w:r w:rsidR="00B77368" w:rsidRPr="00E920B4">
        <w:rPr>
          <w:sz w:val="24"/>
          <w:szCs w:val="24"/>
        </w:rPr>
        <w:t>tents,</w:t>
      </w:r>
      <w:proofErr w:type="gramEnd"/>
      <w:r w:rsidR="00B77368" w:rsidRPr="00E920B4">
        <w:rPr>
          <w:sz w:val="24"/>
          <w:szCs w:val="24"/>
        </w:rPr>
        <w:t xml:space="preserve"> shall be permitted within the city limits of East Tawakoni, except in designated areas for recreational camping in which areas contain approved sanitary facilities. </w:t>
      </w:r>
    </w:p>
    <w:p w14:paraId="2B0AEBA9" w14:textId="77777777" w:rsidR="00D83E63" w:rsidRPr="00E920B4" w:rsidRDefault="00B77368" w:rsidP="00D83E63">
      <w:pPr>
        <w:rPr>
          <w:sz w:val="24"/>
          <w:szCs w:val="24"/>
        </w:rPr>
      </w:pPr>
      <w:r w:rsidRPr="00E920B4">
        <w:rPr>
          <w:sz w:val="24"/>
          <w:szCs w:val="24"/>
        </w:rPr>
        <w:t xml:space="preserve">(b) </w:t>
      </w:r>
      <w:proofErr w:type="gramStart"/>
      <w:r w:rsidRPr="00E920B4">
        <w:rPr>
          <w:sz w:val="24"/>
          <w:szCs w:val="24"/>
        </w:rPr>
        <w:t xml:space="preserve">Except </w:t>
      </w:r>
      <w:r w:rsidR="00451B2F" w:rsidRPr="00E920B4">
        <w:rPr>
          <w:sz w:val="24"/>
          <w:szCs w:val="24"/>
        </w:rPr>
        <w:t xml:space="preserve"> as</w:t>
      </w:r>
      <w:proofErr w:type="gramEnd"/>
      <w:r w:rsidR="00451B2F" w:rsidRPr="00E920B4">
        <w:rPr>
          <w:sz w:val="24"/>
          <w:szCs w:val="24"/>
        </w:rPr>
        <w:t xml:space="preserve"> hereby specifically  modified, all other ordinances regarding the subject matter hereof shall remain in full force and effect. </w:t>
      </w:r>
    </w:p>
    <w:p w14:paraId="690944A6" w14:textId="5E15F527" w:rsidR="00451B2F" w:rsidRPr="00E920B4" w:rsidRDefault="00451B2F" w:rsidP="00D83E63">
      <w:pPr>
        <w:rPr>
          <w:sz w:val="24"/>
          <w:szCs w:val="24"/>
        </w:rPr>
      </w:pPr>
      <w:r w:rsidRPr="00E920B4">
        <w:rPr>
          <w:sz w:val="24"/>
          <w:szCs w:val="24"/>
        </w:rPr>
        <w:t>Adopted 2-17-2015</w:t>
      </w:r>
    </w:p>
    <w:p w14:paraId="565C1A3B" w14:textId="664B43A8" w:rsidR="00E920B4" w:rsidRPr="00E920B4" w:rsidRDefault="00E920B4" w:rsidP="00E920B4">
      <w:pPr>
        <w:jc w:val="center"/>
        <w:rPr>
          <w:color w:val="2F5496" w:themeColor="accent1" w:themeShade="BF"/>
          <w:sz w:val="24"/>
          <w:szCs w:val="24"/>
        </w:rPr>
      </w:pPr>
      <w:r w:rsidRPr="00E920B4">
        <w:rPr>
          <w:color w:val="2F5496" w:themeColor="accent1" w:themeShade="BF"/>
          <w:sz w:val="24"/>
          <w:szCs w:val="24"/>
        </w:rPr>
        <w:t xml:space="preserve">70-143 ORDINANCES REGULATING AIR </w:t>
      </w:r>
      <w:proofErr w:type="spellStart"/>
      <w:r w:rsidRPr="00E920B4">
        <w:rPr>
          <w:color w:val="2F5496" w:themeColor="accent1" w:themeShade="BF"/>
          <w:sz w:val="24"/>
          <w:szCs w:val="24"/>
        </w:rPr>
        <w:t>BnB</w:t>
      </w:r>
      <w:proofErr w:type="spellEnd"/>
      <w:r w:rsidRPr="00E920B4">
        <w:rPr>
          <w:color w:val="2F5496" w:themeColor="accent1" w:themeShade="BF"/>
          <w:sz w:val="24"/>
          <w:szCs w:val="24"/>
        </w:rPr>
        <w:t xml:space="preserve"> AND OTHER FORMS OF SHORT – TERM RENTALS IN RESIDENTIAL AREAS </w:t>
      </w:r>
    </w:p>
    <w:p w14:paraId="26672E4A" w14:textId="724497E2"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5</w:t>
      </w:r>
      <w:r w:rsidRPr="00E920B4">
        <w:rPr>
          <w:rFonts w:ascii="Helvetica" w:hAnsi="Helvetica" w:cs="Helvetica"/>
          <w:b/>
          <w:bCs/>
          <w:color w:val="535E61"/>
          <w:spacing w:val="-1"/>
          <w:sz w:val="24"/>
          <w:szCs w:val="24"/>
          <w:shd w:val="clear" w:color="auto" w:fill="FFFFFF"/>
        </w:rPr>
        <w:t xml:space="preserve"> Short Term Rentals </w:t>
      </w:r>
    </w:p>
    <w:p w14:paraId="5F679317" w14:textId="77777777" w:rsidR="00E920B4" w:rsidRPr="00E920B4" w:rsidRDefault="00E920B4" w:rsidP="00E920B4">
      <w:pPr>
        <w:rPr>
          <w:b/>
          <w:bCs/>
          <w:sz w:val="24"/>
          <w:szCs w:val="24"/>
        </w:rPr>
      </w:pPr>
    </w:p>
    <w:p w14:paraId="2382BAC4" w14:textId="77777777" w:rsidR="00E920B4" w:rsidRPr="00E920B4" w:rsidRDefault="00E920B4" w:rsidP="00E920B4">
      <w:pPr>
        <w:rPr>
          <w:b/>
          <w:bCs/>
          <w:sz w:val="24"/>
          <w:szCs w:val="24"/>
        </w:rPr>
      </w:pPr>
      <w:r w:rsidRPr="00E920B4">
        <w:rPr>
          <w:b/>
          <w:bCs/>
          <w:sz w:val="24"/>
          <w:szCs w:val="24"/>
        </w:rPr>
        <w:t xml:space="preserve">Definition </w:t>
      </w:r>
    </w:p>
    <w:p w14:paraId="6943A9C6"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Roboto" w:hAnsi="Roboto"/>
          <w:color w:val="4D5156"/>
          <w:sz w:val="24"/>
          <w:szCs w:val="24"/>
          <w:shd w:val="clear" w:color="auto" w:fill="FFFFFF"/>
        </w:rPr>
        <w:t xml:space="preserve"> </w:t>
      </w:r>
      <w:proofErr w:type="gramStart"/>
      <w:r w:rsidRPr="00E920B4">
        <w:rPr>
          <w:rFonts w:ascii="Roboto" w:hAnsi="Roboto"/>
          <w:color w:val="4D5156"/>
          <w:sz w:val="24"/>
          <w:szCs w:val="24"/>
          <w:shd w:val="clear" w:color="auto" w:fill="FFFFFF"/>
        </w:rPr>
        <w:t>short–term</w:t>
      </w:r>
      <w:proofErr w:type="gramEnd"/>
      <w:r w:rsidRPr="00E920B4">
        <w:rPr>
          <w:rFonts w:ascii="Roboto" w:hAnsi="Roboto"/>
          <w:color w:val="4D5156"/>
          <w:sz w:val="24"/>
          <w:szCs w:val="24"/>
          <w:shd w:val="clear" w:color="auto" w:fill="FFFFFF"/>
        </w:rPr>
        <w:t xml:space="preserve"> rental =The </w:t>
      </w:r>
      <w:r w:rsidRPr="00E920B4">
        <w:rPr>
          <w:rStyle w:val="Emphasis"/>
          <w:rFonts w:ascii="Roboto" w:hAnsi="Roboto"/>
          <w:b/>
          <w:bCs/>
          <w:color w:val="5F6368"/>
          <w:sz w:val="24"/>
          <w:szCs w:val="24"/>
          <w:shd w:val="clear" w:color="auto" w:fill="FFFFFF"/>
        </w:rPr>
        <w:t xml:space="preserve">rental of any residential home for </w:t>
      </w:r>
      <w:r w:rsidRPr="00E920B4">
        <w:rPr>
          <w:rFonts w:ascii="Helvetica" w:hAnsi="Helvetica" w:cs="Helvetica"/>
          <w:color w:val="535E61"/>
          <w:spacing w:val="-1"/>
          <w:sz w:val="24"/>
          <w:szCs w:val="24"/>
          <w:shd w:val="clear" w:color="auto" w:fill="FFFFFF"/>
        </w:rPr>
        <w:t>temporary occupancy of fewer than 30 days. </w:t>
      </w:r>
    </w:p>
    <w:p w14:paraId="3EAC1B07"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Application For Rental Dwelling License </w:t>
      </w:r>
    </w:p>
    <w:p w14:paraId="6B95A8C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owner of each rental dwelling shall make written application to the City for a rental dwelling license to carry on the business of short-term rental of a residential dwelling. In addition, the owner of such rental dwelling(s) constructed or converted to short term rental usage shall make written application to the City for a short-term rental dwelling license as herein provided prior to engaging in short term rental operations. </w:t>
      </w:r>
      <w:proofErr w:type="gramStart"/>
      <w:r w:rsidRPr="00E920B4">
        <w:rPr>
          <w:rFonts w:ascii="Helvetica" w:hAnsi="Helvetica" w:cs="Helvetica"/>
          <w:color w:val="535E61"/>
          <w:spacing w:val="-1"/>
          <w:sz w:val="24"/>
          <w:szCs w:val="24"/>
          <w:shd w:val="clear" w:color="auto" w:fill="FFFFFF"/>
        </w:rPr>
        <w:t>Such application, including application for a provisional license.</w:t>
      </w:r>
      <w:proofErr w:type="gramEnd"/>
      <w:r w:rsidRPr="00E920B4">
        <w:rPr>
          <w:rFonts w:ascii="Helvetica" w:hAnsi="Helvetica" w:cs="Helvetica"/>
          <w:color w:val="535E61"/>
          <w:spacing w:val="-1"/>
          <w:sz w:val="24"/>
          <w:szCs w:val="24"/>
          <w:shd w:val="clear" w:color="auto" w:fill="FFFFFF"/>
        </w:rPr>
        <w:t xml:space="preserve"> Shall be made on a form furnished by the city for such purpose and shall set forth the following information:</w:t>
      </w:r>
    </w:p>
    <w:p w14:paraId="67795800" w14:textId="77777777" w:rsidR="00E920B4" w:rsidRPr="00E920B4" w:rsidRDefault="00E920B4" w:rsidP="00E920B4">
      <w:pPr>
        <w:rPr>
          <w:rFonts w:ascii="Helvetica" w:hAnsi="Helvetica" w:cs="Helvetica"/>
          <w:color w:val="535E61"/>
          <w:spacing w:val="-1"/>
          <w:sz w:val="24"/>
          <w:szCs w:val="24"/>
          <w:shd w:val="clear" w:color="auto" w:fill="FFFFFF"/>
        </w:rPr>
      </w:pPr>
      <w:proofErr w:type="gramStart"/>
      <w:r w:rsidRPr="00E920B4">
        <w:rPr>
          <w:rFonts w:ascii="Helvetica" w:hAnsi="Helvetica" w:cs="Helvetica"/>
          <w:color w:val="535E61"/>
          <w:spacing w:val="-1"/>
          <w:sz w:val="24"/>
          <w:szCs w:val="24"/>
          <w:shd w:val="clear" w:color="auto" w:fill="FFFFFF"/>
        </w:rPr>
        <w:t>1.Owners’s</w:t>
      </w:r>
      <w:proofErr w:type="gramEnd"/>
      <w:r w:rsidRPr="00E920B4">
        <w:rPr>
          <w:rFonts w:ascii="Helvetica" w:hAnsi="Helvetica" w:cs="Helvetica"/>
          <w:color w:val="535E61"/>
          <w:spacing w:val="-1"/>
          <w:sz w:val="24"/>
          <w:szCs w:val="24"/>
          <w:shd w:val="clear" w:color="auto" w:fill="FFFFFF"/>
        </w:rPr>
        <w:t xml:space="preserve"> Name, physical address, telephone number and date of birth.  </w:t>
      </w:r>
    </w:p>
    <w:p w14:paraId="3531D357" w14:textId="77777777" w:rsidR="00E920B4" w:rsidRPr="00E920B4" w:rsidRDefault="00E920B4" w:rsidP="00E920B4">
      <w:pPr>
        <w:rPr>
          <w:rFonts w:ascii="Helvetica" w:hAnsi="Helvetica" w:cs="Helvetica"/>
          <w:color w:val="535E61"/>
          <w:spacing w:val="-1"/>
          <w:sz w:val="24"/>
          <w:szCs w:val="24"/>
          <w:shd w:val="clear" w:color="auto" w:fill="FFFFFF"/>
        </w:rPr>
      </w:pPr>
      <w:proofErr w:type="gramStart"/>
      <w:r w:rsidRPr="00E920B4">
        <w:rPr>
          <w:rFonts w:ascii="Helvetica" w:hAnsi="Helvetica" w:cs="Helvetica"/>
          <w:color w:val="535E61"/>
          <w:spacing w:val="-1"/>
          <w:sz w:val="24"/>
          <w:szCs w:val="24"/>
          <w:shd w:val="clear" w:color="auto" w:fill="FFFFFF"/>
        </w:rPr>
        <w:t>2.In</w:t>
      </w:r>
      <w:proofErr w:type="gramEnd"/>
      <w:r w:rsidRPr="00E920B4">
        <w:rPr>
          <w:rFonts w:ascii="Helvetica" w:hAnsi="Helvetica" w:cs="Helvetica"/>
          <w:color w:val="535E61"/>
          <w:spacing w:val="-1"/>
          <w:sz w:val="24"/>
          <w:szCs w:val="24"/>
          <w:shd w:val="clear" w:color="auto" w:fill="FFFFFF"/>
        </w:rPr>
        <w:t xml:space="preserve"> cases where the owner of a rental dwelling resides outside of Rains County, the owner shall designate a registered agent who shall reside within the limits of Rains County. That </w:t>
      </w:r>
      <w:r w:rsidRPr="00E920B4">
        <w:rPr>
          <w:rFonts w:ascii="Helvetica" w:hAnsi="Helvetica" w:cs="Helvetica"/>
          <w:color w:val="535E61"/>
          <w:spacing w:val="-1"/>
          <w:sz w:val="24"/>
          <w:szCs w:val="24"/>
          <w:shd w:val="clear" w:color="auto" w:fill="FFFFFF"/>
        </w:rPr>
        <w:lastRenderedPageBreak/>
        <w:t xml:space="preserve">registered agents’ name, physical address, and telephone number must be included on the application. The registered agent shall be jointly and severally responsible with the owner for: </w:t>
      </w:r>
    </w:p>
    <w:p w14:paraId="53857431" w14:textId="77777777" w:rsidR="00E920B4" w:rsidRPr="00E920B4" w:rsidRDefault="00E920B4" w:rsidP="00E920B4">
      <w:pPr>
        <w:rPr>
          <w:rFonts w:ascii="Helvetica" w:hAnsi="Helvetica" w:cs="Helvetica"/>
          <w:color w:val="535E61"/>
          <w:spacing w:val="-1"/>
          <w:sz w:val="24"/>
          <w:szCs w:val="24"/>
          <w:shd w:val="clear" w:color="auto" w:fill="FFFFFF"/>
        </w:rPr>
      </w:pPr>
      <w:proofErr w:type="gramStart"/>
      <w:r w:rsidRPr="00E920B4">
        <w:rPr>
          <w:rFonts w:ascii="Helvetica" w:hAnsi="Helvetica" w:cs="Helvetica"/>
          <w:color w:val="535E61"/>
          <w:spacing w:val="-1"/>
          <w:sz w:val="24"/>
          <w:szCs w:val="24"/>
          <w:shd w:val="clear" w:color="auto" w:fill="FFFFFF"/>
        </w:rPr>
        <w:t>a</w:t>
      </w:r>
      <w:proofErr w:type="gramEnd"/>
      <w:r w:rsidRPr="00E920B4">
        <w:rPr>
          <w:rFonts w:ascii="Helvetica" w:hAnsi="Helvetica" w:cs="Helvetica"/>
          <w:color w:val="535E61"/>
          <w:spacing w:val="-1"/>
          <w:sz w:val="24"/>
          <w:szCs w:val="24"/>
          <w:shd w:val="clear" w:color="auto" w:fill="FFFFFF"/>
        </w:rPr>
        <w:t>. the upkeep and maintenance of the premises:</w:t>
      </w:r>
    </w:p>
    <w:p w14:paraId="41C74F7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b. Compliance with this Chapter and all other Codes regulating the premises: and</w:t>
      </w:r>
    </w:p>
    <w:p w14:paraId="164190DC"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 Acceptance, service or process of all notices under this Chapter. </w:t>
      </w:r>
    </w:p>
    <w:p w14:paraId="6C5EF39A"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3. Manager’s name, address, telephone number and date of birth If some natural person other than the owner, or registered agent is actively involved in and responsible for the maintenance and management of the premises, that person’s name, address, telephone number and date of birth must be given in the application. </w:t>
      </w:r>
    </w:p>
    <w:p w14:paraId="11B4572E"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4. Address identifying location of the rental dwelling. </w:t>
      </w:r>
    </w:p>
    <w:p w14:paraId="4E81397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5. Number and type of rental dwelling units in any building(s).</w:t>
      </w:r>
    </w:p>
    <w:p w14:paraId="4E86FF3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6. </w:t>
      </w:r>
      <w:proofErr w:type="gramStart"/>
      <w:r w:rsidRPr="00E920B4">
        <w:rPr>
          <w:rFonts w:ascii="Helvetica" w:hAnsi="Helvetica" w:cs="Helvetica"/>
          <w:color w:val="535E61"/>
          <w:spacing w:val="-1"/>
          <w:sz w:val="24"/>
          <w:szCs w:val="24"/>
          <w:shd w:val="clear" w:color="auto" w:fill="FFFFFF"/>
        </w:rPr>
        <w:t>year</w:t>
      </w:r>
      <w:proofErr w:type="gramEnd"/>
      <w:r w:rsidRPr="00E920B4">
        <w:rPr>
          <w:rFonts w:ascii="Helvetica" w:hAnsi="Helvetica" w:cs="Helvetica"/>
          <w:color w:val="535E61"/>
          <w:spacing w:val="-1"/>
          <w:sz w:val="24"/>
          <w:szCs w:val="24"/>
          <w:shd w:val="clear" w:color="auto" w:fill="FFFFFF"/>
        </w:rPr>
        <w:t xml:space="preserve"> of Construction of the building(s)</w:t>
      </w:r>
    </w:p>
    <w:p w14:paraId="2BFAEC61"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7. Proof of property insurance </w:t>
      </w:r>
    </w:p>
    <w:p w14:paraId="544B0C9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8. proof of payment of hotel occupancy taxes due as of the date of submission of application. </w:t>
      </w:r>
    </w:p>
    <w:p w14:paraId="5E2E13E1" w14:textId="77777777" w:rsidR="00E920B4" w:rsidRPr="00E920B4" w:rsidRDefault="00E920B4" w:rsidP="00E920B4">
      <w:pPr>
        <w:rPr>
          <w:rFonts w:ascii="Helvetica" w:hAnsi="Helvetica" w:cs="Helvetica"/>
          <w:color w:val="535E61"/>
          <w:spacing w:val="-1"/>
          <w:sz w:val="24"/>
          <w:szCs w:val="24"/>
          <w:shd w:val="clear" w:color="auto" w:fill="FFFFFF"/>
        </w:rPr>
      </w:pPr>
    </w:p>
    <w:p w14:paraId="28BD8C96"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No application shall be considered without a completed application and payment of the fee prescribed by the city. </w:t>
      </w:r>
    </w:p>
    <w:p w14:paraId="0AC714E9" w14:textId="77777777" w:rsidR="00E920B4" w:rsidRPr="00E920B4" w:rsidRDefault="00E920B4" w:rsidP="00E920B4">
      <w:pPr>
        <w:ind w:left="360"/>
        <w:contextualSpacing/>
        <w:rPr>
          <w:rFonts w:ascii="Helvetica" w:hAnsi="Helvetica" w:cs="Helvetica"/>
          <w:color w:val="535E61"/>
          <w:spacing w:val="-1"/>
          <w:sz w:val="24"/>
          <w:szCs w:val="24"/>
          <w:shd w:val="clear" w:color="auto" w:fill="FFFFFF"/>
        </w:rPr>
      </w:pPr>
    </w:p>
    <w:p w14:paraId="1279EDE3"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Short-Term rentals operating within the city at the time this ordinance is </w:t>
      </w:r>
      <w:proofErr w:type="gramStart"/>
      <w:r w:rsidRPr="00E920B4">
        <w:rPr>
          <w:rFonts w:ascii="Helvetica" w:hAnsi="Helvetica" w:cs="Helvetica"/>
          <w:b/>
          <w:bCs/>
          <w:color w:val="535E61"/>
          <w:spacing w:val="-1"/>
          <w:sz w:val="24"/>
          <w:szCs w:val="24"/>
          <w:shd w:val="clear" w:color="auto" w:fill="FFFFFF"/>
        </w:rPr>
        <w:t>approved,</w:t>
      </w:r>
      <w:proofErr w:type="gramEnd"/>
      <w:r w:rsidRPr="00E920B4">
        <w:rPr>
          <w:rFonts w:ascii="Helvetica" w:hAnsi="Helvetica" w:cs="Helvetica"/>
          <w:b/>
          <w:bCs/>
          <w:color w:val="535E61"/>
          <w:spacing w:val="-1"/>
          <w:sz w:val="24"/>
          <w:szCs w:val="24"/>
          <w:shd w:val="clear" w:color="auto" w:fill="FFFFFF"/>
        </w:rPr>
        <w:t xml:space="preserve"> have up to six (6) months from the approval date to be in compliance with this ordinance. </w:t>
      </w:r>
    </w:p>
    <w:p w14:paraId="6AA7DCA1" w14:textId="77777777" w:rsidR="00E920B4" w:rsidRPr="00E920B4" w:rsidRDefault="00E920B4" w:rsidP="00E920B4">
      <w:pPr>
        <w:rPr>
          <w:rFonts w:ascii="Helvetica" w:hAnsi="Helvetica" w:cs="Helvetica"/>
          <w:b/>
          <w:bCs/>
          <w:color w:val="535E61"/>
          <w:spacing w:val="-1"/>
          <w:sz w:val="24"/>
          <w:szCs w:val="24"/>
          <w:shd w:val="clear" w:color="auto" w:fill="FFFFFF"/>
        </w:rPr>
      </w:pPr>
    </w:p>
    <w:p w14:paraId="44C7EB0C" w14:textId="4C85B695"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4</w:t>
      </w:r>
      <w:r w:rsidRPr="00E920B4">
        <w:rPr>
          <w:rFonts w:ascii="Helvetica" w:hAnsi="Helvetica" w:cs="Helvetica"/>
          <w:b/>
          <w:bCs/>
          <w:color w:val="535E61"/>
          <w:spacing w:val="-1"/>
          <w:sz w:val="24"/>
          <w:szCs w:val="24"/>
          <w:shd w:val="clear" w:color="auto" w:fill="FFFFFF"/>
        </w:rPr>
        <w:t xml:space="preserve"> EXPIRATION – RENEWAL </w:t>
      </w:r>
    </w:p>
    <w:p w14:paraId="44910E0A" w14:textId="77777777" w:rsidR="00E920B4" w:rsidRPr="00E920B4" w:rsidRDefault="00E920B4" w:rsidP="00E920B4">
      <w:pPr>
        <w:ind w:left="36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All Short-Term rental dwelling licenses issued under this Chapter shall be renewed by January </w:t>
      </w:r>
      <w:proofErr w:type="gramStart"/>
      <w:r w:rsidRPr="00E920B4">
        <w:rPr>
          <w:rFonts w:ascii="Helvetica" w:hAnsi="Helvetica" w:cs="Helvetica"/>
          <w:color w:val="535E61"/>
          <w:spacing w:val="-1"/>
          <w:sz w:val="24"/>
          <w:szCs w:val="24"/>
          <w:shd w:val="clear" w:color="auto" w:fill="FFFFFF"/>
        </w:rPr>
        <w:t>first(</w:t>
      </w:r>
      <w:proofErr w:type="gramEnd"/>
      <w:r w:rsidRPr="00E920B4">
        <w:rPr>
          <w:rFonts w:ascii="Helvetica" w:hAnsi="Helvetica" w:cs="Helvetica"/>
          <w:color w:val="535E61"/>
          <w:spacing w:val="-1"/>
          <w:sz w:val="24"/>
          <w:szCs w:val="24"/>
          <w:shd w:val="clear" w:color="auto" w:fill="FFFFFF"/>
        </w:rPr>
        <w:t>1</w:t>
      </w:r>
      <w:r w:rsidRPr="00E920B4">
        <w:rPr>
          <w:rFonts w:ascii="Helvetica" w:hAnsi="Helvetica" w:cs="Helvetica"/>
          <w:color w:val="535E61"/>
          <w:spacing w:val="-1"/>
          <w:sz w:val="24"/>
          <w:szCs w:val="24"/>
          <w:shd w:val="clear" w:color="auto" w:fill="FFFFFF"/>
          <w:vertAlign w:val="superscript"/>
        </w:rPr>
        <w:t>st</w:t>
      </w:r>
      <w:r w:rsidRPr="00E920B4">
        <w:rPr>
          <w:rFonts w:ascii="Helvetica" w:hAnsi="Helvetica" w:cs="Helvetica"/>
          <w:color w:val="535E61"/>
          <w:spacing w:val="-1"/>
          <w:sz w:val="24"/>
          <w:szCs w:val="24"/>
          <w:shd w:val="clear" w:color="auto" w:fill="FFFFFF"/>
        </w:rPr>
        <w:t xml:space="preserve">) of each calendar year </w:t>
      </w:r>
      <w:r w:rsidRPr="00E920B4">
        <w:rPr>
          <w:rFonts w:ascii="Helvetica" w:hAnsi="Helvetica" w:cs="Helvetica"/>
          <w:color w:val="535E61"/>
          <w:spacing w:val="-1"/>
          <w:sz w:val="24"/>
          <w:szCs w:val="24"/>
          <w:shd w:val="clear" w:color="auto" w:fill="FFFFFF"/>
        </w:rPr>
        <w:lastRenderedPageBreak/>
        <w:t xml:space="preserve">and shall be subject to renewal year to year as described in this Chapter. All licensees shall apply for renewal on a form provided by the City. The renewal application may be abbreviated as deemed sufficient by the City. No renewal shall be granted without payment of the required annual license fee. </w:t>
      </w:r>
    </w:p>
    <w:p w14:paraId="0BD477F1" w14:textId="77777777" w:rsidR="00E920B4" w:rsidRPr="00E920B4" w:rsidRDefault="00E920B4" w:rsidP="00E920B4">
      <w:pPr>
        <w:rPr>
          <w:rFonts w:ascii="Helvetica" w:hAnsi="Helvetica" w:cs="Helvetica"/>
          <w:color w:val="535E61"/>
          <w:spacing w:val="-1"/>
          <w:sz w:val="24"/>
          <w:szCs w:val="24"/>
          <w:shd w:val="clear" w:color="auto" w:fill="FFFFFF"/>
        </w:rPr>
      </w:pPr>
    </w:p>
    <w:p w14:paraId="710A1803" w14:textId="6090EC0C"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 xml:space="preserve">6 </w:t>
      </w:r>
      <w:r w:rsidRPr="00E920B4">
        <w:rPr>
          <w:rFonts w:ascii="Helvetica" w:hAnsi="Helvetica" w:cs="Helvetica"/>
          <w:b/>
          <w:bCs/>
          <w:color w:val="535E61"/>
          <w:spacing w:val="-1"/>
          <w:sz w:val="24"/>
          <w:szCs w:val="24"/>
          <w:shd w:val="clear" w:color="auto" w:fill="FFFFFF"/>
        </w:rPr>
        <w:t xml:space="preserve">LICENSING AND STANDARDS </w:t>
      </w:r>
    </w:p>
    <w:p w14:paraId="2B482586" w14:textId="77777777" w:rsidR="00E920B4" w:rsidRPr="00E920B4" w:rsidRDefault="00E920B4" w:rsidP="00E920B4">
      <w:pPr>
        <w:numPr>
          <w:ilvl w:val="0"/>
          <w:numId w:val="35"/>
        </w:numPr>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following standards and conditions shall be met in order to hold a short-term rental dwelling license under this Chapter:</w:t>
      </w:r>
    </w:p>
    <w:p w14:paraId="09D4580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3241CFE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roofErr w:type="gramStart"/>
      <w:r w:rsidRPr="00E920B4">
        <w:rPr>
          <w:rFonts w:ascii="Helvetica" w:hAnsi="Helvetica" w:cs="Helvetica"/>
          <w:color w:val="535E61"/>
          <w:spacing w:val="-1"/>
          <w:sz w:val="24"/>
          <w:szCs w:val="24"/>
          <w:shd w:val="clear" w:color="auto" w:fill="FFFFFF"/>
        </w:rPr>
        <w:t>1.The</w:t>
      </w:r>
      <w:proofErr w:type="gramEnd"/>
      <w:r w:rsidRPr="00E920B4">
        <w:rPr>
          <w:rFonts w:ascii="Helvetica" w:hAnsi="Helvetica" w:cs="Helvetica"/>
          <w:color w:val="535E61"/>
          <w:spacing w:val="-1"/>
          <w:sz w:val="24"/>
          <w:szCs w:val="24"/>
          <w:shd w:val="clear" w:color="auto" w:fill="FFFFFF"/>
        </w:rPr>
        <w:t xml:space="preserve"> licensee or applicant shall have paid the required license fee;</w:t>
      </w:r>
    </w:p>
    <w:p w14:paraId="21D2603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1EC2ACE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2. The licensee or applicant shall have paid any and all required inspection or re- inspection fees; </w:t>
      </w:r>
    </w:p>
    <w:p w14:paraId="705B4FF0"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3. No rental dwelling or unit shall not exceed the maximum occupancy for that unit or be illegally occupied </w:t>
      </w:r>
    </w:p>
    <w:p w14:paraId="7A16AA89"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52994FD1"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roofErr w:type="gramStart"/>
      <w:r w:rsidRPr="00E920B4">
        <w:rPr>
          <w:rFonts w:ascii="Helvetica" w:hAnsi="Helvetica" w:cs="Helvetica"/>
          <w:color w:val="535E61"/>
          <w:spacing w:val="-1"/>
          <w:sz w:val="24"/>
          <w:szCs w:val="24"/>
          <w:shd w:val="clear" w:color="auto" w:fill="FFFFFF"/>
        </w:rPr>
        <w:t>4.The</w:t>
      </w:r>
      <w:proofErr w:type="gramEnd"/>
      <w:r w:rsidRPr="00E920B4">
        <w:rPr>
          <w:rFonts w:ascii="Helvetica" w:hAnsi="Helvetica" w:cs="Helvetica"/>
          <w:color w:val="535E61"/>
          <w:spacing w:val="-1"/>
          <w:sz w:val="24"/>
          <w:szCs w:val="24"/>
          <w:shd w:val="clear" w:color="auto" w:fill="FFFFFF"/>
        </w:rPr>
        <w:t xml:space="preserve"> rental dwelling shall not be under a condemnation as hazardous or unfit for human habitation under this Code or a State Statute: </w:t>
      </w:r>
    </w:p>
    <w:p w14:paraId="5E97DD1D"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030A99B9"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5. The rental dwelling shall not be maintained in a substandard condition. The owner shall not allow weeds, vegetation, junk, debris or rubbish to accumulate on the exterior of the premises so as to create a nuisance condition. </w:t>
      </w:r>
    </w:p>
    <w:p w14:paraId="48B80F2B"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582AD0F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6. Rental dwelling shall remain in compliance with any and all other applicable City Codes/Building Codes. </w:t>
      </w:r>
    </w:p>
    <w:p w14:paraId="7D9F9D9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6F6DD8CF"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7. This use does not apply to a rental agreement between parties during the sale of that residential dwelling unit. </w:t>
      </w:r>
    </w:p>
    <w:p w14:paraId="6423827F" w14:textId="77777777" w:rsidR="00E920B4" w:rsidRPr="00E920B4" w:rsidRDefault="00E920B4" w:rsidP="00E920B4">
      <w:pPr>
        <w:rPr>
          <w:rFonts w:ascii="Helvetica" w:hAnsi="Helvetica" w:cs="Helvetica"/>
          <w:b/>
          <w:bCs/>
          <w:color w:val="535E61"/>
          <w:spacing w:val="-1"/>
          <w:sz w:val="24"/>
          <w:szCs w:val="24"/>
          <w:shd w:val="clear" w:color="auto" w:fill="FFFFFF"/>
        </w:rPr>
      </w:pPr>
    </w:p>
    <w:p w14:paraId="4152215F" w14:textId="77777777"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 70-145 MINIMUM INSPECTION STANDARDS </w:t>
      </w:r>
    </w:p>
    <w:p w14:paraId="06D70E2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lastRenderedPageBreak/>
        <w:t xml:space="preserve">The minimum standard to be used for inspection shall be compliance with the 2012 International property Maintenance Code, 2015 International Building Code, 2015 International, 2015 International Fire Code, 2015 International Fuel, gas Code. </w:t>
      </w:r>
      <w:proofErr w:type="gramStart"/>
      <w:r w:rsidRPr="00E920B4">
        <w:rPr>
          <w:rFonts w:ascii="Helvetica" w:hAnsi="Helvetica" w:cs="Helvetica"/>
          <w:color w:val="535E61"/>
          <w:spacing w:val="-1"/>
          <w:sz w:val="24"/>
          <w:szCs w:val="24"/>
          <w:shd w:val="clear" w:color="auto" w:fill="FFFFFF"/>
        </w:rPr>
        <w:t>2015 International Mechanical Code, International Plumbing code, 2015 International Energy Conservation Code, and the 2015 National Electrical Code.</w:t>
      </w:r>
      <w:proofErr w:type="gramEnd"/>
      <w:r w:rsidRPr="00E920B4">
        <w:rPr>
          <w:rFonts w:ascii="Helvetica" w:hAnsi="Helvetica" w:cs="Helvetica"/>
          <w:color w:val="535E61"/>
          <w:spacing w:val="-1"/>
          <w:sz w:val="24"/>
          <w:szCs w:val="24"/>
          <w:shd w:val="clear" w:color="auto" w:fill="FFFFFF"/>
        </w:rPr>
        <w:t xml:space="preserve"> </w:t>
      </w:r>
    </w:p>
    <w:p w14:paraId="0347DE4B" w14:textId="77777777" w:rsidR="00E920B4" w:rsidRPr="00E920B4" w:rsidRDefault="00E920B4" w:rsidP="00E920B4">
      <w:pPr>
        <w:rPr>
          <w:rFonts w:ascii="Helvetica" w:hAnsi="Helvetica" w:cs="Helvetica"/>
          <w:color w:val="535E61"/>
          <w:spacing w:val="-1"/>
          <w:sz w:val="24"/>
          <w:szCs w:val="24"/>
          <w:shd w:val="clear" w:color="auto" w:fill="FFFFFF"/>
        </w:rPr>
      </w:pPr>
    </w:p>
    <w:p w14:paraId="7727A614" w14:textId="01E77AFE"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7</w:t>
      </w:r>
      <w:r w:rsidRPr="00E920B4">
        <w:rPr>
          <w:rFonts w:ascii="Helvetica" w:hAnsi="Helvetica" w:cs="Helvetica"/>
          <w:b/>
          <w:bCs/>
          <w:color w:val="535E61"/>
          <w:spacing w:val="-1"/>
          <w:sz w:val="24"/>
          <w:szCs w:val="24"/>
          <w:shd w:val="clear" w:color="auto" w:fill="FFFFFF"/>
        </w:rPr>
        <w:t xml:space="preserve"> </w:t>
      </w:r>
      <w:proofErr w:type="gramStart"/>
      <w:r w:rsidRPr="00E920B4">
        <w:rPr>
          <w:rFonts w:ascii="Helvetica" w:hAnsi="Helvetica" w:cs="Helvetica"/>
          <w:b/>
          <w:bCs/>
          <w:color w:val="535E61"/>
          <w:spacing w:val="-1"/>
          <w:sz w:val="24"/>
          <w:szCs w:val="24"/>
          <w:shd w:val="clear" w:color="auto" w:fill="FFFFFF"/>
        </w:rPr>
        <w:t>LICENSE</w:t>
      </w:r>
      <w:proofErr w:type="gramEnd"/>
      <w:r w:rsidRPr="00E920B4">
        <w:rPr>
          <w:rFonts w:ascii="Helvetica" w:hAnsi="Helvetica" w:cs="Helvetica"/>
          <w:b/>
          <w:bCs/>
          <w:color w:val="535E61"/>
          <w:spacing w:val="-1"/>
          <w:sz w:val="24"/>
          <w:szCs w:val="24"/>
          <w:shd w:val="clear" w:color="auto" w:fill="FFFFFF"/>
        </w:rPr>
        <w:t xml:space="preserve"> NON-TRANSFERABLE </w:t>
      </w:r>
    </w:p>
    <w:p w14:paraId="471B4E5F" w14:textId="77777777" w:rsidR="00E920B4" w:rsidRPr="00E920B4" w:rsidRDefault="00E920B4" w:rsidP="00E920B4">
      <w:pPr>
        <w:numPr>
          <w:ilvl w:val="0"/>
          <w:numId w:val="36"/>
        </w:numPr>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A license issued hereunder is non-transferable. A new license application shall be required for each change of ownership of a rental dwelling.</w:t>
      </w:r>
    </w:p>
    <w:p w14:paraId="7D9A5BB7" w14:textId="77777777" w:rsidR="00E920B4" w:rsidRPr="00E920B4" w:rsidRDefault="00E920B4" w:rsidP="00E920B4">
      <w:pPr>
        <w:numPr>
          <w:ilvl w:val="0"/>
          <w:numId w:val="36"/>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new owner shall apply for a rental dwelling license in accordance with this Chapter (including rental license fee) no more than thirty (30) days from the date of taking title to the property, provided a rental license is still required for the property. </w:t>
      </w:r>
    </w:p>
    <w:p w14:paraId="25BD6714" w14:textId="77777777" w:rsidR="00E920B4" w:rsidRPr="00E920B4" w:rsidRDefault="00E920B4" w:rsidP="00E920B4">
      <w:pPr>
        <w:rPr>
          <w:rFonts w:ascii="Helvetica" w:hAnsi="Helvetica" w:cs="Helvetica"/>
          <w:b/>
          <w:bCs/>
          <w:color w:val="535E61"/>
          <w:spacing w:val="-1"/>
          <w:sz w:val="24"/>
          <w:szCs w:val="24"/>
          <w:shd w:val="clear" w:color="auto" w:fill="FFFFFF"/>
        </w:rPr>
      </w:pPr>
    </w:p>
    <w:p w14:paraId="6E283DCF" w14:textId="717F5FD9"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8</w:t>
      </w:r>
      <w:r w:rsidRPr="00E920B4">
        <w:rPr>
          <w:rFonts w:ascii="Helvetica" w:hAnsi="Helvetica" w:cs="Helvetica"/>
          <w:b/>
          <w:bCs/>
          <w:color w:val="535E61"/>
          <w:spacing w:val="-1"/>
          <w:sz w:val="24"/>
          <w:szCs w:val="24"/>
          <w:shd w:val="clear" w:color="auto" w:fill="FFFFFF"/>
        </w:rPr>
        <w:t xml:space="preserve"> SHORT- TERM RENTAL REGULATIONS </w:t>
      </w:r>
    </w:p>
    <w:p w14:paraId="18D81C59" w14:textId="77777777" w:rsidR="00E920B4" w:rsidRPr="00E920B4" w:rsidRDefault="00E920B4" w:rsidP="00E920B4">
      <w:pPr>
        <w:numPr>
          <w:ilvl w:val="0"/>
          <w:numId w:val="37"/>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operator shall keep a current guest register in compliance with the state code and a copy of this list shall be submitted to East Tawakoni City Hall at the time of submission of the City’s portion of the Hotel Occupancy Tax </w:t>
      </w:r>
    </w:p>
    <w:p w14:paraId="35C43668" w14:textId="77777777" w:rsidR="00E920B4" w:rsidRPr="00E920B4" w:rsidRDefault="00E920B4" w:rsidP="00E920B4">
      <w:pPr>
        <w:numPr>
          <w:ilvl w:val="0"/>
          <w:numId w:val="37"/>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operator shall post conspicuously in a common area of each unit:</w:t>
      </w:r>
    </w:p>
    <w:p w14:paraId="436816D6"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name and contact information of the operator.</w:t>
      </w:r>
    </w:p>
    <w:p w14:paraId="7AA31FF0"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occupancy limits.</w:t>
      </w:r>
    </w:p>
    <w:p w14:paraId="5F0D293B"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restrictions on noise. </w:t>
      </w:r>
    </w:p>
    <w:p w14:paraId="16F39DC5"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Current burn bans in effect. </w:t>
      </w:r>
    </w:p>
    <w:p w14:paraId="1AF8402C"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Current watering restrictions. </w:t>
      </w:r>
    </w:p>
    <w:p w14:paraId="40C294E7"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Location of parking spaces. </w:t>
      </w:r>
    </w:p>
    <w:p w14:paraId="03D72F3F"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Location of Short-Term rental property lines. </w:t>
      </w:r>
    </w:p>
    <w:p w14:paraId="713C48BE"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Short Term Rental License </w:t>
      </w:r>
    </w:p>
    <w:p w14:paraId="30BF9E74"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Evacuation routes</w:t>
      </w:r>
    </w:p>
    <w:p w14:paraId="422EA4AD"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lastRenderedPageBreak/>
        <w:t xml:space="preserve">C. </w:t>
      </w:r>
      <w:r w:rsidRPr="00E920B4">
        <w:rPr>
          <w:rFonts w:ascii="Helvetica" w:hAnsi="Helvetica" w:cs="Helvetica"/>
          <w:color w:val="535E61"/>
          <w:spacing w:val="-1"/>
          <w:sz w:val="24"/>
          <w:szCs w:val="24"/>
          <w:shd w:val="clear" w:color="auto" w:fill="FFFFFF"/>
        </w:rPr>
        <w:t xml:space="preserve"> All vehicles must be parked on an improved parking area.</w:t>
      </w:r>
    </w:p>
    <w:p w14:paraId="12706734"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1. No Parking on shoulders of city streets. </w:t>
      </w:r>
    </w:p>
    <w:p w14:paraId="7D33EE0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2. No parking on Easements. </w:t>
      </w:r>
    </w:p>
    <w:p w14:paraId="4C3EC4CD"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D. Noise and music generated from a party atmosphere are not to exceed decibel limits established by city ordinance and must be curtailed between 10:00 pm and 8:00 am.</w:t>
      </w:r>
    </w:p>
    <w:p w14:paraId="1F10D2E7"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E. Occupancy is limited to 2 persons per bedroom plus an additional 2 persons per residence. Exceeding occupancy limits is prohibited.</w:t>
      </w:r>
    </w:p>
    <w:p w14:paraId="6377A701"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F. Permitting or hosting outdoor gathering before 8:00 am or after 10:00 pm is prohibited.</w:t>
      </w:r>
    </w:p>
    <w:p w14:paraId="004ECF5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G. Permitting or hosting gatherings to include more the 20 people attending at one time is prohibited, </w:t>
      </w:r>
    </w:p>
    <w:p w14:paraId="6A743D3A"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H. Occupancy: Fire Codes for Number of people in confined spaces and proper number, location and size of entrances and egress areas necessary for such gatherings must be adhered to and visibly posted at the entrance of the dwelling. In addition, evacuation route must be posted and exits must be clearly marked. </w:t>
      </w:r>
    </w:p>
    <w:p w14:paraId="085DBC0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I. All Guest that are not registered as an overnight guest must vacate the property between the hours of 10:00 pm and 8:00 am.</w:t>
      </w:r>
    </w:p>
    <w:p w14:paraId="0F0243BD" w14:textId="77777777" w:rsidR="00E920B4" w:rsidRPr="00E920B4" w:rsidRDefault="00E920B4" w:rsidP="00E920B4">
      <w:pPr>
        <w:rPr>
          <w:rFonts w:ascii="Helvetica" w:hAnsi="Helvetica" w:cs="Helvetica"/>
          <w:color w:val="535E61"/>
          <w:spacing w:val="-1"/>
          <w:sz w:val="24"/>
          <w:szCs w:val="24"/>
          <w:shd w:val="clear" w:color="auto" w:fill="FFFFFF"/>
        </w:rPr>
      </w:pPr>
    </w:p>
    <w:p w14:paraId="64ED672D" w14:textId="7042E4BB"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w:t>
      </w:r>
      <w:r>
        <w:rPr>
          <w:rFonts w:ascii="Helvetica" w:hAnsi="Helvetica" w:cs="Helvetica"/>
          <w:b/>
          <w:bCs/>
          <w:color w:val="535E61"/>
          <w:spacing w:val="-1"/>
          <w:sz w:val="24"/>
          <w:szCs w:val="24"/>
          <w:shd w:val="clear" w:color="auto" w:fill="FFFFFF"/>
        </w:rPr>
        <w:t>49</w:t>
      </w:r>
      <w:r w:rsidRPr="00E920B4">
        <w:rPr>
          <w:rFonts w:ascii="Helvetica" w:hAnsi="Helvetica" w:cs="Helvetica"/>
          <w:b/>
          <w:bCs/>
          <w:color w:val="535E61"/>
          <w:spacing w:val="-1"/>
          <w:sz w:val="24"/>
          <w:szCs w:val="24"/>
          <w:shd w:val="clear" w:color="auto" w:fill="FFFFFF"/>
        </w:rPr>
        <w:t xml:space="preserve"> SHORT- TERM RENTAL REGISTRATION, INSPECTION AND ENFORCEMENT</w:t>
      </w:r>
    </w:p>
    <w:p w14:paraId="029C0810"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person 21 years of age or older must be a registered guest and an overnight occupant </w:t>
      </w:r>
    </w:p>
    <w:p w14:paraId="36EDF1B4"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Short-Term rental establishments must be registered with the State of Texas and the City of East Tawakoni for the purpose of Hotel Occupancy Tax. </w:t>
      </w:r>
    </w:p>
    <w:p w14:paraId="615E6074"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change in the occupancy from single-family to a Short-Term Rental shall require a new Certificate of Occupancy </w:t>
      </w:r>
      <w:r w:rsidRPr="00E920B4">
        <w:rPr>
          <w:rFonts w:ascii="Helvetica" w:hAnsi="Helvetica" w:cs="Helvetica"/>
          <w:color w:val="535E61"/>
          <w:spacing w:val="-1"/>
          <w:sz w:val="24"/>
          <w:szCs w:val="24"/>
          <w:shd w:val="clear" w:color="auto" w:fill="FFFFFF"/>
        </w:rPr>
        <w:lastRenderedPageBreak/>
        <w:t xml:space="preserve">to ensure compliance with all applicable standards. </w:t>
      </w:r>
    </w:p>
    <w:p w14:paraId="7CA73FB8"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operator shall obtain and comply with an annual fire safety inspection by an approved authority. </w:t>
      </w:r>
    </w:p>
    <w:p w14:paraId="2D70AC62"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3662DD52"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violation of any of the above restrictions is subject to a fine not </w:t>
      </w:r>
      <w:proofErr w:type="gramStart"/>
      <w:r w:rsidRPr="00E920B4">
        <w:rPr>
          <w:rFonts w:ascii="Helvetica" w:hAnsi="Helvetica" w:cs="Helvetica"/>
          <w:color w:val="535E61"/>
          <w:spacing w:val="-1"/>
          <w:sz w:val="24"/>
          <w:szCs w:val="24"/>
          <w:shd w:val="clear" w:color="auto" w:fill="FFFFFF"/>
        </w:rPr>
        <w:t>exceed</w:t>
      </w:r>
      <w:proofErr w:type="gramEnd"/>
      <w:r w:rsidRPr="00E920B4">
        <w:rPr>
          <w:rFonts w:ascii="Helvetica" w:hAnsi="Helvetica" w:cs="Helvetica"/>
          <w:color w:val="535E61"/>
          <w:spacing w:val="-1"/>
          <w:sz w:val="24"/>
          <w:szCs w:val="24"/>
          <w:shd w:val="clear" w:color="auto" w:fill="FFFFFF"/>
        </w:rPr>
        <w:t xml:space="preserve"> $500.00 per occurrence. </w:t>
      </w:r>
    </w:p>
    <w:p w14:paraId="09D15A80"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owner of the short-term rental must occupy the short-term rental dwelling at least as many days as it is rented during any calendar year.</w:t>
      </w:r>
    </w:p>
    <w:p w14:paraId="109CA785" w14:textId="77777777" w:rsidR="00E920B4" w:rsidRPr="00E920B4" w:rsidRDefault="00E920B4" w:rsidP="00E920B4">
      <w:pPr>
        <w:rPr>
          <w:rFonts w:ascii="Helvetica" w:hAnsi="Helvetica" w:cs="Helvetica"/>
          <w:b/>
          <w:bCs/>
          <w:color w:val="535E61"/>
          <w:spacing w:val="-1"/>
          <w:sz w:val="24"/>
          <w:szCs w:val="24"/>
          <w:shd w:val="clear" w:color="auto" w:fill="FFFFFF"/>
        </w:rPr>
      </w:pPr>
    </w:p>
    <w:p w14:paraId="3F898D75" w14:textId="6B6B4B0D"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w:t>
      </w:r>
      <w:r>
        <w:rPr>
          <w:rFonts w:ascii="Helvetica" w:hAnsi="Helvetica" w:cs="Helvetica"/>
          <w:b/>
          <w:bCs/>
          <w:color w:val="535E61"/>
          <w:spacing w:val="-1"/>
          <w:sz w:val="24"/>
          <w:szCs w:val="24"/>
          <w:shd w:val="clear" w:color="auto" w:fill="FFFFFF"/>
        </w:rPr>
        <w:t>50</w:t>
      </w:r>
      <w:r w:rsidRPr="00E920B4">
        <w:rPr>
          <w:rFonts w:ascii="Helvetica" w:hAnsi="Helvetica" w:cs="Helvetica"/>
          <w:b/>
          <w:bCs/>
          <w:color w:val="535E61"/>
          <w:spacing w:val="-1"/>
          <w:sz w:val="24"/>
          <w:szCs w:val="24"/>
          <w:shd w:val="clear" w:color="auto" w:fill="FFFFFF"/>
        </w:rPr>
        <w:t xml:space="preserve"> VIOLATIONS AND PENALTIES </w:t>
      </w:r>
    </w:p>
    <w:p w14:paraId="1B049AB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Violation/s of section of these short-term rental ordinances may result in Fines or Revocation of Short-Term Rental License. </w:t>
      </w:r>
    </w:p>
    <w:p w14:paraId="1AB151AE"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Examples </w:t>
      </w:r>
    </w:p>
    <w:p w14:paraId="1F972DD8"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1. Flagrant violations such as conducting criminal actives or actions resulting in bodily injury or damage to property: Loss of license and fines. </w:t>
      </w:r>
    </w:p>
    <w:p w14:paraId="05C682B3"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2. Habitual violations (three or more for same offense in a 12-month period): Loss of license and Fines.</w:t>
      </w:r>
    </w:p>
    <w:p w14:paraId="2B90CE97"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3. Repeat Violations (Two in the same 12-month period): Temporary loss of License and Fines.</w:t>
      </w:r>
    </w:p>
    <w:p w14:paraId="6D524E38"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4. Single violations: Fines not to exceed $500.00 per Occurrence. </w:t>
      </w:r>
    </w:p>
    <w:p w14:paraId="098FB29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u w:val="single"/>
          <w:shd w:val="clear" w:color="auto" w:fill="FFFFFF"/>
        </w:rPr>
        <w:t xml:space="preserve">Note </w:t>
      </w:r>
      <w:r w:rsidRPr="00E920B4">
        <w:rPr>
          <w:rFonts w:ascii="Helvetica" w:hAnsi="Helvetica" w:cs="Helvetica"/>
          <w:color w:val="535E61"/>
          <w:spacing w:val="-1"/>
          <w:sz w:val="24"/>
          <w:szCs w:val="24"/>
          <w:shd w:val="clear" w:color="auto" w:fill="FFFFFF"/>
        </w:rPr>
        <w:t xml:space="preserve">Code/Law enforcement authorities charged with enforcing city ordinances may issue verbal warnings or written citations at officer discretion. </w:t>
      </w:r>
    </w:p>
    <w:p w14:paraId="0B6AB2B6" w14:textId="1756A5EB" w:rsidR="00E920B4" w:rsidRPr="00E920B4" w:rsidRDefault="00E920B4" w:rsidP="00D83E63">
      <w:pPr>
        <w:rPr>
          <w:sz w:val="24"/>
          <w:szCs w:val="24"/>
        </w:rPr>
      </w:pPr>
    </w:p>
    <w:p w14:paraId="7227EBE1" w14:textId="77777777" w:rsidR="00E920B4" w:rsidRPr="00E920B4" w:rsidRDefault="00E920B4" w:rsidP="00D83E63">
      <w:pPr>
        <w:rPr>
          <w:sz w:val="24"/>
          <w:szCs w:val="24"/>
        </w:rPr>
      </w:pPr>
    </w:p>
    <w:p w14:paraId="09F60DFD" w14:textId="55641453" w:rsidR="00D42593" w:rsidRPr="00E920B4" w:rsidRDefault="00D42593" w:rsidP="00D42593">
      <w:pPr>
        <w:spacing w:after="0" w:line="240" w:lineRule="auto"/>
        <w:rPr>
          <w:sz w:val="24"/>
          <w:szCs w:val="24"/>
        </w:rPr>
      </w:pPr>
      <w:bookmarkStart w:id="64" w:name="_Toc85701807"/>
      <w:bookmarkStart w:id="65" w:name="_Toc93671464"/>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70-1</w:t>
      </w:r>
      <w:r w:rsidR="00E920B4" w:rsidRPr="00E920B4">
        <w:rPr>
          <w:rFonts w:asciiTheme="majorHAnsi" w:eastAsiaTheme="majorEastAsia" w:hAnsiTheme="majorHAnsi" w:cstheme="majorBidi"/>
          <w:color w:val="1F3763" w:themeColor="accent1" w:themeShade="7F"/>
          <w:sz w:val="24"/>
          <w:szCs w:val="24"/>
        </w:rPr>
        <w:t>51</w:t>
      </w:r>
      <w:r w:rsidRPr="00E920B4">
        <w:rPr>
          <w:rFonts w:asciiTheme="majorHAnsi" w:eastAsiaTheme="majorEastAsia" w:hAnsiTheme="majorHAnsi" w:cstheme="majorBidi"/>
          <w:color w:val="1F3763" w:themeColor="accent1" w:themeShade="7F"/>
          <w:sz w:val="24"/>
          <w:szCs w:val="24"/>
        </w:rPr>
        <w:t xml:space="preserve"> – 70-175. </w:t>
      </w:r>
      <w:proofErr w:type="gramStart"/>
      <w:r w:rsidRPr="00E920B4">
        <w:rPr>
          <w:rFonts w:asciiTheme="majorHAnsi" w:eastAsiaTheme="majorEastAsia" w:hAnsiTheme="majorHAnsi" w:cstheme="majorBidi"/>
          <w:color w:val="1F3763" w:themeColor="accent1" w:themeShade="7F"/>
          <w:sz w:val="24"/>
          <w:szCs w:val="24"/>
        </w:rPr>
        <w:t>Reserved</w:t>
      </w:r>
      <w:bookmarkEnd w:id="64"/>
      <w:bookmarkEnd w:id="65"/>
      <w:r w:rsidRPr="00E920B4">
        <w:rPr>
          <w:sz w:val="24"/>
          <w:szCs w:val="24"/>
        </w:rPr>
        <w:t>.</w:t>
      </w:r>
      <w:proofErr w:type="gramEnd"/>
    </w:p>
    <w:p w14:paraId="3F835616" w14:textId="77777777" w:rsidR="00D42593" w:rsidRPr="00E920B4" w:rsidRDefault="00D42593" w:rsidP="00D42593">
      <w:pPr>
        <w:spacing w:after="0" w:line="240" w:lineRule="auto"/>
        <w:rPr>
          <w:sz w:val="24"/>
          <w:szCs w:val="24"/>
        </w:rPr>
      </w:pPr>
    </w:p>
    <w:p w14:paraId="0AFD9B65" w14:textId="77777777" w:rsidR="00E33C7B" w:rsidRPr="00E920B4" w:rsidRDefault="00E33C7B"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6" w:name="_Toc85701808"/>
      <w:bookmarkStart w:id="67" w:name="_Toc93671465"/>
    </w:p>
    <w:p w14:paraId="3E3F3162" w14:textId="77777777" w:rsidR="00E33C7B" w:rsidRPr="00E920B4" w:rsidRDefault="00E33C7B"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p>
    <w:p w14:paraId="2C8A6628"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proofErr w:type="gramStart"/>
      <w:r w:rsidRPr="00E920B4">
        <w:rPr>
          <w:rFonts w:asciiTheme="majorHAnsi" w:eastAsiaTheme="majorEastAsia" w:hAnsiTheme="majorHAnsi" w:cstheme="majorBidi"/>
          <w:color w:val="2F5496" w:themeColor="accent1" w:themeShade="BF"/>
          <w:sz w:val="24"/>
          <w:szCs w:val="24"/>
        </w:rPr>
        <w:t>ARTICLE III.</w:t>
      </w:r>
      <w:proofErr w:type="gramEnd"/>
      <w:r w:rsidRPr="00E920B4">
        <w:rPr>
          <w:rFonts w:asciiTheme="majorHAnsi" w:eastAsiaTheme="majorEastAsia" w:hAnsiTheme="majorHAnsi" w:cstheme="majorBidi"/>
          <w:color w:val="2F5496" w:themeColor="accent1" w:themeShade="BF"/>
          <w:sz w:val="24"/>
          <w:szCs w:val="24"/>
        </w:rPr>
        <w:t xml:space="preserve"> DISTRICTS AND DISTRICT REGULATIONS</w:t>
      </w:r>
      <w:bookmarkEnd w:id="66"/>
      <w:bookmarkEnd w:id="67"/>
    </w:p>
    <w:p w14:paraId="547DD00A" w14:textId="77777777" w:rsidR="00D42593" w:rsidRPr="00E920B4" w:rsidRDefault="00D42593" w:rsidP="00D42593">
      <w:pPr>
        <w:spacing w:after="0" w:line="240" w:lineRule="auto"/>
        <w:rPr>
          <w:sz w:val="24"/>
          <w:szCs w:val="24"/>
        </w:rPr>
      </w:pPr>
    </w:p>
    <w:p w14:paraId="79A302B8"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8" w:name="_Toc85701809"/>
      <w:bookmarkStart w:id="69" w:name="_Toc93671466"/>
      <w:proofErr w:type="gramStart"/>
      <w:r w:rsidRPr="00E920B4">
        <w:rPr>
          <w:rFonts w:asciiTheme="majorHAnsi" w:eastAsiaTheme="majorEastAsia" w:hAnsiTheme="majorHAnsi" w:cstheme="majorBidi"/>
          <w:color w:val="2F5496" w:themeColor="accent1" w:themeShade="BF"/>
          <w:sz w:val="24"/>
          <w:szCs w:val="24"/>
        </w:rPr>
        <w:t>DIVISION 1.</w:t>
      </w:r>
      <w:proofErr w:type="gramEnd"/>
      <w:r w:rsidRPr="00E920B4">
        <w:rPr>
          <w:rFonts w:asciiTheme="majorHAnsi" w:eastAsiaTheme="majorEastAsia" w:hAnsiTheme="majorHAnsi" w:cstheme="majorBidi"/>
          <w:color w:val="2F5496" w:themeColor="accent1" w:themeShade="BF"/>
          <w:sz w:val="24"/>
          <w:szCs w:val="24"/>
        </w:rPr>
        <w:t xml:space="preserve"> GENERALLY</w:t>
      </w:r>
      <w:bookmarkEnd w:id="68"/>
      <w:bookmarkEnd w:id="69"/>
    </w:p>
    <w:p w14:paraId="7DAC4D0B" w14:textId="77777777" w:rsidR="00D42593" w:rsidRPr="00E920B4" w:rsidRDefault="00D42593" w:rsidP="00D42593">
      <w:pPr>
        <w:spacing w:after="0" w:line="240" w:lineRule="auto"/>
        <w:rPr>
          <w:sz w:val="24"/>
          <w:szCs w:val="24"/>
        </w:rPr>
      </w:pPr>
    </w:p>
    <w:p w14:paraId="5614971B" w14:textId="77777777" w:rsidR="00D42593" w:rsidRPr="00E920B4" w:rsidRDefault="00D42593" w:rsidP="00D42593">
      <w:pPr>
        <w:spacing w:after="0" w:line="240" w:lineRule="auto"/>
        <w:rPr>
          <w:sz w:val="24"/>
          <w:szCs w:val="24"/>
        </w:rPr>
      </w:pPr>
      <w:bookmarkStart w:id="70" w:name="_Toc85701810"/>
      <w:bookmarkStart w:id="71" w:name="_Toc93671467"/>
      <w:r w:rsidRPr="00E920B4">
        <w:rPr>
          <w:rFonts w:asciiTheme="majorHAnsi" w:eastAsiaTheme="majorEastAsia" w:hAnsiTheme="majorHAnsi" w:cstheme="majorBidi"/>
          <w:color w:val="1F3763" w:themeColor="accent1" w:themeShade="7F"/>
          <w:sz w:val="24"/>
          <w:szCs w:val="24"/>
        </w:rPr>
        <w:t xml:space="preserve">Sec. 70-176. </w:t>
      </w:r>
      <w:proofErr w:type="gramStart"/>
      <w:r w:rsidRPr="00E920B4">
        <w:rPr>
          <w:rFonts w:asciiTheme="majorHAnsi" w:eastAsiaTheme="majorEastAsia" w:hAnsiTheme="majorHAnsi" w:cstheme="majorBidi"/>
          <w:color w:val="1F3763" w:themeColor="accent1" w:themeShade="7F"/>
          <w:sz w:val="24"/>
          <w:szCs w:val="24"/>
        </w:rPr>
        <w:t>Established</w:t>
      </w:r>
      <w:bookmarkEnd w:id="70"/>
      <w:bookmarkEnd w:id="71"/>
      <w:r w:rsidRPr="00E920B4">
        <w:rPr>
          <w:sz w:val="24"/>
          <w:szCs w:val="24"/>
        </w:rPr>
        <w:t>.</w:t>
      </w:r>
      <w:proofErr w:type="gramEnd"/>
    </w:p>
    <w:p w14:paraId="6EF5C73D" w14:textId="77777777" w:rsidR="00D42593" w:rsidRPr="00E920B4" w:rsidRDefault="00D42593" w:rsidP="00D42593">
      <w:pPr>
        <w:spacing w:after="0" w:line="240" w:lineRule="auto"/>
        <w:rPr>
          <w:sz w:val="24"/>
          <w:szCs w:val="24"/>
        </w:rPr>
      </w:pPr>
      <w:r w:rsidRPr="00E920B4">
        <w:rPr>
          <w:sz w:val="24"/>
          <w:szCs w:val="24"/>
        </w:rPr>
        <w:t>The city is divided into eight zoning districts. The use, height and area regulations as set out in this article are uniform within each district. The eight districts established in this article shall be known as:</w:t>
      </w:r>
    </w:p>
    <w:p w14:paraId="65E96698" w14:textId="77777777" w:rsidR="00D42593" w:rsidRPr="00E920B4" w:rsidRDefault="00D42593" w:rsidP="00D42593">
      <w:pPr>
        <w:spacing w:after="0" w:line="240" w:lineRule="auto"/>
        <w:rPr>
          <w:sz w:val="24"/>
          <w:szCs w:val="24"/>
        </w:rPr>
      </w:pPr>
      <w:r w:rsidRPr="00E920B4">
        <w:rPr>
          <w:sz w:val="24"/>
          <w:szCs w:val="24"/>
        </w:rPr>
        <w:t>Adopted 8-15-2000</w:t>
      </w:r>
    </w:p>
    <w:p w14:paraId="4611C3BD" w14:textId="77777777" w:rsidR="00D42593" w:rsidRPr="00E920B4" w:rsidRDefault="00D42593" w:rsidP="00D42593">
      <w:pPr>
        <w:spacing w:after="0" w:line="240" w:lineRule="auto"/>
        <w:rPr>
          <w:sz w:val="24"/>
          <w:szCs w:val="24"/>
        </w:rPr>
      </w:pPr>
    </w:p>
    <w:p w14:paraId="328F006E" w14:textId="77777777" w:rsidR="00D42593" w:rsidRPr="00E920B4" w:rsidRDefault="00D42593" w:rsidP="00D42593">
      <w:pPr>
        <w:spacing w:after="0" w:line="240" w:lineRule="auto"/>
        <w:rPr>
          <w:sz w:val="24"/>
          <w:szCs w:val="24"/>
        </w:rPr>
      </w:pPr>
      <w:r w:rsidRPr="00E920B4">
        <w:rPr>
          <w:sz w:val="24"/>
          <w:szCs w:val="24"/>
        </w:rPr>
        <w:t xml:space="preserve"> </w:t>
      </w:r>
      <w:bookmarkStart w:id="72" w:name="_Toc85701811"/>
      <w:bookmarkStart w:id="73" w:name="_Toc93671468"/>
      <w:r w:rsidRPr="00E920B4">
        <w:rPr>
          <w:rFonts w:asciiTheme="majorHAnsi" w:eastAsiaTheme="majorEastAsia" w:hAnsiTheme="majorHAnsi" w:cstheme="majorBidi"/>
          <w:color w:val="1F3763" w:themeColor="accent1" w:themeShade="7F"/>
          <w:sz w:val="24"/>
          <w:szCs w:val="24"/>
        </w:rPr>
        <w:t xml:space="preserve">Sec. 70-177. </w:t>
      </w:r>
      <w:proofErr w:type="gramStart"/>
      <w:r w:rsidRPr="00E920B4">
        <w:rPr>
          <w:rFonts w:asciiTheme="majorHAnsi" w:eastAsiaTheme="majorEastAsia" w:hAnsiTheme="majorHAnsi" w:cstheme="majorBidi"/>
          <w:color w:val="1F3763" w:themeColor="accent1" w:themeShade="7F"/>
          <w:sz w:val="24"/>
          <w:szCs w:val="24"/>
        </w:rPr>
        <w:t>Zoning district map</w:t>
      </w:r>
      <w:bookmarkEnd w:id="72"/>
      <w:bookmarkEnd w:id="73"/>
      <w:r w:rsidRPr="00E920B4">
        <w:rPr>
          <w:sz w:val="24"/>
          <w:szCs w:val="24"/>
        </w:rPr>
        <w:t>.</w:t>
      </w:r>
      <w:proofErr w:type="gramEnd"/>
    </w:p>
    <w:p w14:paraId="33103C7A" w14:textId="50AE42BF"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The boundaries of the zoning districts set out in this article are delineated upon the zoning district map of the city. The zoning district map shall be a part of this chapter as fully as if such map were set forth in this section in detail.</w:t>
      </w:r>
    </w:p>
    <w:p w14:paraId="31CA5FCF" w14:textId="77777777" w:rsidR="004D4A2C" w:rsidRPr="00E920B4" w:rsidRDefault="004D4A2C" w:rsidP="004D4A2C">
      <w:pPr>
        <w:spacing w:after="0" w:line="240" w:lineRule="auto"/>
        <w:rPr>
          <w:sz w:val="24"/>
          <w:szCs w:val="24"/>
        </w:rPr>
      </w:pPr>
    </w:p>
    <w:p w14:paraId="10ECD6DC" w14:textId="5C3A2129" w:rsidR="00D42593" w:rsidRPr="00E920B4" w:rsidRDefault="00D42593" w:rsidP="004D4A2C">
      <w:pPr>
        <w:spacing w:after="0" w:line="240" w:lineRule="auto"/>
        <w:rPr>
          <w:sz w:val="24"/>
          <w:szCs w:val="24"/>
        </w:rPr>
      </w:pPr>
      <w:r w:rsidRPr="00E920B4">
        <w:rPr>
          <w:sz w:val="24"/>
          <w:szCs w:val="24"/>
        </w:rPr>
        <w:t>(b)</w:t>
      </w:r>
      <w:r w:rsidR="004D4A2C" w:rsidRPr="00E920B4">
        <w:rPr>
          <w:sz w:val="24"/>
          <w:szCs w:val="24"/>
        </w:rPr>
        <w:t xml:space="preserve"> </w:t>
      </w:r>
      <w:r w:rsidRPr="00E920B4">
        <w:rPr>
          <w:sz w:val="24"/>
          <w:szCs w:val="24"/>
        </w:rPr>
        <w:t>Three original, official, and identical copies of the zoning district map are adopted, each bearing the signature of the mayor and the attestation of the city secretary, and shall be filed and maintained as follows:</w:t>
      </w:r>
    </w:p>
    <w:p w14:paraId="36960387" w14:textId="77777777" w:rsidR="004D4A2C" w:rsidRPr="00E920B4" w:rsidRDefault="004D4A2C" w:rsidP="004D4A2C">
      <w:pPr>
        <w:spacing w:after="0" w:line="240" w:lineRule="auto"/>
        <w:rPr>
          <w:sz w:val="24"/>
          <w:szCs w:val="24"/>
        </w:rPr>
      </w:pPr>
    </w:p>
    <w:p w14:paraId="68FB74C9" w14:textId="3901E513" w:rsidR="00D42593" w:rsidRPr="00E920B4" w:rsidRDefault="00D42593" w:rsidP="004D4A2C">
      <w:pPr>
        <w:spacing w:after="0" w:line="240" w:lineRule="auto"/>
        <w:rPr>
          <w:sz w:val="24"/>
          <w:szCs w:val="24"/>
        </w:rPr>
      </w:pPr>
      <w:r w:rsidRPr="00E920B4">
        <w:rPr>
          <w:sz w:val="24"/>
          <w:szCs w:val="24"/>
        </w:rPr>
        <w:t>(1)</w:t>
      </w:r>
      <w:r w:rsidR="004D4A2C" w:rsidRPr="00E920B4">
        <w:rPr>
          <w:sz w:val="24"/>
          <w:szCs w:val="24"/>
        </w:rPr>
        <w:t xml:space="preserve"> </w:t>
      </w:r>
      <w:r w:rsidRPr="00E920B4">
        <w:rPr>
          <w:sz w:val="24"/>
          <w:szCs w:val="24"/>
        </w:rPr>
        <w:t>One copy shall be filed for permanent record in the office of the city secretary and shall be designated as exhibit A. This copy shall not be changed in any manner.</w:t>
      </w:r>
    </w:p>
    <w:p w14:paraId="47722639" w14:textId="77777777" w:rsidR="004D4A2C" w:rsidRPr="00E920B4" w:rsidRDefault="004D4A2C" w:rsidP="004D4A2C">
      <w:pPr>
        <w:spacing w:after="0" w:line="240" w:lineRule="auto"/>
        <w:rPr>
          <w:sz w:val="24"/>
          <w:szCs w:val="24"/>
        </w:rPr>
      </w:pPr>
    </w:p>
    <w:p w14:paraId="11BC2C12" w14:textId="55FA2737" w:rsidR="00D42593" w:rsidRPr="00E920B4" w:rsidRDefault="00D42593" w:rsidP="004D4A2C">
      <w:pPr>
        <w:spacing w:after="0" w:line="240" w:lineRule="auto"/>
        <w:rPr>
          <w:sz w:val="24"/>
          <w:szCs w:val="24"/>
        </w:rPr>
      </w:pPr>
      <w:r w:rsidRPr="00E920B4">
        <w:rPr>
          <w:sz w:val="24"/>
          <w:szCs w:val="24"/>
        </w:rPr>
        <w:t>(2)</w:t>
      </w:r>
      <w:r w:rsidR="004D4A2C" w:rsidRPr="00E920B4">
        <w:rPr>
          <w:sz w:val="24"/>
          <w:szCs w:val="24"/>
        </w:rPr>
        <w:t xml:space="preserve"> </w:t>
      </w:r>
      <w:r w:rsidRPr="00E920B4">
        <w:rPr>
          <w:sz w:val="24"/>
          <w:szCs w:val="24"/>
        </w:rPr>
        <w:t>One copy shall be filed in the office of the building official and shall be designated as exhibit B. The building official shall maintain this copy up to date by posting thereon all subsequent changes and amendments for use in issuing building permits, certificates of compliance and occupancy and enforcing this chapter.</w:t>
      </w:r>
    </w:p>
    <w:p w14:paraId="5B9039A4" w14:textId="77777777" w:rsidR="004D4A2C" w:rsidRPr="00E920B4" w:rsidRDefault="004D4A2C" w:rsidP="004D4A2C">
      <w:pPr>
        <w:spacing w:after="0" w:line="240" w:lineRule="auto"/>
        <w:rPr>
          <w:sz w:val="24"/>
          <w:szCs w:val="24"/>
        </w:rPr>
      </w:pPr>
    </w:p>
    <w:p w14:paraId="7AF37B56" w14:textId="6CBC22F4" w:rsidR="00D42593" w:rsidRPr="00E920B4" w:rsidRDefault="00D42593" w:rsidP="004D4A2C">
      <w:pPr>
        <w:spacing w:after="0" w:line="240" w:lineRule="auto"/>
        <w:rPr>
          <w:sz w:val="24"/>
          <w:szCs w:val="24"/>
        </w:rPr>
      </w:pPr>
      <w:r w:rsidRPr="00E920B4">
        <w:rPr>
          <w:sz w:val="24"/>
          <w:szCs w:val="24"/>
        </w:rPr>
        <w:t>(3)</w:t>
      </w:r>
      <w:r w:rsidR="004D4A2C" w:rsidRPr="00E920B4">
        <w:rPr>
          <w:sz w:val="24"/>
          <w:szCs w:val="24"/>
        </w:rPr>
        <w:t xml:space="preserve"> </w:t>
      </w:r>
      <w:r w:rsidRPr="00E920B4">
        <w:rPr>
          <w:sz w:val="24"/>
          <w:szCs w:val="24"/>
        </w:rPr>
        <w:t>One copy shall be filed with the planning and zoning commission and shall be designated as exhibit C. The building official shall maintain this copy up to date by posting thereon all subsequent changes and amendments.</w:t>
      </w:r>
    </w:p>
    <w:p w14:paraId="76CD1B57" w14:textId="77777777" w:rsidR="004D4A2C" w:rsidRPr="00E920B4" w:rsidRDefault="004D4A2C" w:rsidP="004D4A2C">
      <w:pPr>
        <w:spacing w:after="0" w:line="240" w:lineRule="auto"/>
        <w:rPr>
          <w:sz w:val="24"/>
          <w:szCs w:val="24"/>
        </w:rPr>
      </w:pPr>
    </w:p>
    <w:p w14:paraId="69CF9969" w14:textId="26165B3B" w:rsidR="00D42593" w:rsidRPr="00E920B4" w:rsidRDefault="00D42593" w:rsidP="004D4A2C">
      <w:pPr>
        <w:spacing w:after="0" w:line="240" w:lineRule="auto"/>
        <w:rPr>
          <w:sz w:val="24"/>
          <w:szCs w:val="24"/>
        </w:rPr>
      </w:pPr>
      <w:r w:rsidRPr="00E920B4">
        <w:rPr>
          <w:sz w:val="24"/>
          <w:szCs w:val="24"/>
        </w:rPr>
        <w:lastRenderedPageBreak/>
        <w:t>(4)</w:t>
      </w:r>
      <w:r w:rsidR="004D4A2C" w:rsidRPr="00E920B4">
        <w:rPr>
          <w:sz w:val="24"/>
          <w:szCs w:val="24"/>
        </w:rPr>
        <w:t xml:space="preserve"> </w:t>
      </w:r>
      <w:r w:rsidRPr="00E920B4">
        <w:rPr>
          <w:sz w:val="24"/>
          <w:szCs w:val="24"/>
        </w:rPr>
        <w:t>Reproductions for information purposes only may from time to time be made of the official zoning district map (exhibit A).</w:t>
      </w:r>
    </w:p>
    <w:p w14:paraId="5C3D450F" w14:textId="77777777" w:rsidR="00D42593" w:rsidRPr="00E920B4" w:rsidRDefault="00D42593" w:rsidP="00D42593">
      <w:pPr>
        <w:spacing w:after="0" w:line="240" w:lineRule="auto"/>
        <w:rPr>
          <w:sz w:val="24"/>
          <w:szCs w:val="24"/>
        </w:rPr>
      </w:pPr>
      <w:r w:rsidRPr="00E920B4">
        <w:rPr>
          <w:sz w:val="24"/>
          <w:szCs w:val="24"/>
        </w:rPr>
        <w:t>Adopted 8-15-2000</w:t>
      </w:r>
    </w:p>
    <w:p w14:paraId="358F2A37" w14:textId="77777777" w:rsidR="00D42593" w:rsidRPr="00E920B4" w:rsidRDefault="00D42593" w:rsidP="00D42593">
      <w:pPr>
        <w:spacing w:after="0" w:line="240" w:lineRule="auto"/>
        <w:ind w:left="2880" w:hanging="720"/>
        <w:rPr>
          <w:sz w:val="24"/>
          <w:szCs w:val="24"/>
        </w:rPr>
      </w:pPr>
    </w:p>
    <w:p w14:paraId="50534AAF" w14:textId="77777777" w:rsidR="00D42593" w:rsidRPr="00E920B4" w:rsidRDefault="00D42593" w:rsidP="00D42593">
      <w:pPr>
        <w:spacing w:after="0" w:line="240" w:lineRule="auto"/>
        <w:rPr>
          <w:sz w:val="24"/>
          <w:szCs w:val="24"/>
        </w:rPr>
      </w:pPr>
      <w:bookmarkStart w:id="74" w:name="_Toc85701812"/>
      <w:bookmarkStart w:id="75" w:name="_Toc93671469"/>
      <w:r w:rsidRPr="00E920B4">
        <w:rPr>
          <w:rFonts w:asciiTheme="majorHAnsi" w:eastAsiaTheme="majorEastAsia" w:hAnsiTheme="majorHAnsi" w:cstheme="majorBidi"/>
          <w:color w:val="1F3763" w:themeColor="accent1" w:themeShade="7F"/>
          <w:sz w:val="24"/>
          <w:szCs w:val="24"/>
        </w:rPr>
        <w:t xml:space="preserve">Sec. 70-178. </w:t>
      </w:r>
      <w:proofErr w:type="gramStart"/>
      <w:r w:rsidRPr="00E920B4">
        <w:rPr>
          <w:rFonts w:asciiTheme="majorHAnsi" w:eastAsiaTheme="majorEastAsia" w:hAnsiTheme="majorHAnsi" w:cstheme="majorBidi"/>
          <w:color w:val="1F3763" w:themeColor="accent1" w:themeShade="7F"/>
          <w:sz w:val="24"/>
          <w:szCs w:val="24"/>
        </w:rPr>
        <w:t>Boundaries</w:t>
      </w:r>
      <w:bookmarkEnd w:id="74"/>
      <w:bookmarkEnd w:id="75"/>
      <w:r w:rsidRPr="00E920B4">
        <w:rPr>
          <w:sz w:val="24"/>
          <w:szCs w:val="24"/>
        </w:rPr>
        <w:t>.</w:t>
      </w:r>
      <w:proofErr w:type="gramEnd"/>
    </w:p>
    <w:p w14:paraId="7706BA17" w14:textId="77777777" w:rsidR="004D4A2C" w:rsidRPr="00E920B4" w:rsidRDefault="004D4A2C" w:rsidP="004D4A2C">
      <w:pPr>
        <w:spacing w:after="0" w:line="240" w:lineRule="auto"/>
        <w:rPr>
          <w:sz w:val="24"/>
          <w:szCs w:val="24"/>
        </w:rPr>
      </w:pPr>
    </w:p>
    <w:p w14:paraId="2664F916" w14:textId="581E0921" w:rsidR="00D42593" w:rsidRPr="00E920B4" w:rsidRDefault="00D42593" w:rsidP="004D4A2C">
      <w:pPr>
        <w:spacing w:after="0" w:line="240" w:lineRule="auto"/>
        <w:rPr>
          <w:sz w:val="24"/>
          <w:szCs w:val="24"/>
        </w:rPr>
      </w:pPr>
      <w:r w:rsidRPr="00E920B4">
        <w:rPr>
          <w:sz w:val="24"/>
          <w:szCs w:val="24"/>
        </w:rPr>
        <w:t>(a) The district boundary lines shown on the zoning district map are usually along streets, alleys, property lines or their extensions. Where uncertainty exists as to the boundaries of districts as shown on the official zoning map, the following shall apply:</w:t>
      </w:r>
    </w:p>
    <w:p w14:paraId="273BEF7C" w14:textId="77777777" w:rsidR="004D4A2C" w:rsidRPr="00E920B4" w:rsidRDefault="004D4A2C" w:rsidP="004D4A2C">
      <w:pPr>
        <w:spacing w:after="0" w:line="240" w:lineRule="auto"/>
        <w:rPr>
          <w:sz w:val="24"/>
          <w:szCs w:val="24"/>
        </w:rPr>
      </w:pPr>
    </w:p>
    <w:p w14:paraId="0AB48ED9" w14:textId="7A5EE1F3" w:rsidR="00D42593" w:rsidRPr="00E920B4" w:rsidRDefault="00D42593" w:rsidP="004D4A2C">
      <w:pPr>
        <w:spacing w:after="0" w:line="240" w:lineRule="auto"/>
        <w:rPr>
          <w:sz w:val="24"/>
          <w:szCs w:val="24"/>
        </w:rPr>
      </w:pPr>
      <w:r w:rsidRPr="00E920B4">
        <w:rPr>
          <w:sz w:val="24"/>
          <w:szCs w:val="24"/>
        </w:rPr>
        <w:t>(1)</w:t>
      </w:r>
      <w:r w:rsidR="004D4A2C" w:rsidRPr="00E920B4">
        <w:rPr>
          <w:sz w:val="24"/>
          <w:szCs w:val="24"/>
        </w:rPr>
        <w:t xml:space="preserve"> </w:t>
      </w:r>
      <w:r w:rsidRPr="00E920B4">
        <w:rPr>
          <w:sz w:val="24"/>
          <w:szCs w:val="24"/>
        </w:rPr>
        <w:t>Boundaries indicated as approximately following the centerlines of streets, highways or alleys shall be construed to follow such centerlines.</w:t>
      </w:r>
    </w:p>
    <w:p w14:paraId="50B273B5" w14:textId="77777777" w:rsidR="004D4A2C" w:rsidRPr="00E920B4" w:rsidRDefault="004D4A2C" w:rsidP="004D4A2C">
      <w:pPr>
        <w:spacing w:after="0" w:line="240" w:lineRule="auto"/>
        <w:rPr>
          <w:sz w:val="24"/>
          <w:szCs w:val="24"/>
        </w:rPr>
      </w:pPr>
    </w:p>
    <w:p w14:paraId="4BD8C3BE" w14:textId="4FE475EA" w:rsidR="00D42593" w:rsidRPr="00E920B4" w:rsidRDefault="00D42593" w:rsidP="004D4A2C">
      <w:pPr>
        <w:spacing w:after="0" w:line="240" w:lineRule="auto"/>
        <w:rPr>
          <w:sz w:val="24"/>
          <w:szCs w:val="24"/>
        </w:rPr>
      </w:pPr>
      <w:r w:rsidRPr="00E920B4">
        <w:rPr>
          <w:sz w:val="24"/>
          <w:szCs w:val="24"/>
        </w:rPr>
        <w:t>(2)</w:t>
      </w:r>
      <w:r w:rsidR="004D4A2C" w:rsidRPr="00E920B4">
        <w:rPr>
          <w:sz w:val="24"/>
          <w:szCs w:val="24"/>
        </w:rPr>
        <w:t xml:space="preserve"> </w:t>
      </w:r>
      <w:r w:rsidRPr="00E920B4">
        <w:rPr>
          <w:sz w:val="24"/>
          <w:szCs w:val="24"/>
        </w:rPr>
        <w:t>Boundaries indicated as approximately following platted lot lines shall be construed as following such lot lines.</w:t>
      </w:r>
    </w:p>
    <w:p w14:paraId="4B0BF33B" w14:textId="77777777" w:rsidR="004D4A2C" w:rsidRPr="00E920B4" w:rsidRDefault="004D4A2C" w:rsidP="004D4A2C">
      <w:pPr>
        <w:spacing w:after="0" w:line="240" w:lineRule="auto"/>
        <w:rPr>
          <w:sz w:val="24"/>
          <w:szCs w:val="24"/>
        </w:rPr>
      </w:pPr>
    </w:p>
    <w:p w14:paraId="55DA309B" w14:textId="3906E493" w:rsidR="00D42593" w:rsidRPr="00E920B4" w:rsidRDefault="00D42593" w:rsidP="004D4A2C">
      <w:pPr>
        <w:spacing w:after="0" w:line="240" w:lineRule="auto"/>
        <w:rPr>
          <w:sz w:val="24"/>
          <w:szCs w:val="24"/>
        </w:rPr>
      </w:pPr>
      <w:r w:rsidRPr="00E920B4">
        <w:rPr>
          <w:sz w:val="24"/>
          <w:szCs w:val="24"/>
        </w:rPr>
        <w:t>(3)</w:t>
      </w:r>
      <w:r w:rsidR="004D4A2C" w:rsidRPr="00E920B4">
        <w:rPr>
          <w:sz w:val="24"/>
          <w:szCs w:val="24"/>
        </w:rPr>
        <w:t xml:space="preserve"> </w:t>
      </w:r>
      <w:r w:rsidRPr="00E920B4">
        <w:rPr>
          <w:sz w:val="24"/>
          <w:szCs w:val="24"/>
        </w:rPr>
        <w:t>Boundaries indicated as approximately following city limits shall be construed as following city limits.</w:t>
      </w:r>
    </w:p>
    <w:p w14:paraId="18E86B1C" w14:textId="77777777" w:rsidR="004D4A2C" w:rsidRPr="00E920B4" w:rsidRDefault="004D4A2C" w:rsidP="004D4A2C">
      <w:pPr>
        <w:spacing w:after="0" w:line="240" w:lineRule="auto"/>
        <w:rPr>
          <w:sz w:val="24"/>
          <w:szCs w:val="24"/>
        </w:rPr>
      </w:pPr>
    </w:p>
    <w:p w14:paraId="2E878952" w14:textId="2761C95F" w:rsidR="00D42593" w:rsidRPr="00E920B4" w:rsidRDefault="00D42593" w:rsidP="004D4A2C">
      <w:pPr>
        <w:spacing w:after="0" w:line="240" w:lineRule="auto"/>
        <w:rPr>
          <w:sz w:val="24"/>
          <w:szCs w:val="24"/>
        </w:rPr>
      </w:pPr>
      <w:r w:rsidRPr="00E920B4">
        <w:rPr>
          <w:sz w:val="24"/>
          <w:szCs w:val="24"/>
        </w:rPr>
        <w:t>(4) Boundaries indicated as following shorelines shall be construed to follow such shorelines and in the event of change in the shoreline shall be construed as moving with the actual shoreline; boundaries indicated as approximately following the centerlines of streams, drainage ways or draws shall be construed to follow such centerlines.</w:t>
      </w:r>
    </w:p>
    <w:p w14:paraId="08F49053" w14:textId="77777777" w:rsidR="004D4A2C" w:rsidRPr="00E920B4" w:rsidRDefault="004D4A2C" w:rsidP="004D4A2C">
      <w:pPr>
        <w:spacing w:after="0" w:line="240" w:lineRule="auto"/>
        <w:rPr>
          <w:sz w:val="24"/>
          <w:szCs w:val="24"/>
        </w:rPr>
      </w:pPr>
    </w:p>
    <w:p w14:paraId="20ABCE8E" w14:textId="3699A478" w:rsidR="00D42593" w:rsidRPr="00E920B4" w:rsidRDefault="00D42593" w:rsidP="004D4A2C">
      <w:pPr>
        <w:spacing w:after="0" w:line="240" w:lineRule="auto"/>
        <w:rPr>
          <w:sz w:val="24"/>
          <w:szCs w:val="24"/>
        </w:rPr>
      </w:pPr>
      <w:r w:rsidRPr="00E920B4">
        <w:rPr>
          <w:sz w:val="24"/>
          <w:szCs w:val="24"/>
        </w:rPr>
        <w:t>(5)</w:t>
      </w:r>
      <w:r w:rsidR="004D4A2C" w:rsidRPr="00E920B4">
        <w:rPr>
          <w:sz w:val="24"/>
          <w:szCs w:val="24"/>
        </w:rPr>
        <w:t xml:space="preserve"> </w:t>
      </w:r>
      <w:r w:rsidRPr="00E920B4">
        <w:rPr>
          <w:sz w:val="24"/>
          <w:szCs w:val="24"/>
        </w:rPr>
        <w:t>Boundaries indicated as parallel to or extensions of features set forth in subsection (a</w:t>
      </w:r>
      <w:proofErr w:type="gramStart"/>
      <w:r w:rsidRPr="00E920B4">
        <w:rPr>
          <w:sz w:val="24"/>
          <w:szCs w:val="24"/>
        </w:rPr>
        <w:t>)(</w:t>
      </w:r>
      <w:proofErr w:type="gramEnd"/>
      <w:r w:rsidRPr="00E920B4">
        <w:rPr>
          <w:sz w:val="24"/>
          <w:szCs w:val="24"/>
        </w:rPr>
        <w:t>l)(4)  of this section shall be so construed.</w:t>
      </w:r>
    </w:p>
    <w:p w14:paraId="307F6630" w14:textId="77777777" w:rsidR="004D4A2C" w:rsidRPr="00E920B4" w:rsidRDefault="004D4A2C" w:rsidP="004D4A2C">
      <w:pPr>
        <w:spacing w:after="0" w:line="240" w:lineRule="auto"/>
        <w:rPr>
          <w:sz w:val="24"/>
          <w:szCs w:val="24"/>
        </w:rPr>
      </w:pPr>
    </w:p>
    <w:p w14:paraId="7A1FE72A" w14:textId="27060E16" w:rsidR="00D42593" w:rsidRPr="00E920B4" w:rsidRDefault="00D42593" w:rsidP="004D4A2C">
      <w:pPr>
        <w:spacing w:after="0" w:line="240" w:lineRule="auto"/>
        <w:rPr>
          <w:sz w:val="24"/>
          <w:szCs w:val="24"/>
        </w:rPr>
      </w:pPr>
      <w:r w:rsidRPr="00E920B4">
        <w:rPr>
          <w:sz w:val="24"/>
          <w:szCs w:val="24"/>
        </w:rPr>
        <w:t>(6)</w:t>
      </w:r>
      <w:r w:rsidR="004D4A2C" w:rsidRPr="00E920B4">
        <w:rPr>
          <w:sz w:val="24"/>
          <w:szCs w:val="24"/>
        </w:rPr>
        <w:t xml:space="preserve"> </w:t>
      </w:r>
      <w:r w:rsidRPr="00E920B4">
        <w:rPr>
          <w:sz w:val="24"/>
          <w:szCs w:val="24"/>
        </w:rPr>
        <w:t>Whenever any street, alley or other public way is vacated by official action of the city council, or whenever such area is franchised for building purposes, the zoning district line adjoining each side of such street, alley or other public way shall be automatically extended to the centerline of such vacated street, alley or public way and all area so involved shall be subject to all regulations of the extended district s.</w:t>
      </w:r>
    </w:p>
    <w:p w14:paraId="2A962E5B" w14:textId="77777777" w:rsidR="004D4A2C" w:rsidRPr="00E920B4" w:rsidRDefault="004D4A2C" w:rsidP="004D4A2C">
      <w:pPr>
        <w:spacing w:after="0" w:line="240" w:lineRule="auto"/>
        <w:rPr>
          <w:sz w:val="24"/>
          <w:szCs w:val="24"/>
        </w:rPr>
      </w:pPr>
    </w:p>
    <w:p w14:paraId="34F41E56" w14:textId="03083F63" w:rsidR="00D42593" w:rsidRPr="00E920B4" w:rsidRDefault="00D42593" w:rsidP="004D4A2C">
      <w:pPr>
        <w:spacing w:after="0" w:line="240" w:lineRule="auto"/>
        <w:rPr>
          <w:sz w:val="24"/>
          <w:szCs w:val="24"/>
        </w:rPr>
      </w:pPr>
      <w:r w:rsidRPr="00E920B4">
        <w:rPr>
          <w:sz w:val="24"/>
          <w:szCs w:val="24"/>
        </w:rPr>
        <w:lastRenderedPageBreak/>
        <w:t>(b)</w:t>
      </w:r>
      <w:r w:rsidR="004D4A2C" w:rsidRPr="00E920B4">
        <w:rPr>
          <w:sz w:val="24"/>
          <w:szCs w:val="24"/>
        </w:rPr>
        <w:t xml:space="preserve"> </w:t>
      </w:r>
      <w:r w:rsidRPr="00E920B4">
        <w:rPr>
          <w:sz w:val="24"/>
          <w:szCs w:val="24"/>
        </w:rPr>
        <w:t>Where physical features on the ground are at variance with information shown on the official zoning district map, or when there arises a question as to how or whether a parcel of property is zoned, and such question cannot be resolved by the application of subsection (a)(l)(6) of this section, the property shall be classified as an A, agricultural district temporarily in the same manner as provided for newly annexed territory and the issuance of a building permit and the determination of permanent zoning shall be in accordance with the provisions provided in section 70 8.</w:t>
      </w:r>
    </w:p>
    <w:p w14:paraId="143C8843" w14:textId="77777777" w:rsidR="00D42593" w:rsidRPr="00E920B4" w:rsidRDefault="00D42593" w:rsidP="00D42593">
      <w:pPr>
        <w:spacing w:after="0" w:line="240" w:lineRule="auto"/>
        <w:rPr>
          <w:sz w:val="24"/>
          <w:szCs w:val="24"/>
        </w:rPr>
      </w:pPr>
      <w:r w:rsidRPr="00E920B4">
        <w:rPr>
          <w:sz w:val="24"/>
          <w:szCs w:val="24"/>
        </w:rPr>
        <w:t>Adopted 8-15-2000</w:t>
      </w:r>
    </w:p>
    <w:p w14:paraId="71441C99" w14:textId="77777777" w:rsidR="00D42593" w:rsidRPr="00E920B4" w:rsidRDefault="00D42593" w:rsidP="00D42593">
      <w:pPr>
        <w:spacing w:after="0" w:line="240" w:lineRule="auto"/>
        <w:ind w:left="1440" w:hanging="675"/>
        <w:rPr>
          <w:sz w:val="24"/>
          <w:szCs w:val="24"/>
        </w:rPr>
      </w:pPr>
    </w:p>
    <w:p w14:paraId="5D0A0481" w14:textId="77777777" w:rsidR="00D42593" w:rsidRPr="00E920B4" w:rsidRDefault="00D42593" w:rsidP="00D42593">
      <w:pPr>
        <w:spacing w:after="0" w:line="240" w:lineRule="auto"/>
        <w:rPr>
          <w:sz w:val="24"/>
          <w:szCs w:val="24"/>
        </w:rPr>
      </w:pPr>
      <w:bookmarkStart w:id="76" w:name="_Toc85701813"/>
      <w:bookmarkStart w:id="77" w:name="_Toc93671470"/>
      <w:r w:rsidRPr="00E920B4">
        <w:rPr>
          <w:rFonts w:asciiTheme="majorHAnsi" w:eastAsiaTheme="majorEastAsia" w:hAnsiTheme="majorHAnsi" w:cstheme="majorBidi"/>
          <w:color w:val="1F3763" w:themeColor="accent1" w:themeShade="7F"/>
          <w:sz w:val="24"/>
          <w:szCs w:val="24"/>
        </w:rPr>
        <w:t xml:space="preserve">Sec. 70-179. </w:t>
      </w:r>
      <w:proofErr w:type="gramStart"/>
      <w:r w:rsidRPr="00E920B4">
        <w:rPr>
          <w:rFonts w:asciiTheme="majorHAnsi" w:eastAsiaTheme="majorEastAsia" w:hAnsiTheme="majorHAnsi" w:cstheme="majorBidi"/>
          <w:color w:val="1F3763" w:themeColor="accent1" w:themeShade="7F"/>
          <w:sz w:val="24"/>
          <w:szCs w:val="24"/>
        </w:rPr>
        <w:t>Floodplains</w:t>
      </w:r>
      <w:bookmarkEnd w:id="76"/>
      <w:bookmarkEnd w:id="77"/>
      <w:r w:rsidRPr="00E920B4">
        <w:rPr>
          <w:sz w:val="24"/>
          <w:szCs w:val="24"/>
        </w:rPr>
        <w:t>.</w:t>
      </w:r>
      <w:proofErr w:type="gramEnd"/>
    </w:p>
    <w:p w14:paraId="645BAA7E" w14:textId="77777777" w:rsidR="00D42593" w:rsidRPr="00E920B4" w:rsidRDefault="00D42593" w:rsidP="00D42593">
      <w:pPr>
        <w:spacing w:after="0" w:line="240" w:lineRule="auto"/>
        <w:rPr>
          <w:sz w:val="24"/>
          <w:szCs w:val="24"/>
        </w:rPr>
      </w:pPr>
      <w:r w:rsidRPr="00E920B4">
        <w:rPr>
          <w:sz w:val="24"/>
          <w:szCs w:val="24"/>
        </w:rPr>
        <w:t xml:space="preserve">To provide for the appropriate use of land which has a history of inundation or is determined to be subject to flood hazard, and to promote the general welfare and provide protection from flooding, portions of certain districts are shown on the zoning district map as zone </w:t>
      </w:r>
      <w:proofErr w:type="gramStart"/>
      <w:r w:rsidRPr="00E920B4">
        <w:rPr>
          <w:sz w:val="24"/>
          <w:szCs w:val="24"/>
        </w:rPr>
        <w:t>A</w:t>
      </w:r>
      <w:proofErr w:type="gramEnd"/>
      <w:r w:rsidRPr="00E920B4">
        <w:rPr>
          <w:sz w:val="24"/>
          <w:szCs w:val="24"/>
        </w:rPr>
        <w:t xml:space="preserve"> flood hazard areas and are subject to the city's flood ordinance.</w:t>
      </w:r>
    </w:p>
    <w:p w14:paraId="2BA8979D" w14:textId="77777777" w:rsidR="00D42593" w:rsidRPr="00E920B4" w:rsidRDefault="00D42593" w:rsidP="00D42593">
      <w:pPr>
        <w:spacing w:after="0" w:line="240" w:lineRule="auto"/>
        <w:rPr>
          <w:sz w:val="24"/>
          <w:szCs w:val="24"/>
        </w:rPr>
      </w:pPr>
      <w:r w:rsidRPr="00E920B4">
        <w:rPr>
          <w:sz w:val="24"/>
          <w:szCs w:val="24"/>
        </w:rPr>
        <w:t>Adopted 8-15-2000</w:t>
      </w:r>
    </w:p>
    <w:p w14:paraId="7DCD34D4" w14:textId="77777777" w:rsidR="00D42593" w:rsidRPr="00E920B4" w:rsidRDefault="00D42593" w:rsidP="00D42593">
      <w:pPr>
        <w:spacing w:after="0" w:line="240" w:lineRule="auto"/>
        <w:rPr>
          <w:sz w:val="24"/>
          <w:szCs w:val="24"/>
        </w:rPr>
      </w:pPr>
    </w:p>
    <w:p w14:paraId="44709E34" w14:textId="77777777"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70-180 Flood Damage </w:t>
      </w:r>
    </w:p>
    <w:p w14:paraId="2F720E07" w14:textId="77777777" w:rsidR="00D42593" w:rsidRPr="00E920B4" w:rsidRDefault="00D42593" w:rsidP="00D42593">
      <w:pPr>
        <w:spacing w:after="0" w:line="240" w:lineRule="auto"/>
        <w:rPr>
          <w:sz w:val="24"/>
          <w:szCs w:val="24"/>
        </w:rPr>
      </w:pPr>
      <w:r w:rsidRPr="00E920B4">
        <w:rPr>
          <w:sz w:val="24"/>
          <w:szCs w:val="24"/>
        </w:rPr>
        <w:t xml:space="preserve">Section A. Statutory Authorization </w:t>
      </w:r>
    </w:p>
    <w:p w14:paraId="4590F3EA" w14:textId="227A9E7E" w:rsidR="00D42593" w:rsidRPr="00E920B4" w:rsidRDefault="00D42593" w:rsidP="00D42593">
      <w:pPr>
        <w:spacing w:after="0" w:line="240" w:lineRule="auto"/>
        <w:rPr>
          <w:sz w:val="24"/>
          <w:szCs w:val="24"/>
        </w:rPr>
      </w:pPr>
      <w:r w:rsidRPr="00E920B4">
        <w:rPr>
          <w:sz w:val="24"/>
          <w:szCs w:val="24"/>
        </w:rPr>
        <w:t xml:space="preserve">The Legislature of the State of Texas has in the </w:t>
      </w:r>
      <w:proofErr w:type="spellStart"/>
      <w:r w:rsidRPr="00E920B4">
        <w:rPr>
          <w:sz w:val="24"/>
          <w:szCs w:val="24"/>
        </w:rPr>
        <w:t>Fo</w:t>
      </w:r>
      <w:r w:rsidR="00E33C7B" w:rsidRPr="00E920B4">
        <w:rPr>
          <w:sz w:val="24"/>
          <w:szCs w:val="24"/>
        </w:rPr>
        <w:t>o</w:t>
      </w:r>
      <w:r w:rsidRPr="00E920B4">
        <w:rPr>
          <w:sz w:val="24"/>
          <w:szCs w:val="24"/>
        </w:rPr>
        <w:t>ld</w:t>
      </w:r>
      <w:proofErr w:type="spellEnd"/>
      <w:r w:rsidRPr="00E920B4">
        <w:rPr>
          <w:sz w:val="24"/>
          <w:szCs w:val="24"/>
        </w:rPr>
        <w:t xml:space="preserve"> Control Insurance Act, Texas Water Code Section 16.315 delegated the responsibility of local governmental units to adopt regulations designed to minimize regulations to minimize flood losses. Therefore, the City Council of the City of East Tawakoni, Texas, does ordain as follows:</w:t>
      </w:r>
    </w:p>
    <w:p w14:paraId="64EA3BE3" w14:textId="77777777" w:rsidR="00D42593" w:rsidRPr="00E920B4" w:rsidRDefault="00D42593" w:rsidP="00D42593">
      <w:pPr>
        <w:spacing w:after="0" w:line="240" w:lineRule="auto"/>
        <w:rPr>
          <w:sz w:val="24"/>
          <w:szCs w:val="24"/>
        </w:rPr>
      </w:pPr>
    </w:p>
    <w:p w14:paraId="03EF770A" w14:textId="77777777" w:rsidR="004D4A2C" w:rsidRPr="00E920B4" w:rsidRDefault="004D4A2C" w:rsidP="00D42593">
      <w:pPr>
        <w:spacing w:after="0" w:line="240" w:lineRule="auto"/>
        <w:rPr>
          <w:sz w:val="24"/>
          <w:szCs w:val="24"/>
        </w:rPr>
      </w:pPr>
    </w:p>
    <w:p w14:paraId="34E1C2E6" w14:textId="77777777" w:rsidR="004D4A2C" w:rsidRPr="00E920B4" w:rsidRDefault="004D4A2C" w:rsidP="00D42593">
      <w:pPr>
        <w:spacing w:after="0" w:line="240" w:lineRule="auto"/>
        <w:rPr>
          <w:sz w:val="24"/>
          <w:szCs w:val="24"/>
        </w:rPr>
      </w:pPr>
    </w:p>
    <w:p w14:paraId="0908522E" w14:textId="14B668DE" w:rsidR="00D42593" w:rsidRPr="00E920B4" w:rsidRDefault="00D42593" w:rsidP="00D42593">
      <w:pPr>
        <w:spacing w:after="0" w:line="240" w:lineRule="auto"/>
        <w:rPr>
          <w:sz w:val="24"/>
          <w:szCs w:val="24"/>
        </w:rPr>
      </w:pPr>
      <w:r w:rsidRPr="00E920B4">
        <w:rPr>
          <w:sz w:val="24"/>
          <w:szCs w:val="24"/>
        </w:rPr>
        <w:t>Section B. Finding of Fact</w:t>
      </w:r>
    </w:p>
    <w:p w14:paraId="1F45529B" w14:textId="47FCDE0A" w:rsidR="00D42593" w:rsidRPr="00E920B4" w:rsidRDefault="004D4A2C" w:rsidP="004D4A2C">
      <w:pPr>
        <w:spacing w:after="0" w:line="240" w:lineRule="auto"/>
        <w:contextualSpacing/>
        <w:rPr>
          <w:sz w:val="24"/>
          <w:szCs w:val="24"/>
        </w:rPr>
      </w:pPr>
      <w:r w:rsidRPr="00E920B4">
        <w:rPr>
          <w:sz w:val="24"/>
          <w:szCs w:val="24"/>
        </w:rPr>
        <w:t xml:space="preserve"> (1) </w:t>
      </w:r>
      <w:r w:rsidR="00D42593" w:rsidRPr="00E920B4">
        <w:rPr>
          <w:sz w:val="24"/>
          <w:szCs w:val="24"/>
        </w:rPr>
        <w:t xml:space="preserve">The flood hazard areas of the City of East Tawakoni, Texas are subject to periodic inundation, which results in loss of life and property, health and safety hazards. </w:t>
      </w:r>
      <w:proofErr w:type="gramStart"/>
      <w:r w:rsidR="00D42593" w:rsidRPr="00E920B4">
        <w:rPr>
          <w:sz w:val="24"/>
          <w:szCs w:val="24"/>
        </w:rPr>
        <w:t>Disruption of commerce and governmental services, and extraordinary public expenditures for flood protection and relief, all of which adversely affect the public health, safety and general welfare.</w:t>
      </w:r>
      <w:proofErr w:type="gramEnd"/>
      <w:r w:rsidR="00D42593" w:rsidRPr="00E920B4">
        <w:rPr>
          <w:sz w:val="24"/>
          <w:szCs w:val="24"/>
        </w:rPr>
        <w:t xml:space="preserve"> </w:t>
      </w:r>
    </w:p>
    <w:p w14:paraId="674F1E63" w14:textId="77777777" w:rsidR="004D4A2C" w:rsidRPr="00E920B4" w:rsidRDefault="004D4A2C" w:rsidP="004D4A2C">
      <w:pPr>
        <w:spacing w:after="0" w:line="240" w:lineRule="auto"/>
        <w:contextualSpacing/>
        <w:rPr>
          <w:sz w:val="24"/>
          <w:szCs w:val="24"/>
        </w:rPr>
      </w:pPr>
    </w:p>
    <w:p w14:paraId="417EB802" w14:textId="56B1A5B6"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 xml:space="preserve">These flood losses are created by the cumulative effect of obstructions in floodplains </w:t>
      </w:r>
      <w:r w:rsidR="00D42593" w:rsidRPr="00E920B4">
        <w:rPr>
          <w:sz w:val="24"/>
          <w:szCs w:val="24"/>
        </w:rPr>
        <w:lastRenderedPageBreak/>
        <w:t>which cause an increase in flood heights and velocities, and by hazardous to other lands because they are inadequately elevated, flood</w:t>
      </w:r>
      <w:r w:rsidR="00E33C7B" w:rsidRPr="00E920B4">
        <w:rPr>
          <w:sz w:val="24"/>
          <w:szCs w:val="24"/>
        </w:rPr>
        <w:t xml:space="preserve"> </w:t>
      </w:r>
      <w:r w:rsidR="00D42593" w:rsidRPr="00E920B4">
        <w:rPr>
          <w:sz w:val="24"/>
          <w:szCs w:val="24"/>
        </w:rPr>
        <w:t xml:space="preserve">proofed or otherwise protected from flood damage. </w:t>
      </w:r>
    </w:p>
    <w:p w14:paraId="35660B4E" w14:textId="77777777" w:rsidR="00D42593" w:rsidRPr="00E920B4" w:rsidRDefault="00D42593" w:rsidP="004D4A2C">
      <w:pPr>
        <w:spacing w:after="0" w:line="240" w:lineRule="auto"/>
        <w:ind w:left="720"/>
        <w:contextualSpacing/>
        <w:rPr>
          <w:sz w:val="24"/>
          <w:szCs w:val="24"/>
        </w:rPr>
      </w:pPr>
    </w:p>
    <w:p w14:paraId="26CC7C5D" w14:textId="77777777" w:rsidR="00D42593" w:rsidRPr="00E920B4" w:rsidRDefault="00D42593" w:rsidP="00D42593">
      <w:pPr>
        <w:spacing w:after="0" w:line="240" w:lineRule="auto"/>
        <w:rPr>
          <w:sz w:val="24"/>
          <w:szCs w:val="24"/>
        </w:rPr>
      </w:pPr>
      <w:r w:rsidRPr="00E920B4">
        <w:rPr>
          <w:sz w:val="24"/>
          <w:szCs w:val="24"/>
        </w:rPr>
        <w:t xml:space="preserve">Section C. Statement of purpose </w:t>
      </w:r>
    </w:p>
    <w:p w14:paraId="0DCBCB23" w14:textId="77777777" w:rsidR="00D42593" w:rsidRPr="00E920B4" w:rsidRDefault="00D42593" w:rsidP="00D42593">
      <w:pPr>
        <w:spacing w:after="0" w:line="240" w:lineRule="auto"/>
        <w:rPr>
          <w:sz w:val="24"/>
          <w:szCs w:val="24"/>
        </w:rPr>
      </w:pPr>
      <w:r w:rsidRPr="00E920B4">
        <w:rPr>
          <w:sz w:val="24"/>
          <w:szCs w:val="24"/>
        </w:rPr>
        <w:t>It is purpose of this ordinance to promote the public health, safety and general welfare and to minimize public and private loses due to flood conditions in specific areas by provisions designed to:</w:t>
      </w:r>
    </w:p>
    <w:p w14:paraId="5E3CBEE7" w14:textId="4D12E58C" w:rsidR="00D42593" w:rsidRPr="00E920B4" w:rsidRDefault="004D4A2C" w:rsidP="004D4A2C">
      <w:pPr>
        <w:spacing w:after="0" w:line="240" w:lineRule="auto"/>
        <w:contextualSpacing/>
        <w:rPr>
          <w:sz w:val="24"/>
          <w:szCs w:val="24"/>
        </w:rPr>
      </w:pPr>
      <w:r w:rsidRPr="00E920B4">
        <w:rPr>
          <w:sz w:val="24"/>
          <w:szCs w:val="24"/>
        </w:rPr>
        <w:t xml:space="preserve">(1) </w:t>
      </w:r>
      <w:r w:rsidR="00D42593" w:rsidRPr="00E920B4">
        <w:rPr>
          <w:sz w:val="24"/>
          <w:szCs w:val="24"/>
        </w:rPr>
        <w:t xml:space="preserve">Protect human life and health </w:t>
      </w:r>
    </w:p>
    <w:p w14:paraId="4CFBBF45" w14:textId="77777777" w:rsidR="004D4A2C" w:rsidRPr="00E920B4" w:rsidRDefault="004D4A2C" w:rsidP="004D4A2C">
      <w:pPr>
        <w:spacing w:after="0" w:line="240" w:lineRule="auto"/>
        <w:contextualSpacing/>
        <w:rPr>
          <w:sz w:val="24"/>
          <w:szCs w:val="24"/>
        </w:rPr>
      </w:pPr>
    </w:p>
    <w:p w14:paraId="5B747ECE" w14:textId="6404862F"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Minimize expenditure of public money for costly flood control projects:</w:t>
      </w:r>
    </w:p>
    <w:p w14:paraId="4040CFB6" w14:textId="77777777" w:rsidR="004D4A2C" w:rsidRPr="00E920B4" w:rsidRDefault="004D4A2C" w:rsidP="004D4A2C">
      <w:pPr>
        <w:spacing w:after="0" w:line="240" w:lineRule="auto"/>
        <w:contextualSpacing/>
        <w:rPr>
          <w:sz w:val="24"/>
          <w:szCs w:val="24"/>
        </w:rPr>
      </w:pPr>
    </w:p>
    <w:p w14:paraId="1F318B57" w14:textId="05F45552" w:rsidR="00D42593" w:rsidRPr="00E920B4" w:rsidRDefault="004D4A2C" w:rsidP="004D4A2C">
      <w:pPr>
        <w:spacing w:after="0" w:line="240" w:lineRule="auto"/>
        <w:contextualSpacing/>
        <w:rPr>
          <w:sz w:val="24"/>
          <w:szCs w:val="24"/>
        </w:rPr>
      </w:pPr>
      <w:r w:rsidRPr="00E920B4">
        <w:rPr>
          <w:sz w:val="24"/>
          <w:szCs w:val="24"/>
        </w:rPr>
        <w:t xml:space="preserve">(3) </w:t>
      </w:r>
      <w:r w:rsidR="00D42593" w:rsidRPr="00E920B4">
        <w:rPr>
          <w:sz w:val="24"/>
          <w:szCs w:val="24"/>
        </w:rPr>
        <w:t>Minimize the need for rescue and relief efforts associated with flooding and generally undertaken at the expense of the general public;</w:t>
      </w:r>
    </w:p>
    <w:p w14:paraId="2308CB9C" w14:textId="77777777" w:rsidR="004D4A2C" w:rsidRPr="00E920B4" w:rsidRDefault="004D4A2C" w:rsidP="004D4A2C">
      <w:pPr>
        <w:spacing w:after="0" w:line="240" w:lineRule="auto"/>
        <w:contextualSpacing/>
        <w:rPr>
          <w:sz w:val="24"/>
          <w:szCs w:val="24"/>
        </w:rPr>
      </w:pPr>
    </w:p>
    <w:p w14:paraId="4ABB4EAA" w14:textId="66A4214B" w:rsidR="00D42593" w:rsidRPr="00E920B4" w:rsidRDefault="004D4A2C" w:rsidP="004D4A2C">
      <w:pPr>
        <w:spacing w:after="0" w:line="240" w:lineRule="auto"/>
        <w:contextualSpacing/>
        <w:rPr>
          <w:sz w:val="24"/>
          <w:szCs w:val="24"/>
        </w:rPr>
      </w:pPr>
      <w:r w:rsidRPr="00E920B4">
        <w:rPr>
          <w:sz w:val="24"/>
          <w:szCs w:val="24"/>
        </w:rPr>
        <w:t xml:space="preserve">(4) </w:t>
      </w:r>
      <w:r w:rsidR="00D42593" w:rsidRPr="00E920B4">
        <w:rPr>
          <w:sz w:val="24"/>
          <w:szCs w:val="24"/>
        </w:rPr>
        <w:t>Minimize prolonged business interruption;</w:t>
      </w:r>
    </w:p>
    <w:p w14:paraId="6DFE81E7" w14:textId="77777777" w:rsidR="004D4A2C" w:rsidRPr="00E920B4" w:rsidRDefault="004D4A2C" w:rsidP="004D4A2C">
      <w:pPr>
        <w:spacing w:after="0" w:line="240" w:lineRule="auto"/>
        <w:contextualSpacing/>
        <w:rPr>
          <w:sz w:val="24"/>
          <w:szCs w:val="24"/>
        </w:rPr>
      </w:pPr>
    </w:p>
    <w:p w14:paraId="0EC5A33B" w14:textId="39E46207" w:rsidR="00D42593" w:rsidRPr="00E920B4" w:rsidRDefault="004D4A2C" w:rsidP="004D4A2C">
      <w:pPr>
        <w:spacing w:after="0" w:line="240" w:lineRule="auto"/>
        <w:contextualSpacing/>
        <w:rPr>
          <w:sz w:val="24"/>
          <w:szCs w:val="24"/>
        </w:rPr>
      </w:pPr>
      <w:r w:rsidRPr="00E920B4">
        <w:rPr>
          <w:sz w:val="24"/>
          <w:szCs w:val="24"/>
        </w:rPr>
        <w:t xml:space="preserve">(5) </w:t>
      </w:r>
      <w:r w:rsidR="00D42593" w:rsidRPr="00E920B4">
        <w:rPr>
          <w:sz w:val="24"/>
          <w:szCs w:val="24"/>
        </w:rPr>
        <w:t xml:space="preserve">Minimize damage to public facilities and utilities such as water and gas mains, electric, telephone and sewer lines, streets and bridges located in floodplains; </w:t>
      </w:r>
    </w:p>
    <w:p w14:paraId="2F8C4F0A" w14:textId="77777777" w:rsidR="004D4A2C" w:rsidRPr="00E920B4" w:rsidRDefault="004D4A2C" w:rsidP="004D4A2C">
      <w:pPr>
        <w:spacing w:after="0" w:line="240" w:lineRule="auto"/>
        <w:contextualSpacing/>
        <w:rPr>
          <w:sz w:val="24"/>
          <w:szCs w:val="24"/>
        </w:rPr>
      </w:pPr>
    </w:p>
    <w:p w14:paraId="4F13CF3F" w14:textId="1846A18B" w:rsidR="00D42593" w:rsidRPr="00E920B4" w:rsidRDefault="004D4A2C" w:rsidP="004D4A2C">
      <w:pPr>
        <w:spacing w:after="0" w:line="240" w:lineRule="auto"/>
        <w:contextualSpacing/>
        <w:rPr>
          <w:sz w:val="24"/>
          <w:szCs w:val="24"/>
        </w:rPr>
      </w:pPr>
      <w:r w:rsidRPr="00E920B4">
        <w:rPr>
          <w:sz w:val="24"/>
          <w:szCs w:val="24"/>
        </w:rPr>
        <w:t xml:space="preserve">(6) </w:t>
      </w:r>
      <w:r w:rsidR="00D42593" w:rsidRPr="00E920B4">
        <w:rPr>
          <w:sz w:val="24"/>
          <w:szCs w:val="24"/>
        </w:rPr>
        <w:t xml:space="preserve">Help maintain a stable tax base by providing for the sound uses and development of flood prone areas in such a manner as to minimize future flood blight areas; and </w:t>
      </w:r>
    </w:p>
    <w:p w14:paraId="4420319A" w14:textId="77777777" w:rsidR="004D4A2C" w:rsidRPr="00E920B4" w:rsidRDefault="004D4A2C" w:rsidP="004D4A2C">
      <w:pPr>
        <w:spacing w:after="0" w:line="240" w:lineRule="auto"/>
        <w:contextualSpacing/>
        <w:rPr>
          <w:sz w:val="24"/>
          <w:szCs w:val="24"/>
        </w:rPr>
      </w:pPr>
    </w:p>
    <w:p w14:paraId="4602824C" w14:textId="0C309141" w:rsidR="00D42593" w:rsidRPr="00E920B4" w:rsidRDefault="004D4A2C" w:rsidP="004D4A2C">
      <w:pPr>
        <w:spacing w:after="0" w:line="240" w:lineRule="auto"/>
        <w:contextualSpacing/>
        <w:rPr>
          <w:sz w:val="24"/>
          <w:szCs w:val="24"/>
        </w:rPr>
      </w:pPr>
      <w:r w:rsidRPr="00E920B4">
        <w:rPr>
          <w:sz w:val="24"/>
          <w:szCs w:val="24"/>
        </w:rPr>
        <w:t xml:space="preserve">(7) </w:t>
      </w:r>
      <w:r w:rsidR="00D42593" w:rsidRPr="00E920B4">
        <w:rPr>
          <w:sz w:val="24"/>
          <w:szCs w:val="24"/>
        </w:rPr>
        <w:t xml:space="preserve">Ensure that potential buyers are notified that property is in flood area. </w:t>
      </w:r>
    </w:p>
    <w:p w14:paraId="694D725A" w14:textId="77777777" w:rsidR="00D42593" w:rsidRPr="00E920B4" w:rsidRDefault="00D42593" w:rsidP="00D42593">
      <w:pPr>
        <w:spacing w:after="0" w:line="240" w:lineRule="auto"/>
        <w:ind w:left="720"/>
        <w:contextualSpacing/>
        <w:rPr>
          <w:sz w:val="24"/>
          <w:szCs w:val="24"/>
        </w:rPr>
      </w:pPr>
    </w:p>
    <w:p w14:paraId="628E1123" w14:textId="77777777" w:rsidR="004D4A2C" w:rsidRPr="00E920B4" w:rsidRDefault="004D4A2C" w:rsidP="00D42593">
      <w:pPr>
        <w:spacing w:after="0" w:line="240" w:lineRule="auto"/>
        <w:rPr>
          <w:sz w:val="24"/>
          <w:szCs w:val="24"/>
        </w:rPr>
      </w:pPr>
    </w:p>
    <w:p w14:paraId="18848EE6" w14:textId="77777777" w:rsidR="004D4A2C" w:rsidRPr="00E920B4" w:rsidRDefault="004D4A2C" w:rsidP="00D42593">
      <w:pPr>
        <w:spacing w:after="0" w:line="240" w:lineRule="auto"/>
        <w:rPr>
          <w:sz w:val="24"/>
          <w:szCs w:val="24"/>
        </w:rPr>
      </w:pPr>
    </w:p>
    <w:p w14:paraId="5B28D13E" w14:textId="7F3467F1" w:rsidR="00D42593" w:rsidRPr="00E920B4" w:rsidRDefault="00D42593" w:rsidP="00D42593">
      <w:pPr>
        <w:spacing w:after="0" w:line="240" w:lineRule="auto"/>
        <w:rPr>
          <w:sz w:val="24"/>
          <w:szCs w:val="24"/>
        </w:rPr>
      </w:pPr>
      <w:r w:rsidRPr="00E920B4">
        <w:rPr>
          <w:sz w:val="24"/>
          <w:szCs w:val="24"/>
        </w:rPr>
        <w:t xml:space="preserve">Section D Methods of reducing flood losses </w:t>
      </w:r>
    </w:p>
    <w:p w14:paraId="47F01C9A" w14:textId="77777777" w:rsidR="00D42593" w:rsidRPr="00E920B4" w:rsidRDefault="00D42593" w:rsidP="00D42593">
      <w:pPr>
        <w:spacing w:after="0" w:line="240" w:lineRule="auto"/>
        <w:rPr>
          <w:sz w:val="24"/>
          <w:szCs w:val="24"/>
        </w:rPr>
      </w:pPr>
      <w:r w:rsidRPr="00E920B4">
        <w:rPr>
          <w:sz w:val="24"/>
          <w:szCs w:val="24"/>
        </w:rPr>
        <w:t xml:space="preserve">In order to accomplish its purposes, this ordinance uses the following methods: </w:t>
      </w:r>
    </w:p>
    <w:p w14:paraId="0E6A3451" w14:textId="77777777" w:rsidR="004D4A2C" w:rsidRPr="00E920B4" w:rsidRDefault="004D4A2C" w:rsidP="004D4A2C">
      <w:pPr>
        <w:spacing w:after="0" w:line="240" w:lineRule="auto"/>
        <w:contextualSpacing/>
        <w:rPr>
          <w:sz w:val="24"/>
          <w:szCs w:val="24"/>
        </w:rPr>
      </w:pPr>
    </w:p>
    <w:p w14:paraId="61861B0E" w14:textId="14B4E3FB" w:rsidR="00D42593" w:rsidRPr="00E920B4" w:rsidRDefault="004D4A2C" w:rsidP="004D4A2C">
      <w:pPr>
        <w:spacing w:after="0" w:line="240" w:lineRule="auto"/>
        <w:contextualSpacing/>
        <w:rPr>
          <w:sz w:val="24"/>
          <w:szCs w:val="24"/>
        </w:rPr>
      </w:pPr>
      <w:r w:rsidRPr="00E920B4">
        <w:rPr>
          <w:sz w:val="24"/>
          <w:szCs w:val="24"/>
        </w:rPr>
        <w:t xml:space="preserve">(1) </w:t>
      </w:r>
      <w:r w:rsidR="00D42593" w:rsidRPr="00E920B4">
        <w:rPr>
          <w:sz w:val="24"/>
          <w:szCs w:val="24"/>
        </w:rPr>
        <w:t>Restrict or prohibit uses that are dangerous to health, safety or property in times of flood, or cause excessive increases in flood heights or velocities;</w:t>
      </w:r>
    </w:p>
    <w:p w14:paraId="1DA87E8E" w14:textId="77777777" w:rsidR="004D4A2C" w:rsidRPr="00E920B4" w:rsidRDefault="004D4A2C" w:rsidP="004D4A2C">
      <w:pPr>
        <w:spacing w:after="0" w:line="240" w:lineRule="auto"/>
        <w:contextualSpacing/>
        <w:rPr>
          <w:sz w:val="24"/>
          <w:szCs w:val="24"/>
        </w:rPr>
      </w:pPr>
    </w:p>
    <w:p w14:paraId="70C8E37D" w14:textId="0100435A"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 xml:space="preserve">Require that uses vulnerable to floods, including facilities, which serve such uses, be protected </w:t>
      </w:r>
      <w:r w:rsidR="00D42593" w:rsidRPr="00E920B4">
        <w:rPr>
          <w:sz w:val="24"/>
          <w:szCs w:val="24"/>
        </w:rPr>
        <w:lastRenderedPageBreak/>
        <w:t>against flood damage at the time of initial construction;</w:t>
      </w:r>
    </w:p>
    <w:p w14:paraId="4BB093B2" w14:textId="77777777" w:rsidR="004D4A2C" w:rsidRPr="00E920B4" w:rsidRDefault="004D4A2C" w:rsidP="004D4A2C">
      <w:pPr>
        <w:spacing w:after="0" w:line="240" w:lineRule="auto"/>
        <w:contextualSpacing/>
        <w:rPr>
          <w:sz w:val="24"/>
          <w:szCs w:val="24"/>
        </w:rPr>
      </w:pPr>
    </w:p>
    <w:p w14:paraId="65CC38D4" w14:textId="0B6EFED5" w:rsidR="00D42593" w:rsidRPr="00E920B4" w:rsidRDefault="004D4A2C" w:rsidP="004D4A2C">
      <w:pPr>
        <w:spacing w:after="0" w:line="240" w:lineRule="auto"/>
        <w:contextualSpacing/>
        <w:rPr>
          <w:sz w:val="24"/>
          <w:szCs w:val="24"/>
        </w:rPr>
      </w:pPr>
      <w:r w:rsidRPr="00E920B4">
        <w:rPr>
          <w:sz w:val="24"/>
          <w:szCs w:val="24"/>
        </w:rPr>
        <w:t xml:space="preserve">(3) </w:t>
      </w:r>
      <w:r w:rsidR="00D42593" w:rsidRPr="00E920B4">
        <w:rPr>
          <w:sz w:val="24"/>
          <w:szCs w:val="24"/>
        </w:rPr>
        <w:t xml:space="preserve">Control the alteration of natural floodplains, stream channels, and natural protection barriers, which are involved in the accommodation of flood waters, </w:t>
      </w:r>
    </w:p>
    <w:p w14:paraId="09B2FE04" w14:textId="77777777" w:rsidR="004D4A2C" w:rsidRPr="00E920B4" w:rsidRDefault="004D4A2C" w:rsidP="004D4A2C">
      <w:pPr>
        <w:spacing w:after="0" w:line="240" w:lineRule="auto"/>
        <w:contextualSpacing/>
        <w:rPr>
          <w:sz w:val="24"/>
          <w:szCs w:val="24"/>
        </w:rPr>
      </w:pPr>
    </w:p>
    <w:p w14:paraId="66AD181F" w14:textId="46499E82" w:rsidR="00D42593" w:rsidRPr="00E920B4" w:rsidRDefault="004D4A2C" w:rsidP="004D4A2C">
      <w:pPr>
        <w:spacing w:after="0" w:line="240" w:lineRule="auto"/>
        <w:contextualSpacing/>
        <w:rPr>
          <w:sz w:val="24"/>
          <w:szCs w:val="24"/>
        </w:rPr>
      </w:pPr>
      <w:r w:rsidRPr="00E920B4">
        <w:rPr>
          <w:sz w:val="24"/>
          <w:szCs w:val="24"/>
        </w:rPr>
        <w:t xml:space="preserve">(4) </w:t>
      </w:r>
      <w:r w:rsidR="00D42593" w:rsidRPr="00E920B4">
        <w:rPr>
          <w:sz w:val="24"/>
          <w:szCs w:val="24"/>
        </w:rPr>
        <w:t xml:space="preserve">Control filling, grading, dredging and other development, which may increase flood damage; </w:t>
      </w:r>
    </w:p>
    <w:p w14:paraId="2C2D4061" w14:textId="77777777" w:rsidR="004D4A2C" w:rsidRPr="00E920B4" w:rsidRDefault="004D4A2C" w:rsidP="004D4A2C">
      <w:pPr>
        <w:spacing w:after="0" w:line="240" w:lineRule="auto"/>
        <w:contextualSpacing/>
        <w:rPr>
          <w:sz w:val="24"/>
          <w:szCs w:val="24"/>
        </w:rPr>
      </w:pPr>
    </w:p>
    <w:p w14:paraId="198347D0" w14:textId="6A9028DE" w:rsidR="00D42593" w:rsidRPr="00E920B4" w:rsidRDefault="004D4A2C" w:rsidP="004D4A2C">
      <w:pPr>
        <w:spacing w:after="0" w:line="240" w:lineRule="auto"/>
        <w:contextualSpacing/>
        <w:rPr>
          <w:sz w:val="24"/>
          <w:szCs w:val="24"/>
        </w:rPr>
      </w:pPr>
      <w:r w:rsidRPr="00E920B4">
        <w:rPr>
          <w:sz w:val="24"/>
          <w:szCs w:val="24"/>
        </w:rPr>
        <w:t xml:space="preserve">(5) </w:t>
      </w:r>
      <w:r w:rsidR="00D42593" w:rsidRPr="00E920B4">
        <w:rPr>
          <w:sz w:val="24"/>
          <w:szCs w:val="24"/>
        </w:rPr>
        <w:t xml:space="preserve">Prevent regulate the construction of flood barriers which will unnaturally divert flood waters or which may increase flood hazards to other lands. </w:t>
      </w:r>
    </w:p>
    <w:p w14:paraId="5C66B547" w14:textId="77777777" w:rsidR="00D42593" w:rsidRPr="00E920B4" w:rsidRDefault="00D42593" w:rsidP="00D42593">
      <w:pPr>
        <w:spacing w:after="0" w:line="240" w:lineRule="auto"/>
        <w:ind w:left="360"/>
        <w:rPr>
          <w:sz w:val="24"/>
          <w:szCs w:val="24"/>
        </w:rPr>
      </w:pPr>
    </w:p>
    <w:p w14:paraId="5AB17C53" w14:textId="77777777" w:rsidR="00D42593" w:rsidRPr="00E920B4" w:rsidRDefault="00D42593" w:rsidP="004D4A2C">
      <w:pPr>
        <w:spacing w:after="0" w:line="240" w:lineRule="auto"/>
        <w:rPr>
          <w:color w:val="2F5496" w:themeColor="accent1" w:themeShade="BF"/>
          <w:sz w:val="24"/>
          <w:szCs w:val="24"/>
        </w:rPr>
      </w:pPr>
      <w:r w:rsidRPr="00E920B4">
        <w:rPr>
          <w:color w:val="2F5496" w:themeColor="accent1" w:themeShade="BF"/>
          <w:sz w:val="24"/>
          <w:szCs w:val="24"/>
        </w:rPr>
        <w:t xml:space="preserve">Definitions </w:t>
      </w:r>
    </w:p>
    <w:p w14:paraId="65FB5C49" w14:textId="77777777" w:rsidR="00D42593" w:rsidRPr="00E920B4" w:rsidRDefault="00D42593" w:rsidP="00D42593">
      <w:pPr>
        <w:spacing w:after="0" w:line="240" w:lineRule="auto"/>
        <w:ind w:left="360"/>
        <w:rPr>
          <w:sz w:val="24"/>
          <w:szCs w:val="24"/>
        </w:rPr>
      </w:pPr>
      <w:r w:rsidRPr="00E920B4">
        <w:rPr>
          <w:sz w:val="24"/>
          <w:szCs w:val="24"/>
        </w:rPr>
        <w:t xml:space="preserve"> </w:t>
      </w:r>
    </w:p>
    <w:p w14:paraId="77103814" w14:textId="77777777" w:rsidR="00D42593" w:rsidRPr="00E920B4" w:rsidRDefault="00D42593" w:rsidP="004D4A2C">
      <w:pPr>
        <w:spacing w:after="0" w:line="240" w:lineRule="auto"/>
        <w:rPr>
          <w:sz w:val="24"/>
          <w:szCs w:val="24"/>
        </w:rPr>
      </w:pPr>
      <w:r w:rsidRPr="00E920B4">
        <w:rPr>
          <w:sz w:val="24"/>
          <w:szCs w:val="24"/>
        </w:rPr>
        <w:t xml:space="preserve">Unless specifically defined below, words or phrases used in this ordinance shall be interpreted to give them the meaning they have in common usage and to give this ordinance </w:t>
      </w:r>
      <w:proofErr w:type="gramStart"/>
      <w:r w:rsidRPr="00E920B4">
        <w:rPr>
          <w:sz w:val="24"/>
          <w:szCs w:val="24"/>
        </w:rPr>
        <w:t>its</w:t>
      </w:r>
      <w:proofErr w:type="gramEnd"/>
      <w:r w:rsidRPr="00E920B4">
        <w:rPr>
          <w:sz w:val="24"/>
          <w:szCs w:val="24"/>
        </w:rPr>
        <w:t xml:space="preserve"> most reasonable application. </w:t>
      </w:r>
    </w:p>
    <w:p w14:paraId="4444561F" w14:textId="77777777" w:rsidR="00D42593" w:rsidRPr="00E920B4" w:rsidRDefault="00D42593" w:rsidP="00D42593">
      <w:pPr>
        <w:spacing w:after="0" w:line="240" w:lineRule="auto"/>
        <w:ind w:left="360"/>
        <w:rPr>
          <w:sz w:val="24"/>
          <w:szCs w:val="24"/>
        </w:rPr>
      </w:pPr>
    </w:p>
    <w:p w14:paraId="0CA8AAAC" w14:textId="77777777" w:rsidR="00D42593" w:rsidRPr="00E920B4" w:rsidRDefault="00D42593" w:rsidP="004D4A2C">
      <w:pPr>
        <w:spacing w:after="0" w:line="240" w:lineRule="auto"/>
        <w:rPr>
          <w:sz w:val="24"/>
          <w:szCs w:val="24"/>
        </w:rPr>
      </w:pPr>
      <w:r w:rsidRPr="00E920B4">
        <w:rPr>
          <w:sz w:val="24"/>
          <w:szCs w:val="24"/>
        </w:rPr>
        <w:t>ALLUVIAL FAN FLOODING- means flooding occurring on the surface of an alluvial fan or similar landform which originates at the apex and is characterized by high-velocity flows; active processes of erosion, sediment transport, and deposition; and unpredictable flow paths</w:t>
      </w:r>
    </w:p>
    <w:p w14:paraId="3DA83FEF" w14:textId="77777777" w:rsidR="00D42593" w:rsidRPr="00E920B4" w:rsidRDefault="00D42593" w:rsidP="00D42593">
      <w:pPr>
        <w:spacing w:after="0" w:line="240" w:lineRule="auto"/>
        <w:ind w:left="360"/>
        <w:rPr>
          <w:sz w:val="24"/>
          <w:szCs w:val="24"/>
        </w:rPr>
      </w:pPr>
    </w:p>
    <w:p w14:paraId="7AA9772E" w14:textId="77777777" w:rsidR="00D42593" w:rsidRPr="00E920B4" w:rsidRDefault="00D42593" w:rsidP="004D4A2C">
      <w:pPr>
        <w:spacing w:after="0" w:line="240" w:lineRule="auto"/>
        <w:rPr>
          <w:sz w:val="24"/>
          <w:szCs w:val="24"/>
        </w:rPr>
      </w:pPr>
      <w:r w:rsidRPr="00E920B4">
        <w:rPr>
          <w:sz w:val="24"/>
          <w:szCs w:val="24"/>
        </w:rPr>
        <w:t>APEX- means a point on an alluvial fan or similar landform below which the flow path of the major stream that formed the fan becomes unpredictable and alluvial fan flooding can occur.</w:t>
      </w:r>
    </w:p>
    <w:p w14:paraId="524E2B3A" w14:textId="77777777" w:rsidR="00D42593" w:rsidRPr="00E920B4" w:rsidRDefault="00D42593" w:rsidP="00D42593">
      <w:pPr>
        <w:spacing w:after="0" w:line="240" w:lineRule="auto"/>
        <w:ind w:left="360"/>
        <w:rPr>
          <w:sz w:val="24"/>
          <w:szCs w:val="24"/>
        </w:rPr>
      </w:pPr>
    </w:p>
    <w:p w14:paraId="1BDD324E" w14:textId="77777777" w:rsidR="00D42593" w:rsidRPr="00E920B4" w:rsidRDefault="00D42593" w:rsidP="004D4A2C">
      <w:pPr>
        <w:spacing w:after="0" w:line="240" w:lineRule="auto"/>
        <w:rPr>
          <w:sz w:val="24"/>
          <w:szCs w:val="24"/>
        </w:rPr>
      </w:pPr>
      <w:r w:rsidRPr="00E920B4">
        <w:rPr>
          <w:sz w:val="24"/>
          <w:szCs w:val="24"/>
        </w:rPr>
        <w:t xml:space="preserve">APPURTENTANT STRUCTURE- means a structure which is on the same parcel of property as the principal structure to be insured and the use of which is incidental to the use of the principal structure </w:t>
      </w:r>
    </w:p>
    <w:p w14:paraId="0FDF92D6" w14:textId="77777777" w:rsidR="00D42593" w:rsidRPr="00E920B4" w:rsidRDefault="00D42593" w:rsidP="00D42593">
      <w:pPr>
        <w:spacing w:after="0" w:line="240" w:lineRule="auto"/>
        <w:ind w:left="360"/>
        <w:rPr>
          <w:sz w:val="24"/>
          <w:szCs w:val="24"/>
        </w:rPr>
      </w:pPr>
    </w:p>
    <w:p w14:paraId="0F10CD93" w14:textId="77777777" w:rsidR="00D42593" w:rsidRPr="00E920B4" w:rsidRDefault="00D42593" w:rsidP="004D4A2C">
      <w:pPr>
        <w:spacing w:after="0" w:line="240" w:lineRule="auto"/>
        <w:rPr>
          <w:sz w:val="24"/>
          <w:szCs w:val="24"/>
        </w:rPr>
      </w:pPr>
      <w:r w:rsidRPr="00E920B4">
        <w:rPr>
          <w:sz w:val="24"/>
          <w:szCs w:val="24"/>
        </w:rPr>
        <w:t xml:space="preserve">AREA OF FUTURE CONDITIONS FLOOD HAZARD- means the land area </w:t>
      </w:r>
      <w:proofErr w:type="spellStart"/>
      <w:r w:rsidRPr="00E920B4">
        <w:rPr>
          <w:sz w:val="24"/>
          <w:szCs w:val="24"/>
        </w:rPr>
        <w:t>thar</w:t>
      </w:r>
      <w:proofErr w:type="spellEnd"/>
      <w:r w:rsidRPr="00E920B4">
        <w:rPr>
          <w:sz w:val="24"/>
          <w:szCs w:val="24"/>
        </w:rPr>
        <w:t xml:space="preserve"> would be inundated by the 1 percent- annual chance (100 </w:t>
      </w:r>
      <w:proofErr w:type="gramStart"/>
      <w:r w:rsidRPr="00E920B4">
        <w:rPr>
          <w:sz w:val="24"/>
          <w:szCs w:val="24"/>
        </w:rPr>
        <w:t>year</w:t>
      </w:r>
      <w:proofErr w:type="gramEnd"/>
      <w:r w:rsidRPr="00E920B4">
        <w:rPr>
          <w:sz w:val="24"/>
          <w:szCs w:val="24"/>
        </w:rPr>
        <w:t xml:space="preserve">) flood based on future conditions hydrology. </w:t>
      </w:r>
    </w:p>
    <w:p w14:paraId="12AB2BDD" w14:textId="77777777" w:rsidR="00D42593" w:rsidRPr="00E920B4" w:rsidRDefault="00D42593" w:rsidP="00D42593">
      <w:pPr>
        <w:spacing w:after="0" w:line="240" w:lineRule="auto"/>
        <w:ind w:left="360"/>
        <w:rPr>
          <w:sz w:val="24"/>
          <w:szCs w:val="24"/>
        </w:rPr>
      </w:pPr>
    </w:p>
    <w:p w14:paraId="4BBE7E3F" w14:textId="77777777" w:rsidR="00D42593" w:rsidRPr="00E920B4" w:rsidRDefault="00D42593" w:rsidP="004D4A2C">
      <w:pPr>
        <w:spacing w:after="0" w:line="240" w:lineRule="auto"/>
        <w:rPr>
          <w:sz w:val="24"/>
          <w:szCs w:val="24"/>
        </w:rPr>
      </w:pPr>
      <w:r w:rsidRPr="00E920B4">
        <w:rPr>
          <w:sz w:val="24"/>
          <w:szCs w:val="24"/>
        </w:rPr>
        <w:t xml:space="preserve">AREA OF SHALLOW FLOODING -Means a designated AO, AH, AR/AO, AR/AH or VO zone on a community’s flood insurance rate map (FIRM) with </w:t>
      </w:r>
      <w:r w:rsidRPr="00E920B4">
        <w:rPr>
          <w:sz w:val="24"/>
          <w:szCs w:val="24"/>
        </w:rPr>
        <w:lastRenderedPageBreak/>
        <w:t xml:space="preserve">a 1 percent or greater annual chance of flooding to an average depth of 1 to 3 feet where a clearly defined channel does not exist, where the path of flooding is unpredictable and where velocity flow may be evident. Such flooding is characterized by ponding or sheet flow. </w:t>
      </w:r>
    </w:p>
    <w:p w14:paraId="65FE233B" w14:textId="77777777" w:rsidR="00D42593" w:rsidRPr="00E920B4" w:rsidRDefault="00D42593" w:rsidP="00D42593">
      <w:pPr>
        <w:spacing w:after="0" w:line="240" w:lineRule="auto"/>
        <w:ind w:left="360"/>
        <w:rPr>
          <w:sz w:val="24"/>
          <w:szCs w:val="24"/>
        </w:rPr>
      </w:pPr>
    </w:p>
    <w:p w14:paraId="619A814C" w14:textId="77777777" w:rsidR="00D42593" w:rsidRPr="00E920B4" w:rsidRDefault="00D42593" w:rsidP="004D4A2C">
      <w:pPr>
        <w:spacing w:after="0" w:line="240" w:lineRule="auto"/>
        <w:rPr>
          <w:sz w:val="24"/>
          <w:szCs w:val="24"/>
        </w:rPr>
      </w:pPr>
      <w:r w:rsidRPr="00E920B4">
        <w:rPr>
          <w:sz w:val="24"/>
          <w:szCs w:val="24"/>
        </w:rPr>
        <w:t>AREA OF SPECIAL FLOOD HAZARD- is the land in the floodplain within a community subject to a 1 percent or greater chance of flooding in any given year. The area may be designated as Zone A on the Flood Hazard Boundary Map (FHBM). After detailed rate- making has been completed in preparation for publication of the FIRM, Zone A usually is refined into Zones A, AO, AH, A1-30, AE, A00, AR/A1-30, AR/AE, AR/AO, AR/AH, AR/A, VO, V1-30, VE, OR V.</w:t>
      </w:r>
    </w:p>
    <w:p w14:paraId="7F5F2BE7" w14:textId="77777777" w:rsidR="00D42593" w:rsidRPr="00E920B4" w:rsidRDefault="00D42593" w:rsidP="00D42593">
      <w:pPr>
        <w:spacing w:after="0" w:line="240" w:lineRule="auto"/>
        <w:ind w:left="360"/>
        <w:rPr>
          <w:sz w:val="24"/>
          <w:szCs w:val="24"/>
        </w:rPr>
      </w:pPr>
    </w:p>
    <w:p w14:paraId="01244152" w14:textId="77777777" w:rsidR="00D42593" w:rsidRPr="00E920B4" w:rsidRDefault="00D42593" w:rsidP="004D4A2C">
      <w:pPr>
        <w:spacing w:after="0" w:line="240" w:lineRule="auto"/>
        <w:rPr>
          <w:sz w:val="24"/>
          <w:szCs w:val="24"/>
        </w:rPr>
      </w:pPr>
      <w:r w:rsidRPr="00E920B4">
        <w:rPr>
          <w:sz w:val="24"/>
          <w:szCs w:val="24"/>
        </w:rPr>
        <w:t>BASE FLOOD - means the flood having a 1 percent chance of being equaled or exceeded in any given year.</w:t>
      </w:r>
    </w:p>
    <w:p w14:paraId="66EA98C4" w14:textId="77777777" w:rsidR="00D42593" w:rsidRPr="00E920B4" w:rsidRDefault="00D42593" w:rsidP="00D42593">
      <w:pPr>
        <w:spacing w:after="0" w:line="240" w:lineRule="auto"/>
        <w:ind w:left="360"/>
        <w:rPr>
          <w:sz w:val="24"/>
          <w:szCs w:val="24"/>
        </w:rPr>
      </w:pPr>
    </w:p>
    <w:p w14:paraId="50F376F6" w14:textId="77777777" w:rsidR="00D42593" w:rsidRPr="00E920B4" w:rsidRDefault="00D42593" w:rsidP="004D4A2C">
      <w:pPr>
        <w:spacing w:after="0" w:line="240" w:lineRule="auto"/>
        <w:rPr>
          <w:sz w:val="24"/>
          <w:szCs w:val="24"/>
        </w:rPr>
      </w:pPr>
      <w:r w:rsidRPr="00E920B4">
        <w:rPr>
          <w:sz w:val="24"/>
          <w:szCs w:val="24"/>
        </w:rPr>
        <w:t xml:space="preserve">BASE FLOOD ELEVATION (BFE) -The elevation shown on the Flood Insurance Rate Map (FIRM) and found in the accompanying Flood Insurance Study (FIS) for zones A, AE, AH, A1-30, AR V130 or VE that indicates the water surface elevation resulting from the flood that has a 1% chance of equaling or exceeding that level in any given year- also called the Base flood. </w:t>
      </w:r>
    </w:p>
    <w:p w14:paraId="2727A5EB" w14:textId="77777777" w:rsidR="00D42593" w:rsidRPr="00E920B4" w:rsidRDefault="00D42593" w:rsidP="00D42593">
      <w:pPr>
        <w:spacing w:after="0" w:line="240" w:lineRule="auto"/>
        <w:ind w:left="360"/>
        <w:rPr>
          <w:sz w:val="24"/>
          <w:szCs w:val="24"/>
        </w:rPr>
      </w:pPr>
    </w:p>
    <w:p w14:paraId="3714E716" w14:textId="77777777" w:rsidR="00D42593" w:rsidRPr="00E920B4" w:rsidRDefault="00D42593" w:rsidP="004D4A2C">
      <w:pPr>
        <w:spacing w:after="0" w:line="240" w:lineRule="auto"/>
        <w:rPr>
          <w:sz w:val="24"/>
          <w:szCs w:val="24"/>
        </w:rPr>
      </w:pPr>
      <w:r w:rsidRPr="00E920B4">
        <w:rPr>
          <w:sz w:val="24"/>
          <w:szCs w:val="24"/>
        </w:rPr>
        <w:t xml:space="preserve">BASEMENT – means any area of the building having its floor subgrade (below ground level) on all sides </w:t>
      </w:r>
    </w:p>
    <w:p w14:paraId="37F2121B" w14:textId="77777777" w:rsidR="00D42593" w:rsidRPr="00E920B4" w:rsidRDefault="00D42593" w:rsidP="00D42593">
      <w:pPr>
        <w:spacing w:after="0" w:line="240" w:lineRule="auto"/>
        <w:ind w:left="360"/>
        <w:rPr>
          <w:sz w:val="24"/>
          <w:szCs w:val="24"/>
        </w:rPr>
      </w:pPr>
    </w:p>
    <w:p w14:paraId="5CAD6ADA" w14:textId="77777777" w:rsidR="00D42593" w:rsidRPr="00E920B4" w:rsidRDefault="00D42593" w:rsidP="004D4A2C">
      <w:pPr>
        <w:spacing w:after="0" w:line="240" w:lineRule="auto"/>
        <w:rPr>
          <w:sz w:val="24"/>
          <w:szCs w:val="24"/>
        </w:rPr>
      </w:pPr>
      <w:r w:rsidRPr="00E920B4">
        <w:rPr>
          <w:sz w:val="24"/>
          <w:szCs w:val="24"/>
        </w:rPr>
        <w:t xml:space="preserve">BREAKAWAY WALL- means a wall that is not part of the structural support of the building and is intended through its design and construction to collapse under specific lateral loading forces, without causing damage to the elevated portion of the building or supporting foundation system. </w:t>
      </w:r>
    </w:p>
    <w:p w14:paraId="03E90D42" w14:textId="77777777" w:rsidR="00D42593" w:rsidRPr="00E920B4" w:rsidRDefault="00D42593" w:rsidP="00D42593">
      <w:pPr>
        <w:spacing w:after="0" w:line="240" w:lineRule="auto"/>
        <w:ind w:left="360"/>
        <w:rPr>
          <w:sz w:val="24"/>
          <w:szCs w:val="24"/>
        </w:rPr>
      </w:pPr>
    </w:p>
    <w:p w14:paraId="1EAE4B36" w14:textId="77777777" w:rsidR="00D42593" w:rsidRPr="00E920B4" w:rsidRDefault="00D42593" w:rsidP="00F109C2">
      <w:pPr>
        <w:spacing w:after="0" w:line="240" w:lineRule="auto"/>
        <w:rPr>
          <w:sz w:val="24"/>
          <w:szCs w:val="24"/>
        </w:rPr>
      </w:pPr>
      <w:r w:rsidRPr="00E920B4">
        <w:rPr>
          <w:sz w:val="24"/>
          <w:szCs w:val="24"/>
        </w:rPr>
        <w:t xml:space="preserve">CRITICAL FEATURE – means an integral and readily identifiable part of a flood protection system, without which the flood protection provided by the entire system would be compromised. </w:t>
      </w:r>
    </w:p>
    <w:p w14:paraId="1F880CDE" w14:textId="77777777" w:rsidR="00D42593" w:rsidRPr="00E920B4" w:rsidRDefault="00D42593" w:rsidP="00D42593">
      <w:pPr>
        <w:spacing w:after="0" w:line="240" w:lineRule="auto"/>
        <w:ind w:left="360"/>
        <w:rPr>
          <w:sz w:val="24"/>
          <w:szCs w:val="24"/>
        </w:rPr>
      </w:pPr>
    </w:p>
    <w:p w14:paraId="4162679B" w14:textId="77777777" w:rsidR="00D42593" w:rsidRPr="00E920B4" w:rsidRDefault="00D42593" w:rsidP="00F109C2">
      <w:pPr>
        <w:spacing w:after="0" w:line="240" w:lineRule="auto"/>
        <w:rPr>
          <w:sz w:val="24"/>
          <w:szCs w:val="24"/>
        </w:rPr>
      </w:pPr>
      <w:r w:rsidRPr="00E920B4">
        <w:rPr>
          <w:sz w:val="24"/>
          <w:szCs w:val="24"/>
        </w:rPr>
        <w:t xml:space="preserve">DEVELOPMENT – means any man-made change to improved and unimproved real estate, including but not limited to buildings or other structures, </w:t>
      </w:r>
      <w:r w:rsidRPr="00E920B4">
        <w:rPr>
          <w:sz w:val="24"/>
          <w:szCs w:val="24"/>
        </w:rPr>
        <w:lastRenderedPageBreak/>
        <w:t xml:space="preserve">mining, dredging, filling, grading, paving, excavation drilling operations or storage of equipment or materials. </w:t>
      </w:r>
    </w:p>
    <w:p w14:paraId="772D7FAB" w14:textId="77777777" w:rsidR="00D42593" w:rsidRPr="00E920B4" w:rsidRDefault="00D42593" w:rsidP="00D42593">
      <w:pPr>
        <w:spacing w:after="0" w:line="240" w:lineRule="auto"/>
        <w:ind w:left="360"/>
        <w:rPr>
          <w:sz w:val="24"/>
          <w:szCs w:val="24"/>
        </w:rPr>
      </w:pPr>
    </w:p>
    <w:p w14:paraId="2787C593" w14:textId="77777777" w:rsidR="00D42593" w:rsidRPr="00E920B4" w:rsidRDefault="00D42593" w:rsidP="00F109C2">
      <w:pPr>
        <w:spacing w:after="0" w:line="240" w:lineRule="auto"/>
        <w:rPr>
          <w:sz w:val="24"/>
          <w:szCs w:val="24"/>
        </w:rPr>
      </w:pPr>
      <w:r w:rsidRPr="00E920B4">
        <w:rPr>
          <w:sz w:val="24"/>
          <w:szCs w:val="24"/>
        </w:rPr>
        <w:t xml:space="preserve">ELEVATED BUILDING – means, for insurance purposes, a non- basement building, which has its lowest elevated floor, raised above ground level by foundation walls, shear walls, posts, piers, pilings, or columns. </w:t>
      </w:r>
    </w:p>
    <w:p w14:paraId="1EB35506" w14:textId="77777777" w:rsidR="00D42593" w:rsidRPr="00E920B4" w:rsidRDefault="00D42593" w:rsidP="00D42593">
      <w:pPr>
        <w:spacing w:after="0" w:line="240" w:lineRule="auto"/>
        <w:ind w:left="360"/>
        <w:rPr>
          <w:sz w:val="24"/>
          <w:szCs w:val="24"/>
        </w:rPr>
      </w:pPr>
    </w:p>
    <w:p w14:paraId="60D178A1" w14:textId="5073BBBF" w:rsidR="00D42593" w:rsidRPr="00E920B4" w:rsidRDefault="00D42593" w:rsidP="00F109C2">
      <w:pPr>
        <w:spacing w:after="0" w:line="240" w:lineRule="auto"/>
        <w:rPr>
          <w:sz w:val="24"/>
          <w:szCs w:val="24"/>
        </w:rPr>
      </w:pPr>
      <w:r w:rsidRPr="00E920B4">
        <w:rPr>
          <w:sz w:val="24"/>
          <w:szCs w:val="24"/>
        </w:rPr>
        <w:t>EXISTING CONSTRUCTION- means for the</w:t>
      </w:r>
      <w:r w:rsidR="00F109C2" w:rsidRPr="00E920B4">
        <w:rPr>
          <w:sz w:val="24"/>
          <w:szCs w:val="24"/>
        </w:rPr>
        <w:t xml:space="preserve"> </w:t>
      </w:r>
      <w:r w:rsidRPr="00E920B4">
        <w:rPr>
          <w:sz w:val="24"/>
          <w:szCs w:val="24"/>
        </w:rPr>
        <w:t>purposes of determining rates structures for which the “start of construction” commenced before the effective date of the FIRM or before January 1, 1975 for the FIRMS effective before that date “existing construction” may also be referred to as “existing structures “</w:t>
      </w:r>
    </w:p>
    <w:p w14:paraId="5F0DB431" w14:textId="77777777" w:rsidR="00D42593" w:rsidRPr="00E920B4" w:rsidRDefault="00D42593" w:rsidP="00D42593">
      <w:pPr>
        <w:spacing w:after="0" w:line="240" w:lineRule="auto"/>
        <w:ind w:left="360"/>
        <w:rPr>
          <w:sz w:val="24"/>
          <w:szCs w:val="24"/>
        </w:rPr>
      </w:pPr>
    </w:p>
    <w:p w14:paraId="2BC6B7BC" w14:textId="77777777" w:rsidR="00D42593" w:rsidRPr="00E920B4" w:rsidRDefault="00D42593" w:rsidP="00F109C2">
      <w:pPr>
        <w:spacing w:after="0" w:line="240" w:lineRule="auto"/>
        <w:rPr>
          <w:sz w:val="24"/>
          <w:szCs w:val="24"/>
        </w:rPr>
      </w:pPr>
      <w:r w:rsidRPr="00E920B4">
        <w:rPr>
          <w:sz w:val="24"/>
          <w:szCs w:val="24"/>
        </w:rPr>
        <w:t>EXISTING MANUFACTURED HOME PARK OR SUBDIVISION –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flood plain management regulations adopted by a community.</w:t>
      </w:r>
    </w:p>
    <w:p w14:paraId="01836B69" w14:textId="77777777" w:rsidR="00D42593" w:rsidRPr="00E920B4" w:rsidRDefault="00D42593" w:rsidP="00D42593">
      <w:pPr>
        <w:spacing w:after="0" w:line="240" w:lineRule="auto"/>
        <w:ind w:left="360"/>
        <w:rPr>
          <w:sz w:val="24"/>
          <w:szCs w:val="24"/>
        </w:rPr>
      </w:pPr>
    </w:p>
    <w:p w14:paraId="29BC52E5" w14:textId="77777777" w:rsidR="00D42593" w:rsidRPr="00E920B4" w:rsidRDefault="00D42593" w:rsidP="00F109C2">
      <w:pPr>
        <w:spacing w:after="0" w:line="240" w:lineRule="auto"/>
        <w:rPr>
          <w:sz w:val="24"/>
          <w:szCs w:val="24"/>
        </w:rPr>
      </w:pPr>
      <w:r w:rsidRPr="00E920B4">
        <w:rPr>
          <w:sz w:val="24"/>
          <w:szCs w:val="24"/>
        </w:rPr>
        <w:t xml:space="preserve">EXPANSION TO AN EXISTING MANUFACTURED HOME PARK OR SUBDIVISION – means the preparation of additional sites by the construction of facilities for servicing the lots on which the manufactured homes are to be affixed (including, at a minimum, the installation of utilities, the construction of streets, and either final site grading or the pouring of concrete pads) </w:t>
      </w:r>
    </w:p>
    <w:p w14:paraId="38C4D410" w14:textId="77777777" w:rsidR="00D42593" w:rsidRPr="00E920B4" w:rsidRDefault="00D42593" w:rsidP="00D42593">
      <w:pPr>
        <w:spacing w:after="0" w:line="240" w:lineRule="auto"/>
        <w:ind w:left="360"/>
        <w:rPr>
          <w:sz w:val="24"/>
          <w:szCs w:val="24"/>
        </w:rPr>
      </w:pPr>
    </w:p>
    <w:p w14:paraId="720849FB" w14:textId="77777777" w:rsidR="00D42593" w:rsidRPr="00E920B4" w:rsidRDefault="00D42593" w:rsidP="00F109C2">
      <w:pPr>
        <w:spacing w:after="0" w:line="240" w:lineRule="auto"/>
        <w:rPr>
          <w:sz w:val="24"/>
          <w:szCs w:val="24"/>
        </w:rPr>
      </w:pPr>
      <w:r w:rsidRPr="00E920B4">
        <w:rPr>
          <w:sz w:val="24"/>
          <w:szCs w:val="24"/>
        </w:rPr>
        <w:t>FLOOD OR FLOODING - means a general and temporary condition of partial or complete inundation of normally dry land area from:</w:t>
      </w:r>
    </w:p>
    <w:p w14:paraId="430B1460" w14:textId="19D7544B" w:rsidR="00D42593" w:rsidRPr="00E920B4" w:rsidRDefault="00F109C2" w:rsidP="00F109C2">
      <w:pPr>
        <w:spacing w:after="0" w:line="240" w:lineRule="auto"/>
        <w:contextualSpacing/>
        <w:rPr>
          <w:sz w:val="24"/>
          <w:szCs w:val="24"/>
        </w:rPr>
      </w:pPr>
      <w:r w:rsidRPr="00E920B4">
        <w:rPr>
          <w:sz w:val="24"/>
          <w:szCs w:val="24"/>
        </w:rPr>
        <w:t xml:space="preserve">(1) </w:t>
      </w:r>
      <w:proofErr w:type="gramStart"/>
      <w:r w:rsidR="00D42593" w:rsidRPr="00E920B4">
        <w:rPr>
          <w:sz w:val="24"/>
          <w:szCs w:val="24"/>
        </w:rPr>
        <w:t>the</w:t>
      </w:r>
      <w:proofErr w:type="gramEnd"/>
      <w:r w:rsidR="00D42593" w:rsidRPr="00E920B4">
        <w:rPr>
          <w:sz w:val="24"/>
          <w:szCs w:val="24"/>
        </w:rPr>
        <w:t xml:space="preserve"> overflow of inland or tidal waters. </w:t>
      </w:r>
    </w:p>
    <w:p w14:paraId="6FC64C6B" w14:textId="77777777" w:rsidR="00F109C2" w:rsidRPr="00E920B4" w:rsidRDefault="00F109C2" w:rsidP="00F109C2">
      <w:pPr>
        <w:spacing w:after="0" w:line="240" w:lineRule="auto"/>
        <w:contextualSpacing/>
        <w:rPr>
          <w:sz w:val="24"/>
          <w:szCs w:val="24"/>
        </w:rPr>
      </w:pPr>
    </w:p>
    <w:p w14:paraId="1B1979D3" w14:textId="0D7C9198"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 xml:space="preserve">The unusual and rapid accumulation of runoff of surface waters from any source. </w:t>
      </w:r>
    </w:p>
    <w:p w14:paraId="3B634A0D" w14:textId="77777777" w:rsidR="00D42593" w:rsidRPr="00E920B4" w:rsidRDefault="00D42593" w:rsidP="00D42593">
      <w:pPr>
        <w:spacing w:after="0" w:line="240" w:lineRule="auto"/>
        <w:rPr>
          <w:sz w:val="24"/>
          <w:szCs w:val="24"/>
        </w:rPr>
      </w:pPr>
    </w:p>
    <w:p w14:paraId="6B1CA99D" w14:textId="77777777" w:rsidR="00D42593" w:rsidRPr="00E920B4" w:rsidRDefault="00D42593" w:rsidP="00D42593">
      <w:pPr>
        <w:spacing w:after="0" w:line="240" w:lineRule="auto"/>
        <w:rPr>
          <w:sz w:val="24"/>
          <w:szCs w:val="24"/>
        </w:rPr>
      </w:pPr>
      <w:r w:rsidRPr="00E920B4">
        <w:rPr>
          <w:sz w:val="24"/>
          <w:szCs w:val="24"/>
        </w:rPr>
        <w:t xml:space="preserve">FLOOD ELEVATION STUDY - means an examination, evaluation and determination of flood hazards and, if appropriate, corresponding water surface </w:t>
      </w:r>
      <w:r w:rsidRPr="00E920B4">
        <w:rPr>
          <w:sz w:val="24"/>
          <w:szCs w:val="24"/>
        </w:rPr>
        <w:lastRenderedPageBreak/>
        <w:t xml:space="preserve">elevations, or an examination, evaluation and determination of mudslide (i.e., mudflow) and/or flood- related erosions hazards. </w:t>
      </w:r>
    </w:p>
    <w:p w14:paraId="45A3E485" w14:textId="77777777" w:rsidR="00D42593" w:rsidRPr="00E920B4" w:rsidRDefault="00D42593" w:rsidP="00D42593">
      <w:pPr>
        <w:spacing w:after="0" w:line="240" w:lineRule="auto"/>
        <w:rPr>
          <w:sz w:val="24"/>
          <w:szCs w:val="24"/>
        </w:rPr>
      </w:pPr>
    </w:p>
    <w:p w14:paraId="3B829F27" w14:textId="77777777" w:rsidR="00D42593" w:rsidRPr="00E920B4" w:rsidRDefault="00D42593" w:rsidP="00D42593">
      <w:pPr>
        <w:spacing w:after="0" w:line="240" w:lineRule="auto"/>
        <w:rPr>
          <w:sz w:val="24"/>
          <w:szCs w:val="24"/>
        </w:rPr>
      </w:pPr>
      <w:r w:rsidRPr="00E920B4">
        <w:rPr>
          <w:sz w:val="24"/>
          <w:szCs w:val="24"/>
        </w:rPr>
        <w:t xml:space="preserve">FLOOD HAZARD BOUNDARY MAP (FHBM) – means an official map of a community, issued by the administrator, where the boundaries of the flood, mudslide (i.e., mudflow) related erosion areas having special hazards have been designated as zones A, M, and/or E. </w:t>
      </w:r>
    </w:p>
    <w:p w14:paraId="1D207708" w14:textId="77777777" w:rsidR="00D42593" w:rsidRPr="00E920B4" w:rsidRDefault="00D42593" w:rsidP="00D42593">
      <w:pPr>
        <w:spacing w:after="0" w:line="240" w:lineRule="auto"/>
        <w:rPr>
          <w:sz w:val="24"/>
          <w:szCs w:val="24"/>
        </w:rPr>
      </w:pPr>
    </w:p>
    <w:p w14:paraId="01833BE9" w14:textId="77777777" w:rsidR="00D42593" w:rsidRPr="00E920B4" w:rsidRDefault="00D42593" w:rsidP="00D42593">
      <w:pPr>
        <w:spacing w:after="0" w:line="240" w:lineRule="auto"/>
        <w:rPr>
          <w:sz w:val="24"/>
          <w:szCs w:val="24"/>
        </w:rPr>
      </w:pPr>
      <w:r w:rsidRPr="00E920B4">
        <w:rPr>
          <w:sz w:val="24"/>
          <w:szCs w:val="24"/>
        </w:rPr>
        <w:t>FLOOD INSURACE RATE MAP (FIRM</w:t>
      </w:r>
      <w:proofErr w:type="gramStart"/>
      <w:r w:rsidRPr="00E920B4">
        <w:rPr>
          <w:sz w:val="24"/>
          <w:szCs w:val="24"/>
        </w:rPr>
        <w:t>)-</w:t>
      </w:r>
      <w:proofErr w:type="gramEnd"/>
      <w:r w:rsidRPr="00E920B4">
        <w:rPr>
          <w:sz w:val="24"/>
          <w:szCs w:val="24"/>
        </w:rPr>
        <w:t xml:space="preserve"> means an official map of a community, on which the Federal Emergency Management Agency has delineated both special flood hazard areas and the risk premium zones applicable to the community. </w:t>
      </w:r>
    </w:p>
    <w:p w14:paraId="229E107F" w14:textId="77777777" w:rsidR="00D42593" w:rsidRPr="00E920B4" w:rsidRDefault="00D42593" w:rsidP="00D42593">
      <w:pPr>
        <w:spacing w:after="0" w:line="240" w:lineRule="auto"/>
        <w:rPr>
          <w:sz w:val="24"/>
          <w:szCs w:val="24"/>
        </w:rPr>
      </w:pPr>
    </w:p>
    <w:p w14:paraId="24EB8A1E" w14:textId="77777777" w:rsidR="00D42593" w:rsidRPr="00E920B4" w:rsidRDefault="00D42593" w:rsidP="00D42593">
      <w:pPr>
        <w:spacing w:after="0" w:line="240" w:lineRule="auto"/>
        <w:rPr>
          <w:sz w:val="24"/>
          <w:szCs w:val="24"/>
        </w:rPr>
      </w:pPr>
      <w:r w:rsidRPr="00E920B4">
        <w:rPr>
          <w:sz w:val="24"/>
          <w:szCs w:val="24"/>
        </w:rPr>
        <w:t>FLOOD INSURANCE STUDY (FIS</w:t>
      </w:r>
      <w:proofErr w:type="gramStart"/>
      <w:r w:rsidRPr="00E920B4">
        <w:rPr>
          <w:sz w:val="24"/>
          <w:szCs w:val="24"/>
        </w:rPr>
        <w:t>)-</w:t>
      </w:r>
      <w:proofErr w:type="gramEnd"/>
      <w:r w:rsidRPr="00E920B4">
        <w:rPr>
          <w:sz w:val="24"/>
          <w:szCs w:val="24"/>
        </w:rPr>
        <w:t xml:space="preserve"> see Flood Elevation Study</w:t>
      </w:r>
    </w:p>
    <w:p w14:paraId="7B1E65CB" w14:textId="77777777" w:rsidR="00D42593" w:rsidRPr="00E920B4" w:rsidRDefault="00D42593" w:rsidP="00D42593">
      <w:pPr>
        <w:spacing w:after="0" w:line="240" w:lineRule="auto"/>
        <w:rPr>
          <w:sz w:val="24"/>
          <w:szCs w:val="24"/>
        </w:rPr>
      </w:pPr>
    </w:p>
    <w:p w14:paraId="58340A7A" w14:textId="77777777" w:rsidR="00D42593" w:rsidRPr="00E920B4" w:rsidRDefault="00D42593" w:rsidP="00D42593">
      <w:pPr>
        <w:spacing w:after="0" w:line="240" w:lineRule="auto"/>
        <w:rPr>
          <w:sz w:val="24"/>
          <w:szCs w:val="24"/>
        </w:rPr>
      </w:pPr>
      <w:r w:rsidRPr="00E920B4">
        <w:rPr>
          <w:sz w:val="24"/>
          <w:szCs w:val="24"/>
        </w:rPr>
        <w:t xml:space="preserve">FLOODPLAIN OR FLOOD PRONE AREA – means any land area susceptible to being inundated by water from any source </w:t>
      </w:r>
      <w:proofErr w:type="gramStart"/>
      <w:r w:rsidRPr="00E920B4">
        <w:rPr>
          <w:sz w:val="24"/>
          <w:szCs w:val="24"/>
        </w:rPr>
        <w:t>( see</w:t>
      </w:r>
      <w:proofErr w:type="gramEnd"/>
      <w:r w:rsidRPr="00E920B4">
        <w:rPr>
          <w:sz w:val="24"/>
          <w:szCs w:val="24"/>
        </w:rPr>
        <w:t xml:space="preserve"> definition of flooding). </w:t>
      </w:r>
    </w:p>
    <w:p w14:paraId="5F82D7F0" w14:textId="77777777" w:rsidR="00D42593" w:rsidRPr="00E920B4" w:rsidRDefault="00D42593" w:rsidP="00D42593">
      <w:pPr>
        <w:spacing w:after="0" w:line="240" w:lineRule="auto"/>
        <w:rPr>
          <w:sz w:val="24"/>
          <w:szCs w:val="24"/>
        </w:rPr>
      </w:pPr>
    </w:p>
    <w:p w14:paraId="39A3086D" w14:textId="77777777" w:rsidR="00D42593" w:rsidRPr="00E920B4" w:rsidRDefault="00D42593" w:rsidP="00D42593">
      <w:pPr>
        <w:spacing w:after="0" w:line="240" w:lineRule="auto"/>
        <w:rPr>
          <w:sz w:val="24"/>
          <w:szCs w:val="24"/>
        </w:rPr>
      </w:pPr>
      <w:r w:rsidRPr="00E920B4">
        <w:rPr>
          <w:sz w:val="24"/>
          <w:szCs w:val="24"/>
        </w:rPr>
        <w:t xml:space="preserve">FLOOD PLAIN MANGEMENT – means the operation of an overall program of corrective and preventive measures for reducing flood damage, including but not limited to emergency preparedness plans, flood control works and flood plain management regulations. </w:t>
      </w:r>
    </w:p>
    <w:p w14:paraId="3E870933" w14:textId="77777777" w:rsidR="00D42593" w:rsidRPr="00E920B4" w:rsidRDefault="00D42593" w:rsidP="00D42593">
      <w:pPr>
        <w:spacing w:after="0" w:line="240" w:lineRule="auto"/>
        <w:rPr>
          <w:sz w:val="24"/>
          <w:szCs w:val="24"/>
        </w:rPr>
      </w:pPr>
    </w:p>
    <w:p w14:paraId="5D78CDEE" w14:textId="77777777" w:rsidR="00D42593" w:rsidRPr="00E920B4" w:rsidRDefault="00D42593" w:rsidP="00D42593">
      <w:pPr>
        <w:spacing w:after="0" w:line="240" w:lineRule="auto"/>
        <w:rPr>
          <w:sz w:val="24"/>
          <w:szCs w:val="24"/>
        </w:rPr>
      </w:pPr>
      <w:r w:rsidRPr="00E920B4">
        <w:rPr>
          <w:sz w:val="24"/>
          <w:szCs w:val="24"/>
        </w:rPr>
        <w:t>FLOODPLAIN MANGEMENT REGULATIONS – means zoning ordinances, subdivision regulations, building codes, health regulations, special purpose ordinances (such as a flood plain ordinance, grading ordinance and erosion</w:t>
      </w:r>
    </w:p>
    <w:p w14:paraId="7E810C95" w14:textId="77777777" w:rsidR="00D42593" w:rsidRPr="00E920B4" w:rsidRDefault="00D42593" w:rsidP="00D42593">
      <w:pPr>
        <w:spacing w:after="0" w:line="240" w:lineRule="auto"/>
        <w:rPr>
          <w:sz w:val="24"/>
          <w:szCs w:val="24"/>
        </w:rPr>
      </w:pPr>
      <w:r w:rsidRPr="00E920B4">
        <w:rPr>
          <w:sz w:val="24"/>
          <w:szCs w:val="24"/>
        </w:rPr>
        <w:t xml:space="preserve">Control ordinance (such as a flood plain ordinance, grading ordinance and erosion control ordinance) and other applications of police power. The term describes such state or local regulations, in any combination thereof, which provide standards for the purpose of flood damage prevention and reduction. </w:t>
      </w:r>
    </w:p>
    <w:p w14:paraId="37CCAA43" w14:textId="77777777" w:rsidR="00D42593" w:rsidRPr="00E920B4" w:rsidRDefault="00D42593" w:rsidP="00D42593">
      <w:pPr>
        <w:spacing w:after="0" w:line="240" w:lineRule="auto"/>
        <w:rPr>
          <w:sz w:val="24"/>
          <w:szCs w:val="24"/>
        </w:rPr>
      </w:pPr>
    </w:p>
    <w:p w14:paraId="41ACA92D" w14:textId="77777777" w:rsidR="00D42593" w:rsidRPr="00E920B4" w:rsidRDefault="00D42593" w:rsidP="00D42593">
      <w:pPr>
        <w:spacing w:after="0" w:line="240" w:lineRule="auto"/>
        <w:rPr>
          <w:sz w:val="24"/>
          <w:szCs w:val="24"/>
        </w:rPr>
      </w:pPr>
      <w:r w:rsidRPr="00E920B4">
        <w:rPr>
          <w:sz w:val="24"/>
          <w:szCs w:val="24"/>
        </w:rPr>
        <w:t xml:space="preserve">FLOOD PROTECTION SYSTEM- means those physical structural works for which funds have been authorized, appropriated, and expended and which have been constructed specifically to modify flooding in order to reduce the extent of the area </w:t>
      </w:r>
      <w:r w:rsidRPr="00E920B4">
        <w:rPr>
          <w:sz w:val="24"/>
          <w:szCs w:val="24"/>
        </w:rPr>
        <w:lastRenderedPageBreak/>
        <w:t xml:space="preserve">within a community subject to “special flood hazard” and the extent of the depths of associated flooding. Such a system typically includes hurricane tidal barriers, dams, reservoirs, levees or dikes. These specialized flood modifying works are those constructed in conformance with sound engineering standards. </w:t>
      </w:r>
    </w:p>
    <w:p w14:paraId="17E2FF36" w14:textId="77777777" w:rsidR="00D42593" w:rsidRPr="00E920B4" w:rsidRDefault="00D42593" w:rsidP="00D42593">
      <w:pPr>
        <w:spacing w:after="0" w:line="240" w:lineRule="auto"/>
        <w:rPr>
          <w:sz w:val="24"/>
          <w:szCs w:val="24"/>
        </w:rPr>
      </w:pPr>
    </w:p>
    <w:p w14:paraId="7A65889D" w14:textId="77777777" w:rsidR="00D42593" w:rsidRPr="00E920B4" w:rsidRDefault="00D42593" w:rsidP="00D42593">
      <w:pPr>
        <w:spacing w:after="0" w:line="240" w:lineRule="auto"/>
        <w:rPr>
          <w:sz w:val="24"/>
          <w:szCs w:val="24"/>
        </w:rPr>
      </w:pPr>
      <w:r w:rsidRPr="00E920B4">
        <w:rPr>
          <w:sz w:val="24"/>
          <w:szCs w:val="24"/>
        </w:rPr>
        <w:t xml:space="preserve">FLOOD PROOFING – means any combination of structural and non-structural additions, change, or adjustment of structures which reduce or eliminate flood damage to real estate or improved real property, water and sanitary facilities, structures and their contents. </w:t>
      </w:r>
    </w:p>
    <w:p w14:paraId="2436F29C" w14:textId="77777777" w:rsidR="00D42593" w:rsidRPr="00E920B4" w:rsidRDefault="00D42593" w:rsidP="00D42593">
      <w:pPr>
        <w:spacing w:after="0" w:line="240" w:lineRule="auto"/>
        <w:rPr>
          <w:sz w:val="24"/>
          <w:szCs w:val="24"/>
        </w:rPr>
      </w:pPr>
    </w:p>
    <w:p w14:paraId="6B062303" w14:textId="77777777" w:rsidR="00D42593" w:rsidRPr="00E920B4" w:rsidRDefault="00D42593" w:rsidP="00D42593">
      <w:pPr>
        <w:spacing w:after="0" w:line="240" w:lineRule="auto"/>
        <w:rPr>
          <w:sz w:val="24"/>
          <w:szCs w:val="24"/>
        </w:rPr>
      </w:pPr>
      <w:r w:rsidRPr="00E920B4">
        <w:rPr>
          <w:sz w:val="24"/>
          <w:szCs w:val="24"/>
        </w:rPr>
        <w:t xml:space="preserve">FLOODWAY – SEE REGULATORY FLOODWAY </w:t>
      </w:r>
    </w:p>
    <w:p w14:paraId="657A09D9" w14:textId="77777777" w:rsidR="00D42593" w:rsidRPr="00E920B4" w:rsidRDefault="00D42593" w:rsidP="00D42593">
      <w:pPr>
        <w:spacing w:after="0" w:line="240" w:lineRule="auto"/>
        <w:rPr>
          <w:sz w:val="24"/>
          <w:szCs w:val="24"/>
        </w:rPr>
      </w:pPr>
    </w:p>
    <w:p w14:paraId="15D8A912" w14:textId="77777777" w:rsidR="00D42593" w:rsidRPr="00E920B4" w:rsidRDefault="00D42593" w:rsidP="00D42593">
      <w:pPr>
        <w:spacing w:after="0" w:line="240" w:lineRule="auto"/>
        <w:rPr>
          <w:sz w:val="24"/>
          <w:szCs w:val="24"/>
        </w:rPr>
      </w:pPr>
      <w:r w:rsidRPr="00E920B4">
        <w:rPr>
          <w:sz w:val="24"/>
          <w:szCs w:val="24"/>
        </w:rPr>
        <w:t xml:space="preserve">FUCTIONALLY DEPENDENT USE- means a use, which cannot perform its intended purpose unless it is located or carried out in close proximity to water.  The term includes only docking facilities, port facilities that are necessary for the loading and unloading of cargo or passengers, and ship building and ship manufacturing facilities. </w:t>
      </w:r>
    </w:p>
    <w:p w14:paraId="33DAC5D9" w14:textId="77777777" w:rsidR="00D42593" w:rsidRPr="00E920B4" w:rsidRDefault="00D42593" w:rsidP="00D42593">
      <w:pPr>
        <w:spacing w:after="0" w:line="240" w:lineRule="auto"/>
        <w:rPr>
          <w:sz w:val="24"/>
          <w:szCs w:val="24"/>
        </w:rPr>
      </w:pPr>
    </w:p>
    <w:p w14:paraId="6AE4D30C" w14:textId="77777777" w:rsidR="00D42593" w:rsidRPr="00E920B4" w:rsidRDefault="00D42593" w:rsidP="00D42593">
      <w:pPr>
        <w:spacing w:after="0" w:line="240" w:lineRule="auto"/>
        <w:rPr>
          <w:sz w:val="24"/>
          <w:szCs w:val="24"/>
        </w:rPr>
      </w:pPr>
      <w:r w:rsidRPr="00E920B4">
        <w:rPr>
          <w:sz w:val="24"/>
          <w:szCs w:val="24"/>
        </w:rPr>
        <w:t>HIGHEST ADJACENT GRADE- means the highest natural elevation of the ground surface prior to construction next to the proposed walls of the structure</w:t>
      </w:r>
    </w:p>
    <w:p w14:paraId="67815C8E" w14:textId="77777777" w:rsidR="00D42593" w:rsidRPr="00E920B4" w:rsidRDefault="00D42593" w:rsidP="00D42593">
      <w:pPr>
        <w:spacing w:after="0" w:line="240" w:lineRule="auto"/>
        <w:rPr>
          <w:sz w:val="24"/>
          <w:szCs w:val="24"/>
        </w:rPr>
      </w:pPr>
    </w:p>
    <w:p w14:paraId="68C8B4AF" w14:textId="77777777" w:rsidR="00D42593" w:rsidRPr="00E920B4" w:rsidRDefault="00D42593" w:rsidP="00D42593">
      <w:pPr>
        <w:spacing w:after="0" w:line="240" w:lineRule="auto"/>
        <w:rPr>
          <w:sz w:val="24"/>
          <w:szCs w:val="24"/>
        </w:rPr>
      </w:pPr>
      <w:r w:rsidRPr="00E920B4">
        <w:rPr>
          <w:sz w:val="24"/>
          <w:szCs w:val="24"/>
        </w:rPr>
        <w:t xml:space="preserve">HISTORIC STRUCTURE - means any structure that is; </w:t>
      </w:r>
    </w:p>
    <w:p w14:paraId="782CC765" w14:textId="77777777" w:rsidR="00F109C2" w:rsidRPr="00E920B4" w:rsidRDefault="00F109C2" w:rsidP="00F109C2">
      <w:pPr>
        <w:spacing w:after="0" w:line="240" w:lineRule="auto"/>
        <w:contextualSpacing/>
        <w:rPr>
          <w:sz w:val="24"/>
          <w:szCs w:val="24"/>
        </w:rPr>
      </w:pPr>
    </w:p>
    <w:p w14:paraId="76C89C80" w14:textId="2DD6127D"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Listed individually in the National Register of Historic places (a listing maintained by the Department of Interior) or preliminarily determined by the Secretary of the Interior as meeting the requirements of individual listing on the National Register;</w:t>
      </w:r>
    </w:p>
    <w:p w14:paraId="0928CF2B" w14:textId="0DDFD8CC"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Certified or preliminarily determined by the Secretary of Interior as contributing to the historical significance of a registered historic district of a district preliminarily determined by the Secretary to qualify as a registered historic district;</w:t>
      </w:r>
    </w:p>
    <w:p w14:paraId="383793CC" w14:textId="77777777" w:rsidR="00F109C2" w:rsidRPr="00E920B4" w:rsidRDefault="00F109C2" w:rsidP="00F109C2">
      <w:pPr>
        <w:spacing w:after="0" w:line="240" w:lineRule="auto"/>
        <w:contextualSpacing/>
        <w:rPr>
          <w:sz w:val="24"/>
          <w:szCs w:val="24"/>
        </w:rPr>
      </w:pPr>
    </w:p>
    <w:p w14:paraId="7DA0510D" w14:textId="16E50EBD" w:rsidR="00D42593" w:rsidRPr="00E920B4" w:rsidRDefault="00F109C2" w:rsidP="00F109C2">
      <w:pPr>
        <w:spacing w:after="0" w:line="240" w:lineRule="auto"/>
        <w:contextualSpacing/>
        <w:rPr>
          <w:sz w:val="24"/>
          <w:szCs w:val="24"/>
        </w:rPr>
      </w:pPr>
      <w:r w:rsidRPr="00E920B4">
        <w:rPr>
          <w:sz w:val="24"/>
          <w:szCs w:val="24"/>
        </w:rPr>
        <w:t xml:space="preserve">(3) </w:t>
      </w:r>
      <w:r w:rsidR="00D42593" w:rsidRPr="00E920B4">
        <w:rPr>
          <w:sz w:val="24"/>
          <w:szCs w:val="24"/>
        </w:rPr>
        <w:t xml:space="preserve">Individually listed on a state inventory of historic places in states with historic preservation programs which have been approved by the Secretary of Interior or </w:t>
      </w:r>
    </w:p>
    <w:p w14:paraId="15C94AE0" w14:textId="77777777" w:rsidR="00F109C2" w:rsidRPr="00E920B4" w:rsidRDefault="00F109C2" w:rsidP="00F109C2">
      <w:pPr>
        <w:spacing w:after="0" w:line="240" w:lineRule="auto"/>
        <w:contextualSpacing/>
        <w:rPr>
          <w:sz w:val="24"/>
          <w:szCs w:val="24"/>
        </w:rPr>
      </w:pPr>
    </w:p>
    <w:p w14:paraId="0A5254EA" w14:textId="293C104B" w:rsidR="00D42593" w:rsidRPr="00E920B4" w:rsidRDefault="00F109C2" w:rsidP="00F109C2">
      <w:pPr>
        <w:spacing w:after="0" w:line="240" w:lineRule="auto"/>
        <w:contextualSpacing/>
        <w:rPr>
          <w:sz w:val="24"/>
          <w:szCs w:val="24"/>
        </w:rPr>
      </w:pPr>
      <w:r w:rsidRPr="00E920B4">
        <w:rPr>
          <w:sz w:val="24"/>
          <w:szCs w:val="24"/>
        </w:rPr>
        <w:lastRenderedPageBreak/>
        <w:t xml:space="preserve">(4) </w:t>
      </w:r>
      <w:r w:rsidR="00D42593" w:rsidRPr="00E920B4">
        <w:rPr>
          <w:sz w:val="24"/>
          <w:szCs w:val="24"/>
        </w:rPr>
        <w:t>Individually listed on a local inventory or historic places in communities with historic preservation programs that have been certified either:</w:t>
      </w:r>
    </w:p>
    <w:p w14:paraId="2B8127B4" w14:textId="77777777" w:rsidR="00F109C2" w:rsidRPr="00E920B4" w:rsidRDefault="00F109C2" w:rsidP="00F109C2">
      <w:pPr>
        <w:spacing w:after="0" w:line="240" w:lineRule="auto"/>
        <w:contextualSpacing/>
        <w:rPr>
          <w:sz w:val="24"/>
          <w:szCs w:val="24"/>
        </w:rPr>
      </w:pPr>
    </w:p>
    <w:p w14:paraId="13904BC9" w14:textId="635FBDE8" w:rsidR="00D42593" w:rsidRPr="00E920B4" w:rsidRDefault="00F109C2" w:rsidP="00F109C2">
      <w:pPr>
        <w:spacing w:after="0" w:line="240" w:lineRule="auto"/>
        <w:contextualSpacing/>
        <w:rPr>
          <w:sz w:val="24"/>
          <w:szCs w:val="24"/>
        </w:rPr>
      </w:pPr>
      <w:r w:rsidRPr="00E920B4">
        <w:rPr>
          <w:sz w:val="24"/>
          <w:szCs w:val="24"/>
        </w:rPr>
        <w:t xml:space="preserve">(a) </w:t>
      </w:r>
      <w:r w:rsidR="00D42593" w:rsidRPr="00E920B4">
        <w:rPr>
          <w:sz w:val="24"/>
          <w:szCs w:val="24"/>
        </w:rPr>
        <w:t>By an approved state program as determined by the Secretary of the Interior or;</w:t>
      </w:r>
    </w:p>
    <w:p w14:paraId="4785BF67" w14:textId="77777777" w:rsidR="00F109C2" w:rsidRPr="00E920B4" w:rsidRDefault="00F109C2" w:rsidP="00F109C2">
      <w:pPr>
        <w:spacing w:after="0" w:line="240" w:lineRule="auto"/>
        <w:contextualSpacing/>
        <w:rPr>
          <w:sz w:val="24"/>
          <w:szCs w:val="24"/>
        </w:rPr>
      </w:pPr>
    </w:p>
    <w:p w14:paraId="21B80908" w14:textId="5A913153" w:rsidR="00D42593" w:rsidRPr="00E920B4" w:rsidRDefault="00F109C2" w:rsidP="00F109C2">
      <w:pPr>
        <w:spacing w:after="0" w:line="240" w:lineRule="auto"/>
        <w:contextualSpacing/>
        <w:rPr>
          <w:sz w:val="24"/>
          <w:szCs w:val="24"/>
        </w:rPr>
      </w:pPr>
      <w:r w:rsidRPr="00E920B4">
        <w:rPr>
          <w:sz w:val="24"/>
          <w:szCs w:val="24"/>
        </w:rPr>
        <w:t xml:space="preserve">(b) </w:t>
      </w:r>
      <w:r w:rsidR="00D42593" w:rsidRPr="00E920B4">
        <w:rPr>
          <w:sz w:val="24"/>
          <w:szCs w:val="24"/>
        </w:rPr>
        <w:t xml:space="preserve">Directly by the Secretary of the Interior in states </w:t>
      </w:r>
      <w:r w:rsidRPr="00E920B4">
        <w:rPr>
          <w:sz w:val="24"/>
          <w:szCs w:val="24"/>
        </w:rPr>
        <w:t>without</w:t>
      </w:r>
      <w:r w:rsidR="00D42593" w:rsidRPr="00E920B4">
        <w:rPr>
          <w:sz w:val="24"/>
          <w:szCs w:val="24"/>
        </w:rPr>
        <w:t xml:space="preserve"> approved programs </w:t>
      </w:r>
    </w:p>
    <w:p w14:paraId="2C3F356D" w14:textId="77777777" w:rsidR="00D42593" w:rsidRPr="00E920B4" w:rsidRDefault="00D42593" w:rsidP="00D42593">
      <w:pPr>
        <w:spacing w:after="0" w:line="240" w:lineRule="auto"/>
        <w:rPr>
          <w:sz w:val="24"/>
          <w:szCs w:val="24"/>
        </w:rPr>
      </w:pPr>
    </w:p>
    <w:p w14:paraId="0FF14EF2" w14:textId="77777777" w:rsidR="00D42593" w:rsidRPr="00E920B4" w:rsidRDefault="00D42593" w:rsidP="00D42593">
      <w:pPr>
        <w:spacing w:after="0" w:line="240" w:lineRule="auto"/>
        <w:rPr>
          <w:sz w:val="24"/>
          <w:szCs w:val="24"/>
        </w:rPr>
      </w:pPr>
      <w:r w:rsidRPr="00E920B4">
        <w:rPr>
          <w:sz w:val="24"/>
          <w:szCs w:val="24"/>
        </w:rPr>
        <w:t xml:space="preserve">LEVEE – means a man – made </w:t>
      </w:r>
      <w:proofErr w:type="gramStart"/>
      <w:r w:rsidRPr="00E920B4">
        <w:rPr>
          <w:sz w:val="24"/>
          <w:szCs w:val="24"/>
        </w:rPr>
        <w:t>structure,</w:t>
      </w:r>
      <w:proofErr w:type="gramEnd"/>
      <w:r w:rsidRPr="00E920B4">
        <w:rPr>
          <w:sz w:val="24"/>
          <w:szCs w:val="24"/>
        </w:rPr>
        <w:t xml:space="preserve"> usually an earthen embankment, designed and constructed in accordance with sound engineering practices to contain, control, or divert the flow of water so as to provide protection from temporary flooding. </w:t>
      </w:r>
    </w:p>
    <w:p w14:paraId="376E642B" w14:textId="77777777" w:rsidR="00D42593" w:rsidRPr="00E920B4" w:rsidRDefault="00D42593" w:rsidP="00D42593">
      <w:pPr>
        <w:spacing w:after="0" w:line="240" w:lineRule="auto"/>
        <w:rPr>
          <w:sz w:val="24"/>
          <w:szCs w:val="24"/>
        </w:rPr>
      </w:pPr>
    </w:p>
    <w:p w14:paraId="21059FB0" w14:textId="77777777" w:rsidR="00D42593" w:rsidRPr="00E920B4" w:rsidRDefault="00D42593" w:rsidP="00D42593">
      <w:pPr>
        <w:spacing w:after="0" w:line="240" w:lineRule="auto"/>
        <w:rPr>
          <w:sz w:val="24"/>
          <w:szCs w:val="24"/>
        </w:rPr>
      </w:pPr>
      <w:r w:rsidRPr="00E920B4">
        <w:rPr>
          <w:sz w:val="24"/>
          <w:szCs w:val="24"/>
        </w:rPr>
        <w:t xml:space="preserve">LEVEE SYSTEM - means a flood protection system which consists of a levee or levees and associated structures, such as closure and drainage devices, which are constructed and operated in accordance with sound engineering practices. </w:t>
      </w:r>
    </w:p>
    <w:p w14:paraId="6FCBE326" w14:textId="77777777" w:rsidR="00D42593" w:rsidRPr="00E920B4" w:rsidRDefault="00D42593" w:rsidP="00D42593">
      <w:pPr>
        <w:spacing w:after="0" w:line="240" w:lineRule="auto"/>
        <w:rPr>
          <w:sz w:val="24"/>
          <w:szCs w:val="24"/>
        </w:rPr>
      </w:pPr>
    </w:p>
    <w:p w14:paraId="7BD61C31" w14:textId="77777777" w:rsidR="00D42593" w:rsidRPr="00E920B4" w:rsidRDefault="00D42593" w:rsidP="00D42593">
      <w:pPr>
        <w:spacing w:after="0" w:line="240" w:lineRule="auto"/>
        <w:rPr>
          <w:sz w:val="24"/>
          <w:szCs w:val="24"/>
        </w:rPr>
      </w:pPr>
      <w:r w:rsidRPr="00E920B4">
        <w:rPr>
          <w:sz w:val="24"/>
          <w:szCs w:val="24"/>
        </w:rPr>
        <w:t xml:space="preserve">LOWEST FLOOR - means the lowest floor of the lowest enclosed area (including basement) an unfinished or flood resistant enclosure, usable solely for parking or vehicles, building access or storage in an area other than a basement area is not considered a buildings lowest floor; Provided that such enclosure is not built so as to render the structure in violation of the applicable non- elevation design requirement of section 60.3 of the National Flood Insurance Program regulations. </w:t>
      </w:r>
    </w:p>
    <w:p w14:paraId="60047983" w14:textId="77777777" w:rsidR="00D42593" w:rsidRPr="00E920B4" w:rsidRDefault="00D42593" w:rsidP="00D42593">
      <w:pPr>
        <w:spacing w:after="0" w:line="240" w:lineRule="auto"/>
        <w:rPr>
          <w:sz w:val="24"/>
          <w:szCs w:val="24"/>
        </w:rPr>
      </w:pPr>
    </w:p>
    <w:p w14:paraId="26B67E38" w14:textId="77777777" w:rsidR="00D42593" w:rsidRPr="00E920B4" w:rsidRDefault="00D42593" w:rsidP="00D42593">
      <w:pPr>
        <w:spacing w:after="0" w:line="240" w:lineRule="auto"/>
        <w:rPr>
          <w:sz w:val="24"/>
          <w:szCs w:val="24"/>
        </w:rPr>
      </w:pPr>
      <w:r w:rsidRPr="00E920B4">
        <w:rPr>
          <w:sz w:val="24"/>
          <w:szCs w:val="24"/>
        </w:rPr>
        <w:t xml:space="preserve">MANUFACTURED HOME – means a structure transportable in one or more sections, which is built on a permanent chassis and is designed for use with or without a permanent foundation when connected to the required utilities. The term “manufactured home” does not include a recreational vehicle. </w:t>
      </w:r>
    </w:p>
    <w:p w14:paraId="4214E5D6" w14:textId="77777777" w:rsidR="00D42593" w:rsidRPr="00E920B4" w:rsidRDefault="00D42593" w:rsidP="00D42593">
      <w:pPr>
        <w:spacing w:after="0" w:line="240" w:lineRule="auto"/>
        <w:rPr>
          <w:sz w:val="24"/>
          <w:szCs w:val="24"/>
        </w:rPr>
      </w:pPr>
    </w:p>
    <w:p w14:paraId="36C22520" w14:textId="77777777" w:rsidR="00D42593" w:rsidRPr="00E920B4" w:rsidRDefault="00D42593" w:rsidP="00D42593">
      <w:pPr>
        <w:spacing w:after="0" w:line="240" w:lineRule="auto"/>
        <w:rPr>
          <w:sz w:val="24"/>
          <w:szCs w:val="24"/>
        </w:rPr>
      </w:pPr>
      <w:r w:rsidRPr="00E920B4">
        <w:rPr>
          <w:sz w:val="24"/>
          <w:szCs w:val="24"/>
        </w:rPr>
        <w:t xml:space="preserve">MANUFACTURED HOME PARK OR SUBDIVISION – means a parcel (or contiguous parcels) of land divided into two or more manufactured home lots for rent or sale </w:t>
      </w:r>
    </w:p>
    <w:p w14:paraId="5117030F" w14:textId="77777777" w:rsidR="00D42593" w:rsidRPr="00E920B4" w:rsidRDefault="00D42593" w:rsidP="00D42593">
      <w:pPr>
        <w:spacing w:after="0" w:line="240" w:lineRule="auto"/>
        <w:rPr>
          <w:sz w:val="24"/>
          <w:szCs w:val="24"/>
        </w:rPr>
      </w:pPr>
    </w:p>
    <w:p w14:paraId="7ADD2665" w14:textId="77777777" w:rsidR="00D42593" w:rsidRPr="00E920B4" w:rsidRDefault="00D42593" w:rsidP="00D42593">
      <w:pPr>
        <w:spacing w:after="0" w:line="240" w:lineRule="auto"/>
        <w:rPr>
          <w:sz w:val="24"/>
          <w:szCs w:val="24"/>
        </w:rPr>
      </w:pPr>
      <w:r w:rsidRPr="00E920B4">
        <w:rPr>
          <w:sz w:val="24"/>
          <w:szCs w:val="24"/>
        </w:rPr>
        <w:t xml:space="preserve">MEAN SEA LEVEL- means, for purposes of the National Flood Insurance Program, the National Geodetic Vertical Datum (NGVD) of 1929 or other </w:t>
      </w:r>
      <w:r w:rsidRPr="00E920B4">
        <w:rPr>
          <w:sz w:val="24"/>
          <w:szCs w:val="24"/>
        </w:rPr>
        <w:lastRenderedPageBreak/>
        <w:t xml:space="preserve">datum, to which base flood elevations shown on a community’s Flood Insurance Rate map are referenced. </w:t>
      </w:r>
    </w:p>
    <w:p w14:paraId="1116E9A1" w14:textId="77777777" w:rsidR="00D42593" w:rsidRPr="00E920B4" w:rsidRDefault="00D42593" w:rsidP="00D42593">
      <w:pPr>
        <w:spacing w:after="0" w:line="240" w:lineRule="auto"/>
        <w:rPr>
          <w:sz w:val="24"/>
          <w:szCs w:val="24"/>
        </w:rPr>
      </w:pPr>
    </w:p>
    <w:p w14:paraId="370D7F8F" w14:textId="77777777" w:rsidR="00D42593" w:rsidRPr="00E920B4" w:rsidRDefault="00D42593" w:rsidP="00D42593">
      <w:pPr>
        <w:spacing w:after="0" w:line="240" w:lineRule="auto"/>
        <w:rPr>
          <w:sz w:val="24"/>
          <w:szCs w:val="24"/>
        </w:rPr>
      </w:pPr>
      <w:r w:rsidRPr="00E920B4">
        <w:rPr>
          <w:sz w:val="24"/>
          <w:szCs w:val="24"/>
        </w:rPr>
        <w:t xml:space="preserve">NEW CONSTRUCTION- means, for the purpose of determining insurance rates, structures for which the “start of construction “commenced on or after the effective date of an initial FIRM or after December </w:t>
      </w:r>
    </w:p>
    <w:p w14:paraId="1BE36206" w14:textId="77777777" w:rsidR="00D42593" w:rsidRPr="00E920B4" w:rsidRDefault="00D42593" w:rsidP="00D42593">
      <w:pPr>
        <w:spacing w:after="0" w:line="240" w:lineRule="auto"/>
        <w:rPr>
          <w:sz w:val="24"/>
          <w:szCs w:val="24"/>
        </w:rPr>
      </w:pPr>
      <w:r w:rsidRPr="00E920B4">
        <w:rPr>
          <w:sz w:val="24"/>
          <w:szCs w:val="24"/>
        </w:rPr>
        <w:t xml:space="preserve">31, 1974, whichever is later, and includes any subsequent improvements to such structures. For floodplain management purposes, “New Construction” means structures for which the “start construction” commenced on or after the effective date of a floodplain management regulation adopted by a community and includes any subsequent improvements to such structure. </w:t>
      </w:r>
    </w:p>
    <w:p w14:paraId="7D34482F" w14:textId="77777777" w:rsidR="00D42593" w:rsidRPr="00E920B4" w:rsidRDefault="00D42593" w:rsidP="00D42593">
      <w:pPr>
        <w:spacing w:after="0" w:line="240" w:lineRule="auto"/>
        <w:rPr>
          <w:sz w:val="24"/>
          <w:szCs w:val="24"/>
        </w:rPr>
      </w:pPr>
    </w:p>
    <w:p w14:paraId="59C22244" w14:textId="77777777" w:rsidR="00D42593" w:rsidRPr="00E920B4" w:rsidRDefault="00D42593" w:rsidP="00D42593">
      <w:pPr>
        <w:spacing w:after="0" w:line="240" w:lineRule="auto"/>
        <w:rPr>
          <w:sz w:val="24"/>
          <w:szCs w:val="24"/>
        </w:rPr>
      </w:pPr>
      <w:r w:rsidRPr="00E920B4">
        <w:rPr>
          <w:sz w:val="24"/>
          <w:szCs w:val="24"/>
        </w:rPr>
        <w:t xml:space="preserve">NEW MANUFACTURED HOME PARK OR SUBDIVISION –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floodplain management regulations adopted by a community. </w:t>
      </w:r>
    </w:p>
    <w:p w14:paraId="07A979D3" w14:textId="77777777" w:rsidR="00D42593" w:rsidRPr="00E920B4" w:rsidRDefault="00D42593" w:rsidP="00D42593">
      <w:pPr>
        <w:spacing w:after="0" w:line="240" w:lineRule="auto"/>
        <w:rPr>
          <w:sz w:val="24"/>
          <w:szCs w:val="24"/>
        </w:rPr>
      </w:pPr>
    </w:p>
    <w:p w14:paraId="0BB35571" w14:textId="77777777" w:rsidR="00D42593" w:rsidRPr="00E920B4" w:rsidRDefault="00D42593" w:rsidP="00D42593">
      <w:pPr>
        <w:spacing w:after="0" w:line="240" w:lineRule="auto"/>
        <w:rPr>
          <w:sz w:val="24"/>
          <w:szCs w:val="24"/>
        </w:rPr>
      </w:pPr>
      <w:r w:rsidRPr="00E920B4">
        <w:rPr>
          <w:sz w:val="24"/>
          <w:szCs w:val="24"/>
        </w:rPr>
        <w:t>RECERATIONAL VEHICLE – means a vehicle which is (</w:t>
      </w:r>
      <w:proofErr w:type="spellStart"/>
      <w:r w:rsidRPr="00E920B4">
        <w:rPr>
          <w:sz w:val="24"/>
          <w:szCs w:val="24"/>
        </w:rPr>
        <w:t>i</w:t>
      </w:r>
      <w:proofErr w:type="spellEnd"/>
      <w:r w:rsidRPr="00E920B4">
        <w:rPr>
          <w:sz w:val="24"/>
          <w:szCs w:val="24"/>
        </w:rPr>
        <w:t xml:space="preserve">) built on a single chassis (ii) 400 square feet or less when measured at the largest horizontal projections (iii) designed to be self-propelled or permanently towable by a light duty truck; and (iv) designed primarily not for use as a permanent dwelling but as temporary living quarters for recreational, camping, travel, or seasonal use. </w:t>
      </w:r>
    </w:p>
    <w:p w14:paraId="79E195F5" w14:textId="77777777" w:rsidR="00D42593" w:rsidRPr="00E920B4" w:rsidRDefault="00D42593" w:rsidP="00D42593">
      <w:pPr>
        <w:spacing w:after="0" w:line="240" w:lineRule="auto"/>
        <w:rPr>
          <w:sz w:val="24"/>
          <w:szCs w:val="24"/>
        </w:rPr>
      </w:pPr>
    </w:p>
    <w:p w14:paraId="5E42C3E6" w14:textId="77777777" w:rsidR="00D42593" w:rsidRPr="00E920B4" w:rsidRDefault="00D42593" w:rsidP="00D42593">
      <w:pPr>
        <w:spacing w:after="0" w:line="240" w:lineRule="auto"/>
        <w:rPr>
          <w:sz w:val="24"/>
          <w:szCs w:val="24"/>
        </w:rPr>
      </w:pPr>
      <w:r w:rsidRPr="00E920B4">
        <w:rPr>
          <w:sz w:val="24"/>
          <w:szCs w:val="24"/>
        </w:rPr>
        <w:t xml:space="preserve">RIVERINE – means relating to, formed by, or resembling a river (including tributaries), stream, brook, etc. </w:t>
      </w:r>
    </w:p>
    <w:p w14:paraId="42623DF9" w14:textId="77777777" w:rsidR="00D42593" w:rsidRPr="00E920B4" w:rsidRDefault="00D42593" w:rsidP="00D42593">
      <w:pPr>
        <w:spacing w:after="0" w:line="240" w:lineRule="auto"/>
        <w:rPr>
          <w:sz w:val="24"/>
          <w:szCs w:val="24"/>
        </w:rPr>
      </w:pPr>
    </w:p>
    <w:p w14:paraId="4DF0571E" w14:textId="77777777" w:rsidR="00D42593" w:rsidRPr="00E920B4" w:rsidRDefault="00D42593" w:rsidP="00D42593">
      <w:pPr>
        <w:spacing w:after="0" w:line="240" w:lineRule="auto"/>
        <w:rPr>
          <w:sz w:val="24"/>
          <w:szCs w:val="24"/>
        </w:rPr>
      </w:pPr>
      <w:r w:rsidRPr="00E920B4">
        <w:rPr>
          <w:sz w:val="24"/>
          <w:szCs w:val="24"/>
        </w:rPr>
        <w:t>SPECIAL FLOOD HAZARD AREA – see Area of Special Flood Hazard</w:t>
      </w:r>
    </w:p>
    <w:p w14:paraId="184AF5B0" w14:textId="77777777" w:rsidR="00D42593" w:rsidRPr="00E920B4" w:rsidRDefault="00D42593" w:rsidP="00D42593">
      <w:pPr>
        <w:spacing w:after="0" w:line="240" w:lineRule="auto"/>
        <w:rPr>
          <w:sz w:val="24"/>
          <w:szCs w:val="24"/>
        </w:rPr>
      </w:pPr>
    </w:p>
    <w:p w14:paraId="0EC027F9" w14:textId="77777777" w:rsidR="00D42593" w:rsidRPr="00E920B4" w:rsidRDefault="00D42593" w:rsidP="00D42593">
      <w:pPr>
        <w:spacing w:after="0" w:line="240" w:lineRule="auto"/>
        <w:rPr>
          <w:sz w:val="24"/>
          <w:szCs w:val="24"/>
        </w:rPr>
      </w:pPr>
      <w:r w:rsidRPr="00E920B4">
        <w:rPr>
          <w:sz w:val="24"/>
          <w:szCs w:val="24"/>
        </w:rPr>
        <w:t xml:space="preserve">START OF CONSTRUCTION – (for other than new construction or substantial improvements under the Coastal Barrier Resources Act (Pub. L. 97-348), includes substantial improvement and means the </w:t>
      </w:r>
      <w:r w:rsidRPr="00E920B4">
        <w:rPr>
          <w:sz w:val="24"/>
          <w:szCs w:val="24"/>
        </w:rPr>
        <w:lastRenderedPageBreak/>
        <w:t xml:space="preserve">date the building permit was issued, provided the actual start of construction, repair, reconstruction, rehabilitation, addition, placement, or other improvement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 or walkways; nor does it include excavation for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 </w:t>
      </w:r>
    </w:p>
    <w:p w14:paraId="7CCA366C" w14:textId="77777777" w:rsidR="00D42593" w:rsidRPr="00E920B4" w:rsidRDefault="00D42593" w:rsidP="00D42593">
      <w:pPr>
        <w:spacing w:after="0" w:line="240" w:lineRule="auto"/>
        <w:rPr>
          <w:sz w:val="24"/>
          <w:szCs w:val="24"/>
        </w:rPr>
      </w:pPr>
    </w:p>
    <w:p w14:paraId="7496CB90" w14:textId="77777777" w:rsidR="00D42593" w:rsidRPr="00E920B4" w:rsidRDefault="00D42593" w:rsidP="00D42593">
      <w:pPr>
        <w:spacing w:after="0" w:line="240" w:lineRule="auto"/>
        <w:rPr>
          <w:sz w:val="24"/>
          <w:szCs w:val="24"/>
        </w:rPr>
      </w:pPr>
      <w:r w:rsidRPr="00E920B4">
        <w:rPr>
          <w:sz w:val="24"/>
          <w:szCs w:val="24"/>
        </w:rPr>
        <w:t xml:space="preserve">STRUCTURE - means, for floodplain management purposes, a walled and roofed building, including a gas or liquid storage tank, that is principally above ground as well as a manufactured home. </w:t>
      </w:r>
    </w:p>
    <w:p w14:paraId="580C36BE" w14:textId="77777777" w:rsidR="00D42593" w:rsidRPr="00E920B4" w:rsidRDefault="00D42593" w:rsidP="00D42593">
      <w:pPr>
        <w:spacing w:after="0" w:line="240" w:lineRule="auto"/>
        <w:rPr>
          <w:sz w:val="24"/>
          <w:szCs w:val="24"/>
        </w:rPr>
      </w:pPr>
    </w:p>
    <w:p w14:paraId="679CF25C" w14:textId="77777777" w:rsidR="00D42593" w:rsidRPr="00E920B4" w:rsidRDefault="00D42593" w:rsidP="00D42593">
      <w:pPr>
        <w:spacing w:after="0" w:line="240" w:lineRule="auto"/>
        <w:rPr>
          <w:sz w:val="24"/>
          <w:szCs w:val="24"/>
        </w:rPr>
      </w:pPr>
      <w:r w:rsidRPr="00E920B4">
        <w:rPr>
          <w:sz w:val="24"/>
          <w:szCs w:val="24"/>
        </w:rPr>
        <w:t xml:space="preserve">SUBSTANTIAL DANAGE- means damage of any origin sustained by a structure whereby the cost of restoring the structure to </w:t>
      </w:r>
      <w:proofErr w:type="gramStart"/>
      <w:r w:rsidRPr="00E920B4">
        <w:rPr>
          <w:sz w:val="24"/>
          <w:szCs w:val="24"/>
        </w:rPr>
        <w:t>its</w:t>
      </w:r>
      <w:proofErr w:type="gramEnd"/>
      <w:r w:rsidRPr="00E920B4">
        <w:rPr>
          <w:sz w:val="24"/>
          <w:szCs w:val="24"/>
        </w:rPr>
        <w:t xml:space="preserve"> before damaged condition would equal or exceed 50 percent of the market value of the structure before the damage occurred. </w:t>
      </w:r>
    </w:p>
    <w:p w14:paraId="0B0A9D60" w14:textId="77777777" w:rsidR="00D42593" w:rsidRPr="00E920B4" w:rsidRDefault="00D42593" w:rsidP="00D42593">
      <w:pPr>
        <w:spacing w:after="0" w:line="240" w:lineRule="auto"/>
        <w:rPr>
          <w:sz w:val="24"/>
          <w:szCs w:val="24"/>
        </w:rPr>
      </w:pPr>
    </w:p>
    <w:p w14:paraId="31441935" w14:textId="77777777" w:rsidR="00D42593" w:rsidRPr="00E920B4" w:rsidRDefault="00D42593" w:rsidP="00D42593">
      <w:pPr>
        <w:spacing w:after="0" w:line="240" w:lineRule="auto"/>
        <w:rPr>
          <w:sz w:val="24"/>
          <w:szCs w:val="24"/>
        </w:rPr>
      </w:pPr>
      <w:r w:rsidRPr="00E920B4">
        <w:rPr>
          <w:sz w:val="24"/>
          <w:szCs w:val="24"/>
        </w:rPr>
        <w:t xml:space="preserve">SUBSTANTIAL IMPROVEMENT- means any reconstruction, rehabilitation, addition, or other improvement of a structure, the cost of which equals or exceeds 50 percent of the market value of the structure before ‘start ‘of construction” of the improvement. This term includes structures, which  have incurred substantial damage regardless of the actual repair work performed The term does no however include either (1)Any project for improvement of a structure to correct existing violation of state or local health, sanitary or safety code specification which  have been </w:t>
      </w:r>
      <w:r w:rsidRPr="00E920B4">
        <w:rPr>
          <w:sz w:val="24"/>
          <w:szCs w:val="24"/>
        </w:rPr>
        <w:lastRenderedPageBreak/>
        <w:t xml:space="preserve">identified by  the local code enforcement official and which are the minimum  necessary to assure safe living conditions or (2) Any alteration of a “ historic  structure “ , provided that the alteration will not preclude the structure’s continued designation  as a historic  structure. </w:t>
      </w:r>
    </w:p>
    <w:p w14:paraId="1C87DBF9" w14:textId="77777777" w:rsidR="00D42593" w:rsidRPr="00E920B4" w:rsidRDefault="00D42593" w:rsidP="00D42593">
      <w:pPr>
        <w:spacing w:after="0" w:line="240" w:lineRule="auto"/>
        <w:rPr>
          <w:sz w:val="24"/>
          <w:szCs w:val="24"/>
        </w:rPr>
      </w:pPr>
    </w:p>
    <w:p w14:paraId="230EB181" w14:textId="77777777" w:rsidR="00D42593" w:rsidRPr="00E920B4" w:rsidRDefault="00D42593" w:rsidP="00D42593">
      <w:pPr>
        <w:spacing w:after="0" w:line="240" w:lineRule="auto"/>
        <w:rPr>
          <w:sz w:val="24"/>
          <w:szCs w:val="24"/>
        </w:rPr>
      </w:pPr>
      <w:r w:rsidRPr="00E920B4">
        <w:rPr>
          <w:sz w:val="24"/>
          <w:szCs w:val="24"/>
        </w:rPr>
        <w:t xml:space="preserve">VARIANCE – means a grant of relief by a community from the terms of a floodplain management regulation. (For full requirements see section 60.6 of the National Flood Insurance Program regulations.) </w:t>
      </w:r>
    </w:p>
    <w:p w14:paraId="05BC77BC" w14:textId="77777777" w:rsidR="00D42593" w:rsidRPr="00E920B4" w:rsidRDefault="00D42593" w:rsidP="00D42593">
      <w:pPr>
        <w:spacing w:after="0" w:line="240" w:lineRule="auto"/>
        <w:rPr>
          <w:sz w:val="24"/>
          <w:szCs w:val="24"/>
        </w:rPr>
      </w:pPr>
    </w:p>
    <w:p w14:paraId="2A4A20EB" w14:textId="77777777" w:rsidR="00D42593" w:rsidRPr="00E920B4" w:rsidRDefault="00D42593" w:rsidP="00D42593">
      <w:pPr>
        <w:spacing w:after="0" w:line="240" w:lineRule="auto"/>
        <w:rPr>
          <w:sz w:val="24"/>
          <w:szCs w:val="24"/>
        </w:rPr>
      </w:pPr>
      <w:r w:rsidRPr="00E920B4">
        <w:rPr>
          <w:sz w:val="24"/>
          <w:szCs w:val="24"/>
        </w:rPr>
        <w:t xml:space="preserve">VIOLATION – means the failure of a structure or other development to be fully compliant with the community’s floodplain management regulations A structure or other development without the elevation certificate, other ( c) (4), (c)(10), (e) (4) or (e)(5) is resumed  to be in violation until such time as that documentation is provided. </w:t>
      </w:r>
    </w:p>
    <w:p w14:paraId="78DDA4FE" w14:textId="77777777" w:rsidR="00D42593" w:rsidRPr="00E920B4" w:rsidRDefault="00D42593" w:rsidP="00D42593">
      <w:pPr>
        <w:spacing w:after="0" w:line="240" w:lineRule="auto"/>
        <w:rPr>
          <w:sz w:val="24"/>
          <w:szCs w:val="24"/>
        </w:rPr>
      </w:pPr>
      <w:r w:rsidRPr="00E920B4">
        <w:rPr>
          <w:sz w:val="24"/>
          <w:szCs w:val="24"/>
        </w:rPr>
        <w:t xml:space="preserve">WATER SURFACE ELEVATION – means the height, in relation to the National Geodetic Vertical Datum (NGVD) of 1929(or other datum, where specified), Where specified), of floods of various magnitudes and frequencies in the flood plains of coastal or riverine areas </w:t>
      </w:r>
    </w:p>
    <w:p w14:paraId="6A0FAB5E" w14:textId="77777777" w:rsidR="00D42593" w:rsidRPr="00E920B4" w:rsidRDefault="00D42593" w:rsidP="00D42593">
      <w:pPr>
        <w:spacing w:after="0" w:line="240" w:lineRule="auto"/>
        <w:rPr>
          <w:sz w:val="24"/>
          <w:szCs w:val="24"/>
        </w:rPr>
      </w:pPr>
    </w:p>
    <w:p w14:paraId="762E222B" w14:textId="77777777" w:rsidR="00D42593" w:rsidRPr="00E920B4" w:rsidRDefault="00D42593" w:rsidP="00D42593">
      <w:pPr>
        <w:spacing w:after="0" w:line="240" w:lineRule="auto"/>
        <w:jc w:val="center"/>
        <w:rPr>
          <w:sz w:val="24"/>
          <w:szCs w:val="24"/>
        </w:rPr>
      </w:pPr>
      <w:r w:rsidRPr="00E920B4">
        <w:rPr>
          <w:sz w:val="24"/>
          <w:szCs w:val="24"/>
        </w:rPr>
        <w:t>ARTICLE 3</w:t>
      </w:r>
    </w:p>
    <w:p w14:paraId="62E1B079" w14:textId="77777777" w:rsidR="00D42593" w:rsidRPr="00E920B4" w:rsidRDefault="00D42593" w:rsidP="00D42593">
      <w:pPr>
        <w:spacing w:after="0" w:line="240" w:lineRule="auto"/>
        <w:jc w:val="center"/>
        <w:rPr>
          <w:sz w:val="24"/>
          <w:szCs w:val="24"/>
        </w:rPr>
      </w:pPr>
    </w:p>
    <w:p w14:paraId="073BFEAF" w14:textId="77777777" w:rsidR="00D42593" w:rsidRPr="00E920B4" w:rsidRDefault="00D42593" w:rsidP="00D42593">
      <w:pPr>
        <w:spacing w:after="0" w:line="240" w:lineRule="auto"/>
        <w:jc w:val="center"/>
        <w:rPr>
          <w:sz w:val="24"/>
          <w:szCs w:val="24"/>
        </w:rPr>
      </w:pPr>
      <w:r w:rsidRPr="00E920B4">
        <w:rPr>
          <w:sz w:val="24"/>
          <w:szCs w:val="24"/>
        </w:rPr>
        <w:t xml:space="preserve">GENERAL PROVISIONS </w:t>
      </w:r>
    </w:p>
    <w:p w14:paraId="23A62231" w14:textId="77777777" w:rsidR="00D42593" w:rsidRPr="00E920B4" w:rsidRDefault="00D42593" w:rsidP="00D42593">
      <w:pPr>
        <w:spacing w:after="0" w:line="240" w:lineRule="auto"/>
        <w:jc w:val="center"/>
        <w:rPr>
          <w:sz w:val="24"/>
          <w:szCs w:val="24"/>
        </w:rPr>
      </w:pPr>
    </w:p>
    <w:p w14:paraId="377A887E" w14:textId="77777777" w:rsidR="00D42593" w:rsidRPr="00E920B4" w:rsidRDefault="00D42593" w:rsidP="00D42593">
      <w:pPr>
        <w:spacing w:after="0" w:line="240" w:lineRule="auto"/>
        <w:rPr>
          <w:sz w:val="24"/>
          <w:szCs w:val="24"/>
        </w:rPr>
      </w:pPr>
      <w:r w:rsidRPr="00E920B4">
        <w:rPr>
          <w:sz w:val="24"/>
          <w:szCs w:val="24"/>
        </w:rPr>
        <w:t xml:space="preserve">SECTION A. LANDS TO WHICH THIS ORDINANCE APPLIES </w:t>
      </w:r>
    </w:p>
    <w:p w14:paraId="72D329AE" w14:textId="77777777" w:rsidR="00D42593" w:rsidRPr="00E920B4" w:rsidRDefault="00D42593" w:rsidP="00D42593">
      <w:pPr>
        <w:spacing w:after="0" w:line="240" w:lineRule="auto"/>
        <w:rPr>
          <w:sz w:val="24"/>
          <w:szCs w:val="24"/>
        </w:rPr>
      </w:pPr>
      <w:r w:rsidRPr="00E920B4">
        <w:rPr>
          <w:sz w:val="24"/>
          <w:szCs w:val="24"/>
        </w:rPr>
        <w:t>The ordinance shall apply to all areas of special flood hazard with the jurisdiction of the City of East Tawakoni</w:t>
      </w:r>
    </w:p>
    <w:p w14:paraId="29F2E53C" w14:textId="77777777" w:rsidR="00D42593" w:rsidRPr="00E920B4" w:rsidRDefault="00D42593" w:rsidP="00D42593">
      <w:pPr>
        <w:spacing w:after="0" w:line="240" w:lineRule="auto"/>
        <w:rPr>
          <w:sz w:val="24"/>
          <w:szCs w:val="24"/>
        </w:rPr>
      </w:pPr>
    </w:p>
    <w:p w14:paraId="6650ED5C" w14:textId="77777777" w:rsidR="00D42593" w:rsidRPr="00E920B4" w:rsidRDefault="00D42593" w:rsidP="00D42593">
      <w:pPr>
        <w:spacing w:after="0" w:line="240" w:lineRule="auto"/>
        <w:rPr>
          <w:sz w:val="24"/>
          <w:szCs w:val="24"/>
        </w:rPr>
      </w:pPr>
      <w:r w:rsidRPr="00E920B4">
        <w:rPr>
          <w:sz w:val="24"/>
          <w:szCs w:val="24"/>
        </w:rPr>
        <w:t>SECTION B. BASIS FOR ESTABLISHING THE AREA OF SPECIAL FLOOD HAZARD</w:t>
      </w:r>
    </w:p>
    <w:p w14:paraId="49AED5F6" w14:textId="77777777" w:rsidR="00D42593" w:rsidRPr="00E920B4" w:rsidRDefault="00D42593" w:rsidP="00D42593">
      <w:pPr>
        <w:spacing w:after="0" w:line="240" w:lineRule="auto"/>
        <w:rPr>
          <w:sz w:val="24"/>
          <w:szCs w:val="24"/>
        </w:rPr>
      </w:pPr>
      <w:r w:rsidRPr="00E920B4">
        <w:rPr>
          <w:sz w:val="24"/>
          <w:szCs w:val="24"/>
        </w:rPr>
        <w:t>The areas of special flood hazard identified by the Federal Emergency Management Agency in the Flood Insurance Rate Map (Firm), Community Number 458676, dated April 17</w:t>
      </w:r>
      <w:proofErr w:type="gramStart"/>
      <w:r w:rsidRPr="00E920B4">
        <w:rPr>
          <w:sz w:val="24"/>
          <w:szCs w:val="24"/>
        </w:rPr>
        <w:t>,2012</w:t>
      </w:r>
      <w:proofErr w:type="gramEnd"/>
      <w:r w:rsidRPr="00E920B4">
        <w:rPr>
          <w:sz w:val="24"/>
          <w:szCs w:val="24"/>
        </w:rPr>
        <w:t xml:space="preserve"> and any revisions thereto are hereby adopted by reference and declared to be a part of this ordinance. </w:t>
      </w:r>
    </w:p>
    <w:p w14:paraId="53531BA7" w14:textId="77777777" w:rsidR="00D42593" w:rsidRPr="00E920B4" w:rsidRDefault="00D42593" w:rsidP="00D42593">
      <w:pPr>
        <w:spacing w:after="0" w:line="240" w:lineRule="auto"/>
        <w:rPr>
          <w:sz w:val="24"/>
          <w:szCs w:val="24"/>
        </w:rPr>
      </w:pPr>
    </w:p>
    <w:p w14:paraId="3658B4FA" w14:textId="77777777" w:rsidR="00D42593" w:rsidRPr="00E920B4" w:rsidRDefault="00D42593" w:rsidP="00D42593">
      <w:pPr>
        <w:spacing w:after="0" w:line="240" w:lineRule="auto"/>
        <w:rPr>
          <w:sz w:val="24"/>
          <w:szCs w:val="24"/>
        </w:rPr>
      </w:pPr>
      <w:r w:rsidRPr="00E920B4">
        <w:rPr>
          <w:sz w:val="24"/>
          <w:szCs w:val="24"/>
        </w:rPr>
        <w:t xml:space="preserve">SECTION C. ESTABLISHMENT OF DEVELOPMENT PERMIT </w:t>
      </w:r>
    </w:p>
    <w:p w14:paraId="0423B676" w14:textId="77777777" w:rsidR="00D42593" w:rsidRPr="00E920B4" w:rsidRDefault="00D42593" w:rsidP="00D42593">
      <w:pPr>
        <w:spacing w:after="0" w:line="240" w:lineRule="auto"/>
        <w:rPr>
          <w:sz w:val="24"/>
          <w:szCs w:val="24"/>
        </w:rPr>
      </w:pPr>
      <w:r w:rsidRPr="00E920B4">
        <w:rPr>
          <w:sz w:val="24"/>
          <w:szCs w:val="24"/>
        </w:rPr>
        <w:lastRenderedPageBreak/>
        <w:t xml:space="preserve">A floodplain Development Permit shall be required to ensure conformance with the previsions of this ordinance. </w:t>
      </w:r>
    </w:p>
    <w:p w14:paraId="691B85F6" w14:textId="77777777" w:rsidR="00D42593" w:rsidRPr="00E920B4" w:rsidRDefault="00D42593" w:rsidP="00D42593">
      <w:pPr>
        <w:spacing w:after="0" w:line="240" w:lineRule="auto"/>
        <w:rPr>
          <w:sz w:val="24"/>
          <w:szCs w:val="24"/>
        </w:rPr>
      </w:pPr>
    </w:p>
    <w:p w14:paraId="5FEF17F1" w14:textId="77777777" w:rsidR="00D42593" w:rsidRPr="00E920B4" w:rsidRDefault="00D42593" w:rsidP="00D42593">
      <w:pPr>
        <w:spacing w:after="0" w:line="240" w:lineRule="auto"/>
        <w:rPr>
          <w:sz w:val="24"/>
          <w:szCs w:val="24"/>
        </w:rPr>
      </w:pPr>
      <w:r w:rsidRPr="00E920B4">
        <w:rPr>
          <w:sz w:val="24"/>
          <w:szCs w:val="24"/>
        </w:rPr>
        <w:t xml:space="preserve">SECTION D. COMPLIANCE </w:t>
      </w:r>
    </w:p>
    <w:p w14:paraId="72764FC4" w14:textId="77777777" w:rsidR="00D42593" w:rsidRPr="00E920B4" w:rsidRDefault="00D42593" w:rsidP="00D42593">
      <w:pPr>
        <w:spacing w:after="0" w:line="240" w:lineRule="auto"/>
        <w:rPr>
          <w:sz w:val="24"/>
          <w:szCs w:val="24"/>
        </w:rPr>
      </w:pPr>
      <w:r w:rsidRPr="00E920B4">
        <w:rPr>
          <w:sz w:val="24"/>
          <w:szCs w:val="24"/>
        </w:rPr>
        <w:t xml:space="preserve">No structure or land shall hereafter be located, altered, or have its use changed with full compliance with the terms of this ordinance and other applicable regulations </w:t>
      </w:r>
    </w:p>
    <w:p w14:paraId="3FDEFC87" w14:textId="77777777" w:rsidR="00D42593" w:rsidRPr="00E920B4" w:rsidRDefault="00D42593" w:rsidP="00D42593">
      <w:pPr>
        <w:spacing w:after="0" w:line="240" w:lineRule="auto"/>
        <w:rPr>
          <w:sz w:val="24"/>
          <w:szCs w:val="24"/>
        </w:rPr>
      </w:pPr>
    </w:p>
    <w:p w14:paraId="688A974A" w14:textId="77777777" w:rsidR="00D42593" w:rsidRPr="00E920B4" w:rsidRDefault="00D42593" w:rsidP="00D42593">
      <w:pPr>
        <w:spacing w:after="0" w:line="240" w:lineRule="auto"/>
        <w:rPr>
          <w:sz w:val="24"/>
          <w:szCs w:val="24"/>
        </w:rPr>
      </w:pPr>
      <w:r w:rsidRPr="00E920B4">
        <w:rPr>
          <w:sz w:val="24"/>
          <w:szCs w:val="24"/>
        </w:rPr>
        <w:t xml:space="preserve">SECTION E. ABRAGATION AND GREATER RESTRICTIONS </w:t>
      </w:r>
    </w:p>
    <w:p w14:paraId="27DAE054" w14:textId="77777777" w:rsidR="00D42593" w:rsidRPr="00E920B4" w:rsidRDefault="00D42593" w:rsidP="00D42593">
      <w:pPr>
        <w:spacing w:after="0" w:line="240" w:lineRule="auto"/>
        <w:rPr>
          <w:sz w:val="24"/>
          <w:szCs w:val="24"/>
        </w:rPr>
      </w:pPr>
      <w:r w:rsidRPr="00E920B4">
        <w:rPr>
          <w:sz w:val="24"/>
          <w:szCs w:val="24"/>
        </w:rPr>
        <w:t xml:space="preserve">This ordinance is not intended to repeal, abrogate, or impair any existing easements, covenants or deed restrictions. However, where this ordinance and another ordinance, easement, covenant or deed restriction conflict or overlap, whichever imposes the more stringent restrictions shall prevail. </w:t>
      </w:r>
    </w:p>
    <w:p w14:paraId="12DCC651" w14:textId="77777777" w:rsidR="00D42593" w:rsidRPr="00E920B4" w:rsidRDefault="00D42593" w:rsidP="00D42593">
      <w:pPr>
        <w:spacing w:after="0" w:line="240" w:lineRule="auto"/>
        <w:rPr>
          <w:sz w:val="24"/>
          <w:szCs w:val="24"/>
        </w:rPr>
      </w:pPr>
    </w:p>
    <w:p w14:paraId="3AB0D610" w14:textId="77777777" w:rsidR="00D42593" w:rsidRPr="00E920B4" w:rsidRDefault="00D42593" w:rsidP="00D42593">
      <w:pPr>
        <w:spacing w:after="0" w:line="240" w:lineRule="auto"/>
        <w:rPr>
          <w:sz w:val="24"/>
          <w:szCs w:val="24"/>
        </w:rPr>
      </w:pPr>
      <w:r w:rsidRPr="00E920B4">
        <w:rPr>
          <w:sz w:val="24"/>
          <w:szCs w:val="24"/>
        </w:rPr>
        <w:t xml:space="preserve">SECTION F INTERPRETATION </w:t>
      </w:r>
    </w:p>
    <w:p w14:paraId="2D10E5FA" w14:textId="77777777" w:rsidR="00D42593" w:rsidRPr="00E920B4" w:rsidRDefault="00D42593" w:rsidP="00D42593">
      <w:pPr>
        <w:spacing w:after="0" w:line="240" w:lineRule="auto"/>
        <w:rPr>
          <w:sz w:val="24"/>
          <w:szCs w:val="24"/>
        </w:rPr>
      </w:pPr>
      <w:r w:rsidRPr="00E920B4">
        <w:rPr>
          <w:sz w:val="24"/>
          <w:szCs w:val="24"/>
        </w:rPr>
        <w:t xml:space="preserve">In the interpretation and application of this ordinance, all provisions shall be: (1) considered as minimum requirements; (2) liberally construed in favor of the governing body; and (3) deemed neither to limit nor repeal any other powers granted under State Statues. </w:t>
      </w:r>
    </w:p>
    <w:p w14:paraId="7C536A34" w14:textId="77777777" w:rsidR="00D42593" w:rsidRPr="00E920B4" w:rsidRDefault="00D42593" w:rsidP="00D42593">
      <w:pPr>
        <w:spacing w:after="0" w:line="240" w:lineRule="auto"/>
        <w:rPr>
          <w:sz w:val="24"/>
          <w:szCs w:val="24"/>
        </w:rPr>
      </w:pPr>
    </w:p>
    <w:p w14:paraId="271E4A8C" w14:textId="77777777" w:rsidR="00D42593" w:rsidRPr="00E920B4" w:rsidRDefault="00D42593" w:rsidP="00D42593">
      <w:pPr>
        <w:spacing w:after="0" w:line="240" w:lineRule="auto"/>
        <w:rPr>
          <w:sz w:val="24"/>
          <w:szCs w:val="24"/>
        </w:rPr>
      </w:pPr>
      <w:r w:rsidRPr="00E920B4">
        <w:rPr>
          <w:sz w:val="24"/>
          <w:szCs w:val="24"/>
        </w:rPr>
        <w:t xml:space="preserve">SECTION G WARNING AND DISCLAIMER OF LIABILITY </w:t>
      </w:r>
    </w:p>
    <w:p w14:paraId="501EA7DD" w14:textId="77777777" w:rsidR="00D42593" w:rsidRPr="00E920B4" w:rsidRDefault="00D42593" w:rsidP="00D42593">
      <w:pPr>
        <w:spacing w:after="0" w:line="240" w:lineRule="auto"/>
        <w:rPr>
          <w:sz w:val="24"/>
          <w:szCs w:val="24"/>
        </w:rPr>
      </w:pPr>
      <w:r w:rsidRPr="00E920B4">
        <w:rPr>
          <w:sz w:val="24"/>
          <w:szCs w:val="24"/>
        </w:rPr>
        <w:t xml:space="preserve">The degree of flood protection required by this ordinance is considered reasonable for regulatory purposes and is based on scientific and engineering considerations. On rare occasions greater floods can and will occur and flood heights may be increased by man-made or natural causes. This ordinance does not imply that land outside the areas of special flood hazards or uses permitted within such areas will be free from flooding or flood damages. This ordinance shall not create liability on the party of the community or any official or employee thereof for any flood damages that result from reliance on this ordinance or any administrative decision lawfully made hereunder. </w:t>
      </w:r>
    </w:p>
    <w:p w14:paraId="431A9C4E" w14:textId="77777777" w:rsidR="00D42593" w:rsidRPr="00E920B4" w:rsidRDefault="00D42593" w:rsidP="00D42593">
      <w:pPr>
        <w:spacing w:after="0" w:line="240" w:lineRule="auto"/>
        <w:jc w:val="center"/>
        <w:rPr>
          <w:sz w:val="24"/>
          <w:szCs w:val="24"/>
        </w:rPr>
      </w:pPr>
    </w:p>
    <w:p w14:paraId="6EEB4010" w14:textId="77777777" w:rsidR="00D42593" w:rsidRPr="00E920B4" w:rsidRDefault="00D42593" w:rsidP="00D42593">
      <w:pPr>
        <w:spacing w:after="0" w:line="240" w:lineRule="auto"/>
        <w:jc w:val="center"/>
        <w:rPr>
          <w:sz w:val="24"/>
          <w:szCs w:val="24"/>
        </w:rPr>
      </w:pPr>
    </w:p>
    <w:p w14:paraId="52059CF3" w14:textId="77777777" w:rsidR="00D42593" w:rsidRPr="00E920B4" w:rsidRDefault="00D42593" w:rsidP="00D42593">
      <w:pPr>
        <w:spacing w:after="0" w:line="240" w:lineRule="auto"/>
        <w:jc w:val="center"/>
        <w:rPr>
          <w:sz w:val="24"/>
          <w:szCs w:val="24"/>
        </w:rPr>
      </w:pPr>
      <w:r w:rsidRPr="00E920B4">
        <w:rPr>
          <w:sz w:val="24"/>
          <w:szCs w:val="24"/>
        </w:rPr>
        <w:t xml:space="preserve">ARTICLE 4 </w:t>
      </w:r>
    </w:p>
    <w:p w14:paraId="3C62E8EC" w14:textId="77777777" w:rsidR="00D42593" w:rsidRPr="00E920B4" w:rsidRDefault="00D42593" w:rsidP="00D42593">
      <w:pPr>
        <w:spacing w:after="0" w:line="240" w:lineRule="auto"/>
        <w:jc w:val="center"/>
        <w:rPr>
          <w:sz w:val="24"/>
          <w:szCs w:val="24"/>
        </w:rPr>
      </w:pPr>
    </w:p>
    <w:p w14:paraId="398E8CFC" w14:textId="77777777" w:rsidR="00D42593" w:rsidRPr="00E920B4" w:rsidRDefault="00D42593" w:rsidP="00D42593">
      <w:pPr>
        <w:spacing w:after="0" w:line="240" w:lineRule="auto"/>
        <w:jc w:val="center"/>
        <w:rPr>
          <w:sz w:val="24"/>
          <w:szCs w:val="24"/>
        </w:rPr>
      </w:pPr>
      <w:r w:rsidRPr="00E920B4">
        <w:rPr>
          <w:sz w:val="24"/>
          <w:szCs w:val="24"/>
        </w:rPr>
        <w:t xml:space="preserve">ADMINISTRATION </w:t>
      </w:r>
    </w:p>
    <w:p w14:paraId="2CC384ED" w14:textId="77777777" w:rsidR="00D42593" w:rsidRPr="00E920B4" w:rsidRDefault="00D42593" w:rsidP="00D42593">
      <w:pPr>
        <w:spacing w:after="0" w:line="240" w:lineRule="auto"/>
        <w:jc w:val="center"/>
        <w:rPr>
          <w:sz w:val="24"/>
          <w:szCs w:val="24"/>
        </w:rPr>
      </w:pPr>
    </w:p>
    <w:p w14:paraId="63CF48B8" w14:textId="77777777" w:rsidR="00D42593" w:rsidRPr="00E920B4" w:rsidRDefault="00D42593" w:rsidP="00D42593">
      <w:pPr>
        <w:spacing w:after="0" w:line="240" w:lineRule="auto"/>
        <w:rPr>
          <w:sz w:val="24"/>
          <w:szCs w:val="24"/>
        </w:rPr>
      </w:pPr>
      <w:r w:rsidRPr="00E920B4">
        <w:rPr>
          <w:sz w:val="24"/>
          <w:szCs w:val="24"/>
        </w:rPr>
        <w:t xml:space="preserve">SECTION A. DESIGNATION OF THE FLOODPLAIN ADMINISTRATOR </w:t>
      </w:r>
    </w:p>
    <w:p w14:paraId="2225A5C5" w14:textId="77777777" w:rsidR="00D42593" w:rsidRPr="00E920B4" w:rsidRDefault="00D42593" w:rsidP="00D42593">
      <w:pPr>
        <w:spacing w:after="0" w:line="240" w:lineRule="auto"/>
        <w:rPr>
          <w:sz w:val="24"/>
          <w:szCs w:val="24"/>
        </w:rPr>
      </w:pPr>
      <w:r w:rsidRPr="00E920B4">
        <w:rPr>
          <w:sz w:val="24"/>
          <w:szCs w:val="24"/>
        </w:rPr>
        <w:t xml:space="preserve">The mayor is hereby appointed the Floodplain Administrator to administer and implement the provisions of this ordinance and other appropriate sections of 44 CFR (Emergency Management and Assistance – National Flood Insurance Program Regulations) pertaining to floodplain management. </w:t>
      </w:r>
    </w:p>
    <w:p w14:paraId="195531C3" w14:textId="77777777" w:rsidR="00D42593" w:rsidRPr="00E920B4" w:rsidRDefault="00D42593" w:rsidP="00D42593">
      <w:pPr>
        <w:spacing w:after="0" w:line="240" w:lineRule="auto"/>
        <w:rPr>
          <w:sz w:val="24"/>
          <w:szCs w:val="24"/>
        </w:rPr>
      </w:pPr>
    </w:p>
    <w:p w14:paraId="7462CC58" w14:textId="77777777" w:rsidR="00D42593" w:rsidRPr="00E920B4" w:rsidRDefault="00D42593" w:rsidP="00D42593">
      <w:pPr>
        <w:spacing w:after="0" w:line="240" w:lineRule="auto"/>
        <w:rPr>
          <w:sz w:val="24"/>
          <w:szCs w:val="24"/>
        </w:rPr>
      </w:pPr>
      <w:r w:rsidRPr="00E920B4">
        <w:rPr>
          <w:sz w:val="24"/>
          <w:szCs w:val="24"/>
        </w:rPr>
        <w:t xml:space="preserve">SECTION B. DUTIES &amp; RESPONSIBILITIES OF THE FLOODPLAIN ADMINISTRATION </w:t>
      </w:r>
    </w:p>
    <w:p w14:paraId="0D464941" w14:textId="77777777" w:rsidR="00D42593" w:rsidRPr="00E920B4" w:rsidRDefault="00D42593" w:rsidP="00D42593">
      <w:pPr>
        <w:spacing w:after="0" w:line="240" w:lineRule="auto"/>
        <w:rPr>
          <w:sz w:val="24"/>
          <w:szCs w:val="24"/>
        </w:rPr>
      </w:pPr>
      <w:r w:rsidRPr="00E920B4">
        <w:rPr>
          <w:sz w:val="24"/>
          <w:szCs w:val="24"/>
        </w:rPr>
        <w:t xml:space="preserve">Duties and responsibilities of the Floodplain Administrator shall include, but will not be limited to the following </w:t>
      </w:r>
    </w:p>
    <w:p w14:paraId="5C74EAB3" w14:textId="77777777" w:rsidR="00D42593" w:rsidRPr="00E920B4" w:rsidRDefault="00D42593" w:rsidP="00D42593">
      <w:pPr>
        <w:spacing w:after="0" w:line="240" w:lineRule="auto"/>
        <w:rPr>
          <w:sz w:val="24"/>
          <w:szCs w:val="24"/>
        </w:rPr>
      </w:pPr>
    </w:p>
    <w:p w14:paraId="0C5CB5B0" w14:textId="5393D404"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 xml:space="preserve"> Maintain and hold open for public inspection all records pertaining to the provisions of this ordinance.</w:t>
      </w:r>
    </w:p>
    <w:p w14:paraId="5EF82F04" w14:textId="77777777" w:rsidR="00F109C2" w:rsidRPr="00E920B4" w:rsidRDefault="00F109C2" w:rsidP="00F109C2">
      <w:pPr>
        <w:spacing w:after="0" w:line="240" w:lineRule="auto"/>
        <w:contextualSpacing/>
        <w:rPr>
          <w:sz w:val="24"/>
          <w:szCs w:val="24"/>
        </w:rPr>
      </w:pPr>
    </w:p>
    <w:p w14:paraId="5BB2E08D" w14:textId="6E3AD5FA"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 xml:space="preserve">Review </w:t>
      </w:r>
      <w:proofErr w:type="gramStart"/>
      <w:r w:rsidR="00D42593" w:rsidRPr="00E920B4">
        <w:rPr>
          <w:sz w:val="24"/>
          <w:szCs w:val="24"/>
        </w:rPr>
        <w:t>permit</w:t>
      </w:r>
      <w:proofErr w:type="gramEnd"/>
      <w:r w:rsidR="00D42593" w:rsidRPr="00E920B4">
        <w:rPr>
          <w:sz w:val="24"/>
          <w:szCs w:val="24"/>
        </w:rPr>
        <w:t xml:space="preserve"> application to determine whether to ensure that the proposed building site project, including the placement of manufactured homes, will be reasonably safe from flooding </w:t>
      </w:r>
    </w:p>
    <w:p w14:paraId="5CB39BA3" w14:textId="77777777" w:rsidR="00F109C2" w:rsidRPr="00E920B4" w:rsidRDefault="00F109C2" w:rsidP="00F109C2">
      <w:pPr>
        <w:spacing w:after="0" w:line="240" w:lineRule="auto"/>
        <w:contextualSpacing/>
        <w:rPr>
          <w:sz w:val="24"/>
          <w:szCs w:val="24"/>
        </w:rPr>
      </w:pPr>
    </w:p>
    <w:p w14:paraId="785D633A" w14:textId="2FFEBB6C" w:rsidR="00D42593" w:rsidRPr="00E920B4" w:rsidRDefault="00F109C2" w:rsidP="00F109C2">
      <w:pPr>
        <w:spacing w:after="0" w:line="240" w:lineRule="auto"/>
        <w:contextualSpacing/>
        <w:rPr>
          <w:sz w:val="24"/>
          <w:szCs w:val="24"/>
        </w:rPr>
      </w:pPr>
      <w:r w:rsidRPr="00E920B4">
        <w:rPr>
          <w:sz w:val="24"/>
          <w:szCs w:val="24"/>
        </w:rPr>
        <w:t xml:space="preserve">(3) </w:t>
      </w:r>
      <w:r w:rsidR="00D42593" w:rsidRPr="00E920B4">
        <w:rPr>
          <w:sz w:val="24"/>
          <w:szCs w:val="24"/>
        </w:rPr>
        <w:t xml:space="preserve">Review, approve or deny all applications for development permits required by adoption of this ordinance. </w:t>
      </w:r>
    </w:p>
    <w:p w14:paraId="08358040" w14:textId="77777777" w:rsidR="00F109C2" w:rsidRPr="00E920B4" w:rsidRDefault="00F109C2" w:rsidP="00F109C2">
      <w:pPr>
        <w:spacing w:after="0" w:line="240" w:lineRule="auto"/>
        <w:contextualSpacing/>
        <w:rPr>
          <w:sz w:val="24"/>
          <w:szCs w:val="24"/>
        </w:rPr>
      </w:pPr>
    </w:p>
    <w:p w14:paraId="1D81F8E3" w14:textId="77777777" w:rsidR="00F109C2" w:rsidRPr="00E920B4" w:rsidRDefault="00F109C2" w:rsidP="00F109C2">
      <w:pPr>
        <w:spacing w:after="0" w:line="240" w:lineRule="auto"/>
        <w:contextualSpacing/>
        <w:rPr>
          <w:sz w:val="24"/>
          <w:szCs w:val="24"/>
        </w:rPr>
      </w:pPr>
      <w:r w:rsidRPr="00E920B4">
        <w:rPr>
          <w:sz w:val="24"/>
          <w:szCs w:val="24"/>
        </w:rPr>
        <w:t xml:space="preserve">(4) </w:t>
      </w:r>
      <w:r w:rsidR="00D42593" w:rsidRPr="00E920B4">
        <w:rPr>
          <w:sz w:val="24"/>
          <w:szCs w:val="24"/>
        </w:rPr>
        <w:t>Review permits for proposed development to assure that all necessary permits have been obtained from those Federal, State, or local governmental agencies (including Section 404 of the Federal Water Pollution Control Act Amendments (including Section 404 of the Federal Water Pollution Control Act Amendments of 1972, 33 USC 1334) from which prior approval is required.</w:t>
      </w:r>
    </w:p>
    <w:p w14:paraId="7846F297" w14:textId="01BA7F5D" w:rsidR="00D42593" w:rsidRPr="00E920B4" w:rsidRDefault="00F109C2" w:rsidP="00F109C2">
      <w:pPr>
        <w:spacing w:after="0" w:line="240" w:lineRule="auto"/>
        <w:contextualSpacing/>
        <w:rPr>
          <w:sz w:val="24"/>
          <w:szCs w:val="24"/>
        </w:rPr>
      </w:pPr>
      <w:r w:rsidRPr="00E920B4">
        <w:rPr>
          <w:sz w:val="24"/>
          <w:szCs w:val="24"/>
        </w:rPr>
        <w:t xml:space="preserve">(5) </w:t>
      </w:r>
      <w:r w:rsidR="00D42593" w:rsidRPr="00E920B4">
        <w:rPr>
          <w:sz w:val="24"/>
          <w:szCs w:val="24"/>
        </w:rPr>
        <w:t xml:space="preserve">Where interpretation is needed as to exact location of the boundaries of the areas of special flood hazards (for example, where there appears to be conflict between a mapped boundary and actual field conditions) the Floodplain Administrator shall make the necessary interpretation. </w:t>
      </w:r>
    </w:p>
    <w:p w14:paraId="3340D45C" w14:textId="77777777" w:rsidR="00F109C2" w:rsidRPr="00E920B4" w:rsidRDefault="00F109C2" w:rsidP="00F109C2">
      <w:pPr>
        <w:spacing w:after="0" w:line="240" w:lineRule="auto"/>
        <w:contextualSpacing/>
        <w:rPr>
          <w:sz w:val="24"/>
          <w:szCs w:val="24"/>
        </w:rPr>
      </w:pPr>
    </w:p>
    <w:p w14:paraId="54D588E2" w14:textId="0169FAC5" w:rsidR="00D42593" w:rsidRPr="00E920B4" w:rsidRDefault="00F109C2" w:rsidP="00F109C2">
      <w:pPr>
        <w:spacing w:after="0" w:line="240" w:lineRule="auto"/>
        <w:contextualSpacing/>
        <w:rPr>
          <w:sz w:val="24"/>
          <w:szCs w:val="24"/>
        </w:rPr>
      </w:pPr>
      <w:r w:rsidRPr="00E920B4">
        <w:rPr>
          <w:sz w:val="24"/>
          <w:szCs w:val="24"/>
        </w:rPr>
        <w:t xml:space="preserve">(6) </w:t>
      </w:r>
      <w:r w:rsidR="00D42593" w:rsidRPr="00E920B4">
        <w:rPr>
          <w:sz w:val="24"/>
          <w:szCs w:val="24"/>
        </w:rPr>
        <w:t xml:space="preserve">Notify, in riverine situations, adjacent communities and the State Coordinating Agency which is the Texas Water Development Board (TWDB) also the Texas Commission on </w:t>
      </w:r>
      <w:r w:rsidR="00D42593" w:rsidRPr="00E920B4">
        <w:rPr>
          <w:sz w:val="24"/>
          <w:szCs w:val="24"/>
        </w:rPr>
        <w:lastRenderedPageBreak/>
        <w:t xml:space="preserve">Environmental Quality (TCEQ), </w:t>
      </w:r>
      <w:proofErr w:type="gramStart"/>
      <w:r w:rsidR="00D42593" w:rsidRPr="00E920B4">
        <w:rPr>
          <w:sz w:val="24"/>
          <w:szCs w:val="24"/>
        </w:rPr>
        <w:t>Prior</w:t>
      </w:r>
      <w:proofErr w:type="gramEnd"/>
      <w:r w:rsidR="00D42593" w:rsidRPr="00E920B4">
        <w:rPr>
          <w:sz w:val="24"/>
          <w:szCs w:val="24"/>
        </w:rPr>
        <w:t xml:space="preserve"> to any notification to the Federal Emergency Management Agency. </w:t>
      </w:r>
    </w:p>
    <w:p w14:paraId="1E2F5056" w14:textId="77777777" w:rsidR="00F109C2" w:rsidRPr="00E920B4" w:rsidRDefault="00F109C2" w:rsidP="00F109C2">
      <w:pPr>
        <w:spacing w:after="0" w:line="240" w:lineRule="auto"/>
        <w:contextualSpacing/>
        <w:rPr>
          <w:sz w:val="24"/>
          <w:szCs w:val="24"/>
        </w:rPr>
      </w:pPr>
    </w:p>
    <w:p w14:paraId="1EF13406" w14:textId="0A78FFA1" w:rsidR="00D42593" w:rsidRPr="00E920B4" w:rsidRDefault="00F109C2" w:rsidP="00F109C2">
      <w:pPr>
        <w:spacing w:after="0" w:line="240" w:lineRule="auto"/>
        <w:contextualSpacing/>
        <w:rPr>
          <w:sz w:val="24"/>
          <w:szCs w:val="24"/>
        </w:rPr>
      </w:pPr>
      <w:r w:rsidRPr="00E920B4">
        <w:rPr>
          <w:sz w:val="24"/>
          <w:szCs w:val="24"/>
        </w:rPr>
        <w:t xml:space="preserve">(7) </w:t>
      </w:r>
      <w:r w:rsidR="00D42593" w:rsidRPr="00E920B4">
        <w:rPr>
          <w:sz w:val="24"/>
          <w:szCs w:val="24"/>
        </w:rPr>
        <w:t xml:space="preserve">Assure that the flood carrying capacity within the altered or relocated portion of any watercourse is maintained. </w:t>
      </w:r>
    </w:p>
    <w:p w14:paraId="4035903A" w14:textId="77777777" w:rsidR="00F109C2" w:rsidRPr="00E920B4" w:rsidRDefault="00F109C2" w:rsidP="00F109C2">
      <w:pPr>
        <w:spacing w:after="0" w:line="240" w:lineRule="auto"/>
        <w:contextualSpacing/>
        <w:rPr>
          <w:sz w:val="24"/>
          <w:szCs w:val="24"/>
        </w:rPr>
      </w:pPr>
    </w:p>
    <w:p w14:paraId="26658F91" w14:textId="0FA7923A" w:rsidR="00D42593" w:rsidRPr="00E920B4" w:rsidRDefault="00F109C2" w:rsidP="00F109C2">
      <w:pPr>
        <w:spacing w:after="0" w:line="240" w:lineRule="auto"/>
        <w:contextualSpacing/>
        <w:rPr>
          <w:sz w:val="24"/>
          <w:szCs w:val="24"/>
        </w:rPr>
      </w:pPr>
      <w:r w:rsidRPr="00E920B4">
        <w:rPr>
          <w:sz w:val="24"/>
          <w:szCs w:val="24"/>
        </w:rPr>
        <w:t xml:space="preserve">(8) </w:t>
      </w:r>
      <w:r w:rsidR="00D42593" w:rsidRPr="00E920B4">
        <w:rPr>
          <w:sz w:val="24"/>
          <w:szCs w:val="24"/>
        </w:rPr>
        <w:t xml:space="preserve">When base flood elevation data has not been provided in accordance with Article3, Section B, the Floodplain. Administrator shall obtain, review and reasonably utilize any base flood elevation data and floodway data available from a Federal, State or other source, in order to administer the provision </w:t>
      </w:r>
      <w:proofErr w:type="spellStart"/>
      <w:r w:rsidR="00D42593" w:rsidRPr="00E920B4">
        <w:rPr>
          <w:sz w:val="24"/>
          <w:szCs w:val="24"/>
        </w:rPr>
        <w:t>sof</w:t>
      </w:r>
      <w:proofErr w:type="spellEnd"/>
      <w:r w:rsidR="00D42593" w:rsidRPr="00E920B4">
        <w:rPr>
          <w:sz w:val="24"/>
          <w:szCs w:val="24"/>
        </w:rPr>
        <w:t xml:space="preserve"> Article </w:t>
      </w:r>
      <w:proofErr w:type="gramStart"/>
      <w:r w:rsidR="00D42593" w:rsidRPr="00E920B4">
        <w:rPr>
          <w:sz w:val="24"/>
          <w:szCs w:val="24"/>
        </w:rPr>
        <w:t>5 .</w:t>
      </w:r>
      <w:proofErr w:type="gramEnd"/>
      <w:r w:rsidR="00D42593" w:rsidRPr="00E920B4">
        <w:rPr>
          <w:sz w:val="24"/>
          <w:szCs w:val="24"/>
        </w:rPr>
        <w:t xml:space="preserve"> </w:t>
      </w:r>
    </w:p>
    <w:p w14:paraId="214168CC" w14:textId="77777777" w:rsidR="00D42593" w:rsidRPr="00E920B4" w:rsidRDefault="00D42593" w:rsidP="00D42593">
      <w:pPr>
        <w:spacing w:after="0" w:line="240" w:lineRule="auto"/>
        <w:ind w:left="720"/>
        <w:contextualSpacing/>
        <w:rPr>
          <w:sz w:val="24"/>
          <w:szCs w:val="24"/>
        </w:rPr>
      </w:pPr>
    </w:p>
    <w:p w14:paraId="655E19A6" w14:textId="77777777" w:rsidR="00D42593" w:rsidRPr="00E920B4" w:rsidRDefault="00D42593" w:rsidP="00D42593">
      <w:pPr>
        <w:spacing w:after="0" w:line="240" w:lineRule="auto"/>
        <w:ind w:left="720"/>
        <w:contextualSpacing/>
        <w:rPr>
          <w:sz w:val="24"/>
          <w:szCs w:val="24"/>
        </w:rPr>
      </w:pPr>
    </w:p>
    <w:p w14:paraId="660AD057"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SECTION C. PERMIT PROCEDURES </w:t>
      </w:r>
    </w:p>
    <w:p w14:paraId="47E78E0B" w14:textId="77777777" w:rsidR="00D42593" w:rsidRPr="00E920B4" w:rsidRDefault="00D42593" w:rsidP="00D42593">
      <w:pPr>
        <w:spacing w:after="0" w:line="240" w:lineRule="auto"/>
        <w:ind w:left="720"/>
        <w:contextualSpacing/>
        <w:rPr>
          <w:sz w:val="24"/>
          <w:szCs w:val="24"/>
        </w:rPr>
      </w:pPr>
    </w:p>
    <w:p w14:paraId="1941202E" w14:textId="08085499"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 xml:space="preserve">Application for a Floodplain Development Permit shall be presented to the Flood Plain Administrator on forms furnished by him/her and may include, but not be limited to, plans in duplicate drawn to scale showing the location dimensions, and elevation of proposed landscape alterations, existing and proposed structures, including the placement of manufactured homes, and the location of the foregoing in relation to areas of special flood hazard. Additionally, the following information is required. </w:t>
      </w:r>
    </w:p>
    <w:p w14:paraId="60385058" w14:textId="77777777" w:rsidR="00F109C2" w:rsidRPr="00E920B4" w:rsidRDefault="00F109C2" w:rsidP="00F109C2">
      <w:pPr>
        <w:spacing w:after="0" w:line="240" w:lineRule="auto"/>
        <w:contextualSpacing/>
        <w:rPr>
          <w:sz w:val="24"/>
          <w:szCs w:val="24"/>
        </w:rPr>
      </w:pPr>
    </w:p>
    <w:p w14:paraId="727C3290" w14:textId="03F647EE" w:rsidR="00D42593" w:rsidRPr="00E920B4" w:rsidRDefault="00F109C2" w:rsidP="00F109C2">
      <w:pPr>
        <w:spacing w:after="0" w:line="240" w:lineRule="auto"/>
        <w:contextualSpacing/>
        <w:rPr>
          <w:sz w:val="24"/>
          <w:szCs w:val="24"/>
        </w:rPr>
      </w:pPr>
      <w:r w:rsidRPr="00E920B4">
        <w:rPr>
          <w:sz w:val="24"/>
          <w:szCs w:val="24"/>
        </w:rPr>
        <w:t xml:space="preserve">(a) </w:t>
      </w:r>
      <w:r w:rsidR="00D42593" w:rsidRPr="00E920B4">
        <w:rPr>
          <w:sz w:val="24"/>
          <w:szCs w:val="24"/>
        </w:rPr>
        <w:t>Elevation (in relation to mean sea level), of the lowest floor (including the basement) of all new and substantially improved structures;</w:t>
      </w:r>
    </w:p>
    <w:p w14:paraId="12378C86" w14:textId="77777777" w:rsidR="0093057E" w:rsidRPr="00E920B4" w:rsidRDefault="0093057E" w:rsidP="0093057E">
      <w:pPr>
        <w:spacing w:after="0" w:line="240" w:lineRule="auto"/>
        <w:contextualSpacing/>
        <w:rPr>
          <w:sz w:val="24"/>
          <w:szCs w:val="24"/>
        </w:rPr>
      </w:pPr>
    </w:p>
    <w:p w14:paraId="21ACC4D0" w14:textId="0CF0A747" w:rsidR="00D42593" w:rsidRPr="00E920B4" w:rsidRDefault="0093057E" w:rsidP="0093057E">
      <w:pPr>
        <w:spacing w:after="0" w:line="240" w:lineRule="auto"/>
        <w:contextualSpacing/>
        <w:rPr>
          <w:sz w:val="24"/>
          <w:szCs w:val="24"/>
        </w:rPr>
      </w:pPr>
      <w:r w:rsidRPr="00E920B4">
        <w:rPr>
          <w:sz w:val="24"/>
          <w:szCs w:val="24"/>
        </w:rPr>
        <w:t xml:space="preserve">(b) </w:t>
      </w:r>
      <w:r w:rsidR="00D42593" w:rsidRPr="00E920B4">
        <w:rPr>
          <w:sz w:val="24"/>
          <w:szCs w:val="24"/>
        </w:rPr>
        <w:t xml:space="preserve">Elevation in relation to mean sea level to which any nonresidential structure shall be </w:t>
      </w:r>
      <w:proofErr w:type="spellStart"/>
      <w:r w:rsidR="00D42593" w:rsidRPr="00E920B4">
        <w:rPr>
          <w:sz w:val="24"/>
          <w:szCs w:val="24"/>
        </w:rPr>
        <w:t>floodproofed</w:t>
      </w:r>
      <w:proofErr w:type="spellEnd"/>
      <w:r w:rsidR="00D42593" w:rsidRPr="00E920B4">
        <w:rPr>
          <w:sz w:val="24"/>
          <w:szCs w:val="24"/>
        </w:rPr>
        <w:t>;</w:t>
      </w:r>
    </w:p>
    <w:p w14:paraId="7C0714D5" w14:textId="3F812D3E" w:rsidR="00D42593" w:rsidRPr="00E920B4" w:rsidRDefault="0093057E" w:rsidP="0093057E">
      <w:pPr>
        <w:spacing w:after="0" w:line="240" w:lineRule="auto"/>
        <w:contextualSpacing/>
        <w:rPr>
          <w:sz w:val="24"/>
          <w:szCs w:val="24"/>
        </w:rPr>
      </w:pPr>
      <w:r w:rsidRPr="00E920B4">
        <w:rPr>
          <w:sz w:val="24"/>
          <w:szCs w:val="24"/>
        </w:rPr>
        <w:t xml:space="preserve">(c) </w:t>
      </w:r>
      <w:r w:rsidR="00D42593" w:rsidRPr="00E920B4">
        <w:rPr>
          <w:sz w:val="24"/>
          <w:szCs w:val="24"/>
        </w:rPr>
        <w:t xml:space="preserve">A certificate from a registered professional engineer or architect that the nonresidential </w:t>
      </w:r>
      <w:proofErr w:type="spellStart"/>
      <w:r w:rsidR="00D42593" w:rsidRPr="00E920B4">
        <w:rPr>
          <w:sz w:val="24"/>
          <w:szCs w:val="24"/>
        </w:rPr>
        <w:t>floodproofed</w:t>
      </w:r>
      <w:proofErr w:type="spellEnd"/>
      <w:r w:rsidR="00D42593" w:rsidRPr="00E920B4">
        <w:rPr>
          <w:sz w:val="24"/>
          <w:szCs w:val="24"/>
        </w:rPr>
        <w:t xml:space="preserve"> structure shall meet the </w:t>
      </w:r>
      <w:proofErr w:type="spellStart"/>
      <w:r w:rsidR="00D42593" w:rsidRPr="00E920B4">
        <w:rPr>
          <w:sz w:val="24"/>
          <w:szCs w:val="24"/>
        </w:rPr>
        <w:t>floodproofing</w:t>
      </w:r>
      <w:proofErr w:type="spellEnd"/>
      <w:r w:rsidR="00D42593" w:rsidRPr="00E920B4">
        <w:rPr>
          <w:sz w:val="24"/>
          <w:szCs w:val="24"/>
        </w:rPr>
        <w:t xml:space="preserve"> criteria of Article 5, section B (2) </w:t>
      </w:r>
    </w:p>
    <w:p w14:paraId="0AA17943" w14:textId="77777777" w:rsidR="0093057E" w:rsidRPr="00E920B4" w:rsidRDefault="0093057E" w:rsidP="0093057E">
      <w:pPr>
        <w:spacing w:after="0" w:line="240" w:lineRule="auto"/>
        <w:contextualSpacing/>
        <w:rPr>
          <w:sz w:val="24"/>
          <w:szCs w:val="24"/>
        </w:rPr>
      </w:pPr>
    </w:p>
    <w:p w14:paraId="36B73534" w14:textId="2E16F288" w:rsidR="00D42593" w:rsidRPr="00E920B4" w:rsidRDefault="0093057E" w:rsidP="0093057E">
      <w:pPr>
        <w:spacing w:after="0" w:line="240" w:lineRule="auto"/>
        <w:contextualSpacing/>
        <w:rPr>
          <w:sz w:val="24"/>
          <w:szCs w:val="24"/>
        </w:rPr>
      </w:pPr>
      <w:r w:rsidRPr="00E920B4">
        <w:rPr>
          <w:sz w:val="24"/>
          <w:szCs w:val="24"/>
        </w:rPr>
        <w:t xml:space="preserve">(d) </w:t>
      </w:r>
      <w:r w:rsidR="00D42593" w:rsidRPr="00E920B4">
        <w:rPr>
          <w:sz w:val="24"/>
          <w:szCs w:val="24"/>
        </w:rPr>
        <w:t xml:space="preserve">Description of the extent to which any watercourse or natural drainage will be altered or relocated as result of proposed development. </w:t>
      </w:r>
    </w:p>
    <w:p w14:paraId="11205003" w14:textId="77777777" w:rsidR="0093057E" w:rsidRPr="00E920B4" w:rsidRDefault="0093057E" w:rsidP="0093057E">
      <w:pPr>
        <w:spacing w:after="0" w:line="240" w:lineRule="auto"/>
        <w:contextualSpacing/>
        <w:rPr>
          <w:sz w:val="24"/>
          <w:szCs w:val="24"/>
        </w:rPr>
      </w:pPr>
    </w:p>
    <w:p w14:paraId="2D80CF41" w14:textId="0C13A85B" w:rsidR="00D42593" w:rsidRPr="00E920B4" w:rsidRDefault="0093057E" w:rsidP="0093057E">
      <w:pPr>
        <w:spacing w:after="0" w:line="240" w:lineRule="auto"/>
        <w:contextualSpacing/>
        <w:rPr>
          <w:sz w:val="24"/>
          <w:szCs w:val="24"/>
        </w:rPr>
      </w:pPr>
      <w:r w:rsidRPr="00E920B4">
        <w:rPr>
          <w:sz w:val="24"/>
          <w:szCs w:val="24"/>
        </w:rPr>
        <w:t xml:space="preserve">(e) </w:t>
      </w:r>
      <w:r w:rsidR="00D42593" w:rsidRPr="00E920B4">
        <w:rPr>
          <w:sz w:val="24"/>
          <w:szCs w:val="24"/>
        </w:rPr>
        <w:t>Maintain a record of all such information in accordance with article 4 section B (1)</w:t>
      </w:r>
    </w:p>
    <w:p w14:paraId="419BAF67" w14:textId="77777777" w:rsidR="00D42593" w:rsidRPr="00E920B4" w:rsidRDefault="00D42593" w:rsidP="00D42593">
      <w:pPr>
        <w:spacing w:after="0" w:line="240" w:lineRule="auto"/>
        <w:ind w:left="1440"/>
        <w:contextualSpacing/>
        <w:rPr>
          <w:sz w:val="24"/>
          <w:szCs w:val="24"/>
        </w:rPr>
      </w:pPr>
    </w:p>
    <w:p w14:paraId="0CA4E481" w14:textId="19228E82" w:rsidR="00D42593" w:rsidRPr="00E920B4" w:rsidRDefault="0093057E" w:rsidP="0093057E">
      <w:pPr>
        <w:spacing w:after="0" w:line="240" w:lineRule="auto"/>
        <w:contextualSpacing/>
        <w:rPr>
          <w:sz w:val="24"/>
          <w:szCs w:val="24"/>
        </w:rPr>
      </w:pPr>
      <w:r w:rsidRPr="00E920B4">
        <w:rPr>
          <w:sz w:val="24"/>
          <w:szCs w:val="24"/>
        </w:rPr>
        <w:lastRenderedPageBreak/>
        <w:t xml:space="preserve">(2) </w:t>
      </w:r>
      <w:r w:rsidR="00D42593" w:rsidRPr="00E920B4">
        <w:rPr>
          <w:sz w:val="24"/>
          <w:szCs w:val="24"/>
        </w:rPr>
        <w:t xml:space="preserve"> Approval or denial of a Floodplain Development Permit by the Floodplain administrator shall be based on all of the provisions of this ordinance and the following relevant factors </w:t>
      </w:r>
    </w:p>
    <w:p w14:paraId="7138F5CE" w14:textId="77777777" w:rsidR="0093057E" w:rsidRPr="00E920B4" w:rsidRDefault="0093057E" w:rsidP="0093057E">
      <w:pPr>
        <w:spacing w:after="0" w:line="240" w:lineRule="auto"/>
        <w:contextualSpacing/>
        <w:rPr>
          <w:sz w:val="24"/>
          <w:szCs w:val="24"/>
        </w:rPr>
      </w:pPr>
    </w:p>
    <w:p w14:paraId="2CDED36D" w14:textId="13F89ECE" w:rsidR="00D42593" w:rsidRPr="00E920B4" w:rsidRDefault="0093057E" w:rsidP="0093057E">
      <w:pPr>
        <w:spacing w:after="0" w:line="240" w:lineRule="auto"/>
        <w:contextualSpacing/>
        <w:rPr>
          <w:sz w:val="24"/>
          <w:szCs w:val="24"/>
        </w:rPr>
      </w:pPr>
      <w:r w:rsidRPr="00E920B4">
        <w:rPr>
          <w:sz w:val="24"/>
          <w:szCs w:val="24"/>
        </w:rPr>
        <w:t xml:space="preserve">(a) </w:t>
      </w:r>
      <w:r w:rsidR="00D42593" w:rsidRPr="00E920B4">
        <w:rPr>
          <w:sz w:val="24"/>
          <w:szCs w:val="24"/>
        </w:rPr>
        <w:t>The danger to life and property due to flooding or erosion damage;</w:t>
      </w:r>
    </w:p>
    <w:p w14:paraId="070D5173" w14:textId="77777777" w:rsidR="0093057E" w:rsidRPr="00E920B4" w:rsidRDefault="0093057E" w:rsidP="0093057E">
      <w:pPr>
        <w:spacing w:after="0" w:line="240" w:lineRule="auto"/>
        <w:contextualSpacing/>
        <w:rPr>
          <w:sz w:val="24"/>
          <w:szCs w:val="24"/>
        </w:rPr>
      </w:pPr>
    </w:p>
    <w:p w14:paraId="7B61B6AA" w14:textId="4FE8DCF9" w:rsidR="00D42593" w:rsidRPr="00E920B4" w:rsidRDefault="0093057E" w:rsidP="0093057E">
      <w:pPr>
        <w:spacing w:after="0" w:line="240" w:lineRule="auto"/>
        <w:contextualSpacing/>
        <w:rPr>
          <w:sz w:val="24"/>
          <w:szCs w:val="24"/>
        </w:rPr>
      </w:pPr>
      <w:r w:rsidRPr="00E920B4">
        <w:rPr>
          <w:sz w:val="24"/>
          <w:szCs w:val="24"/>
        </w:rPr>
        <w:t>(b)</w:t>
      </w:r>
      <w:r w:rsidR="00D42593" w:rsidRPr="00E920B4">
        <w:rPr>
          <w:sz w:val="24"/>
          <w:szCs w:val="24"/>
        </w:rPr>
        <w:t>The susceptibility of the proposed facility and its contents to flood damage and the effect of such damage on the individual owner;</w:t>
      </w:r>
    </w:p>
    <w:p w14:paraId="3B16100C" w14:textId="77777777" w:rsidR="0093057E" w:rsidRPr="00E920B4" w:rsidRDefault="0093057E" w:rsidP="0093057E">
      <w:pPr>
        <w:spacing w:after="0" w:line="240" w:lineRule="auto"/>
        <w:contextualSpacing/>
        <w:rPr>
          <w:sz w:val="24"/>
          <w:szCs w:val="24"/>
        </w:rPr>
      </w:pPr>
    </w:p>
    <w:p w14:paraId="6EA98F31" w14:textId="292712B5" w:rsidR="00D42593" w:rsidRPr="00E920B4" w:rsidRDefault="0093057E" w:rsidP="0093057E">
      <w:pPr>
        <w:spacing w:after="0" w:line="240" w:lineRule="auto"/>
        <w:contextualSpacing/>
        <w:rPr>
          <w:sz w:val="24"/>
          <w:szCs w:val="24"/>
        </w:rPr>
      </w:pPr>
      <w:r w:rsidRPr="00E920B4">
        <w:rPr>
          <w:sz w:val="24"/>
          <w:szCs w:val="24"/>
        </w:rPr>
        <w:t xml:space="preserve">(c) </w:t>
      </w:r>
      <w:r w:rsidR="00D42593" w:rsidRPr="00E920B4">
        <w:rPr>
          <w:sz w:val="24"/>
          <w:szCs w:val="24"/>
        </w:rPr>
        <w:t>The danger that materials may be swept onto the other lands to the injury of other;</w:t>
      </w:r>
    </w:p>
    <w:p w14:paraId="7CBBB9B7" w14:textId="77777777" w:rsidR="0093057E" w:rsidRPr="00E920B4" w:rsidRDefault="0093057E" w:rsidP="0093057E">
      <w:pPr>
        <w:spacing w:after="0" w:line="240" w:lineRule="auto"/>
        <w:contextualSpacing/>
        <w:rPr>
          <w:sz w:val="24"/>
          <w:szCs w:val="24"/>
        </w:rPr>
      </w:pPr>
    </w:p>
    <w:p w14:paraId="79E73951" w14:textId="66F96216" w:rsidR="00D42593" w:rsidRPr="00E920B4" w:rsidRDefault="0093057E" w:rsidP="0093057E">
      <w:pPr>
        <w:spacing w:after="0" w:line="240" w:lineRule="auto"/>
        <w:contextualSpacing/>
        <w:rPr>
          <w:sz w:val="24"/>
          <w:szCs w:val="24"/>
        </w:rPr>
      </w:pPr>
      <w:r w:rsidRPr="00E920B4">
        <w:rPr>
          <w:sz w:val="24"/>
          <w:szCs w:val="24"/>
        </w:rPr>
        <w:t xml:space="preserve">(d) </w:t>
      </w:r>
      <w:r w:rsidR="00D42593" w:rsidRPr="00E920B4">
        <w:rPr>
          <w:sz w:val="24"/>
          <w:szCs w:val="24"/>
        </w:rPr>
        <w:t>The compatibility of the proposed use with existing and anticipated development;</w:t>
      </w:r>
    </w:p>
    <w:p w14:paraId="6D4DED61" w14:textId="77777777" w:rsidR="0093057E" w:rsidRPr="00E920B4" w:rsidRDefault="0093057E" w:rsidP="0093057E">
      <w:pPr>
        <w:spacing w:after="0" w:line="240" w:lineRule="auto"/>
        <w:contextualSpacing/>
        <w:rPr>
          <w:sz w:val="24"/>
          <w:szCs w:val="24"/>
        </w:rPr>
      </w:pPr>
    </w:p>
    <w:p w14:paraId="368ED5A2" w14:textId="0AB679E1" w:rsidR="00D42593" w:rsidRPr="00E920B4" w:rsidRDefault="0093057E" w:rsidP="0093057E">
      <w:pPr>
        <w:spacing w:after="0" w:line="240" w:lineRule="auto"/>
        <w:contextualSpacing/>
        <w:rPr>
          <w:sz w:val="24"/>
          <w:szCs w:val="24"/>
        </w:rPr>
      </w:pPr>
      <w:r w:rsidRPr="00E920B4">
        <w:rPr>
          <w:sz w:val="24"/>
          <w:szCs w:val="24"/>
        </w:rPr>
        <w:t xml:space="preserve">(e) </w:t>
      </w:r>
      <w:r w:rsidR="00D42593" w:rsidRPr="00E920B4">
        <w:rPr>
          <w:sz w:val="24"/>
          <w:szCs w:val="24"/>
        </w:rPr>
        <w:t xml:space="preserve">The safety of access to the property in times of flood for ordinary and emergency vehicles; </w:t>
      </w:r>
    </w:p>
    <w:p w14:paraId="442949C7" w14:textId="77777777" w:rsidR="0093057E" w:rsidRPr="00E920B4" w:rsidRDefault="0093057E" w:rsidP="0093057E">
      <w:pPr>
        <w:spacing w:after="0" w:line="240" w:lineRule="auto"/>
        <w:contextualSpacing/>
        <w:rPr>
          <w:sz w:val="24"/>
          <w:szCs w:val="24"/>
        </w:rPr>
      </w:pPr>
    </w:p>
    <w:p w14:paraId="20A66F69" w14:textId="7EEA608F" w:rsidR="00D42593" w:rsidRPr="00E920B4" w:rsidRDefault="0093057E" w:rsidP="0093057E">
      <w:pPr>
        <w:spacing w:after="0" w:line="240" w:lineRule="auto"/>
        <w:contextualSpacing/>
        <w:rPr>
          <w:sz w:val="24"/>
          <w:szCs w:val="24"/>
        </w:rPr>
      </w:pPr>
      <w:r w:rsidRPr="00E920B4">
        <w:rPr>
          <w:sz w:val="24"/>
          <w:szCs w:val="24"/>
        </w:rPr>
        <w:t xml:space="preserve">(f) </w:t>
      </w:r>
      <w:r w:rsidR="00D42593" w:rsidRPr="00E920B4">
        <w:rPr>
          <w:sz w:val="24"/>
          <w:szCs w:val="24"/>
        </w:rPr>
        <w:t xml:space="preserve">The costs of providing governmental services during and after flood conditions including maintenance and repair of streets and bridges, and public utilities and facilities such as sewer, gas, electrical and water systems; </w:t>
      </w:r>
    </w:p>
    <w:p w14:paraId="626938EE" w14:textId="77777777" w:rsidR="0093057E" w:rsidRPr="00E920B4" w:rsidRDefault="0093057E" w:rsidP="0093057E">
      <w:pPr>
        <w:spacing w:after="0" w:line="240" w:lineRule="auto"/>
        <w:contextualSpacing/>
        <w:rPr>
          <w:sz w:val="24"/>
          <w:szCs w:val="24"/>
        </w:rPr>
      </w:pPr>
    </w:p>
    <w:p w14:paraId="2C0CD488" w14:textId="71CE30C5" w:rsidR="00D42593" w:rsidRPr="00E920B4" w:rsidRDefault="0093057E" w:rsidP="0093057E">
      <w:pPr>
        <w:spacing w:after="0" w:line="240" w:lineRule="auto"/>
        <w:contextualSpacing/>
        <w:rPr>
          <w:sz w:val="24"/>
          <w:szCs w:val="24"/>
        </w:rPr>
      </w:pPr>
      <w:r w:rsidRPr="00E920B4">
        <w:rPr>
          <w:sz w:val="24"/>
          <w:szCs w:val="24"/>
        </w:rPr>
        <w:t xml:space="preserve">(g) </w:t>
      </w:r>
      <w:r w:rsidR="00D42593" w:rsidRPr="00E920B4">
        <w:rPr>
          <w:sz w:val="24"/>
          <w:szCs w:val="24"/>
        </w:rPr>
        <w:t xml:space="preserve">The expected heights, velocity, duration, rate of rise and sediment transport of floodwaters and the effects of wave action, if applicable expected at the site; </w:t>
      </w:r>
    </w:p>
    <w:p w14:paraId="2D71FB1B" w14:textId="77777777" w:rsidR="0093057E" w:rsidRPr="00E920B4" w:rsidRDefault="0093057E" w:rsidP="0093057E">
      <w:pPr>
        <w:spacing w:after="0" w:line="240" w:lineRule="auto"/>
        <w:contextualSpacing/>
        <w:rPr>
          <w:sz w:val="24"/>
          <w:szCs w:val="24"/>
        </w:rPr>
      </w:pPr>
    </w:p>
    <w:p w14:paraId="03422087" w14:textId="5FDD5A16" w:rsidR="00D42593" w:rsidRPr="00E920B4" w:rsidRDefault="0093057E" w:rsidP="0093057E">
      <w:pPr>
        <w:spacing w:after="0" w:line="240" w:lineRule="auto"/>
        <w:contextualSpacing/>
        <w:rPr>
          <w:sz w:val="24"/>
          <w:szCs w:val="24"/>
        </w:rPr>
      </w:pPr>
      <w:r w:rsidRPr="00E920B4">
        <w:rPr>
          <w:sz w:val="24"/>
          <w:szCs w:val="24"/>
        </w:rPr>
        <w:t xml:space="preserve">(h) </w:t>
      </w:r>
      <w:r w:rsidR="00D42593" w:rsidRPr="00E920B4">
        <w:rPr>
          <w:sz w:val="24"/>
          <w:szCs w:val="24"/>
        </w:rPr>
        <w:t xml:space="preserve">The necessity to the facility of eater front location where applicable; </w:t>
      </w:r>
    </w:p>
    <w:p w14:paraId="2C41727E" w14:textId="77777777" w:rsidR="0093057E" w:rsidRPr="00E920B4" w:rsidRDefault="0093057E" w:rsidP="0093057E">
      <w:pPr>
        <w:spacing w:after="0" w:line="240" w:lineRule="auto"/>
        <w:contextualSpacing/>
        <w:rPr>
          <w:sz w:val="24"/>
          <w:szCs w:val="24"/>
        </w:rPr>
      </w:pPr>
    </w:p>
    <w:p w14:paraId="1AE69A96" w14:textId="33C86E2D" w:rsidR="00D42593" w:rsidRPr="00E920B4" w:rsidRDefault="0093057E" w:rsidP="0093057E">
      <w:pPr>
        <w:spacing w:after="0" w:line="240" w:lineRule="auto"/>
        <w:contextualSpacing/>
        <w:rPr>
          <w:sz w:val="24"/>
          <w:szCs w:val="24"/>
        </w:rPr>
      </w:pPr>
      <w:r w:rsidRPr="00E920B4">
        <w:rPr>
          <w:sz w:val="24"/>
          <w:szCs w:val="24"/>
        </w:rPr>
        <w:t>(</w:t>
      </w:r>
      <w:proofErr w:type="spellStart"/>
      <w:r w:rsidRPr="00E920B4">
        <w:rPr>
          <w:sz w:val="24"/>
          <w:szCs w:val="24"/>
        </w:rPr>
        <w:t>i</w:t>
      </w:r>
      <w:proofErr w:type="spellEnd"/>
      <w:r w:rsidRPr="00E920B4">
        <w:rPr>
          <w:sz w:val="24"/>
          <w:szCs w:val="24"/>
        </w:rPr>
        <w:t xml:space="preserve">) </w:t>
      </w:r>
      <w:r w:rsidR="00D42593" w:rsidRPr="00E920B4">
        <w:rPr>
          <w:sz w:val="24"/>
          <w:szCs w:val="24"/>
        </w:rPr>
        <w:t xml:space="preserve">The availability of alternative locations, not subject to flooding or erosion damage, for the proposed use </w:t>
      </w:r>
    </w:p>
    <w:p w14:paraId="1BC5212C" w14:textId="77777777" w:rsidR="00D42593" w:rsidRPr="00E920B4" w:rsidRDefault="00D42593" w:rsidP="00D42593">
      <w:pPr>
        <w:spacing w:after="0" w:line="240" w:lineRule="auto"/>
        <w:rPr>
          <w:sz w:val="24"/>
          <w:szCs w:val="24"/>
        </w:rPr>
      </w:pPr>
    </w:p>
    <w:p w14:paraId="749653B2" w14:textId="77777777" w:rsidR="00D42593" w:rsidRPr="00E920B4" w:rsidRDefault="00D42593" w:rsidP="00D42593">
      <w:pPr>
        <w:spacing w:after="0" w:line="240" w:lineRule="auto"/>
        <w:rPr>
          <w:sz w:val="24"/>
          <w:szCs w:val="24"/>
        </w:rPr>
      </w:pPr>
      <w:r w:rsidRPr="00E920B4">
        <w:rPr>
          <w:sz w:val="24"/>
          <w:szCs w:val="24"/>
        </w:rPr>
        <w:t xml:space="preserve">SECTION D. VARIANCE PROCEDURES </w:t>
      </w:r>
    </w:p>
    <w:p w14:paraId="4615D524" w14:textId="01F66D91" w:rsidR="00D42593" w:rsidRPr="00E920B4" w:rsidRDefault="0093057E" w:rsidP="0093057E">
      <w:pPr>
        <w:spacing w:after="0" w:line="240" w:lineRule="auto"/>
        <w:contextualSpacing/>
        <w:rPr>
          <w:sz w:val="24"/>
          <w:szCs w:val="24"/>
        </w:rPr>
      </w:pPr>
      <w:r w:rsidRPr="00E920B4">
        <w:rPr>
          <w:sz w:val="24"/>
          <w:szCs w:val="24"/>
        </w:rPr>
        <w:t xml:space="preserve">(1) </w:t>
      </w:r>
      <w:r w:rsidR="00D42593" w:rsidRPr="00E920B4">
        <w:rPr>
          <w:sz w:val="24"/>
          <w:szCs w:val="24"/>
        </w:rPr>
        <w:t xml:space="preserve">The appeal Board, as established by the community, shall hear and render judgement on requests for variances from the requirements of this ordinance. </w:t>
      </w:r>
    </w:p>
    <w:p w14:paraId="5EC35601" w14:textId="77777777" w:rsidR="0093057E" w:rsidRPr="00E920B4" w:rsidRDefault="0093057E" w:rsidP="0093057E">
      <w:pPr>
        <w:spacing w:after="0" w:line="240" w:lineRule="auto"/>
        <w:contextualSpacing/>
        <w:rPr>
          <w:sz w:val="24"/>
          <w:szCs w:val="24"/>
        </w:rPr>
      </w:pPr>
    </w:p>
    <w:p w14:paraId="4E9E9B1F" w14:textId="7E2F0C33"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The Appeal Board shall hear and render judgement on an appeal only when it is alleged there is an error in any requirement, decision or determination made by the Floodplain </w:t>
      </w:r>
      <w:r w:rsidR="00D42593" w:rsidRPr="00E920B4">
        <w:rPr>
          <w:sz w:val="24"/>
          <w:szCs w:val="24"/>
        </w:rPr>
        <w:lastRenderedPageBreak/>
        <w:t xml:space="preserve">Administrator in the enforcement or administration of this ordinance </w:t>
      </w:r>
    </w:p>
    <w:p w14:paraId="4248F4A6" w14:textId="77777777" w:rsidR="0093057E" w:rsidRPr="00E920B4" w:rsidRDefault="0093057E" w:rsidP="0093057E">
      <w:pPr>
        <w:spacing w:after="0" w:line="240" w:lineRule="auto"/>
        <w:contextualSpacing/>
        <w:rPr>
          <w:sz w:val="24"/>
          <w:szCs w:val="24"/>
        </w:rPr>
      </w:pPr>
    </w:p>
    <w:p w14:paraId="35B1D452" w14:textId="1171A609" w:rsidR="00D42593" w:rsidRPr="00E920B4" w:rsidRDefault="0093057E" w:rsidP="0093057E">
      <w:pPr>
        <w:spacing w:after="0" w:line="240" w:lineRule="auto"/>
        <w:contextualSpacing/>
        <w:rPr>
          <w:sz w:val="24"/>
          <w:szCs w:val="24"/>
        </w:rPr>
      </w:pPr>
      <w:r w:rsidRPr="00E920B4">
        <w:rPr>
          <w:sz w:val="24"/>
          <w:szCs w:val="24"/>
        </w:rPr>
        <w:t>(</w:t>
      </w:r>
      <w:proofErr w:type="gramStart"/>
      <w:r w:rsidRPr="00E920B4">
        <w:rPr>
          <w:sz w:val="24"/>
          <w:szCs w:val="24"/>
        </w:rPr>
        <w:t>3 )</w:t>
      </w:r>
      <w:proofErr w:type="gramEnd"/>
      <w:r w:rsidR="00D42593" w:rsidRPr="00E920B4">
        <w:rPr>
          <w:sz w:val="24"/>
          <w:szCs w:val="24"/>
        </w:rPr>
        <w:t xml:space="preserve">Any person or persons aggrieved by the decision of the Appeal Board may appeal such decision in the courts of competent jurisdiction. </w:t>
      </w:r>
    </w:p>
    <w:p w14:paraId="2B450230" w14:textId="77777777" w:rsidR="0093057E" w:rsidRPr="00E920B4" w:rsidRDefault="0093057E" w:rsidP="0093057E">
      <w:pPr>
        <w:spacing w:after="0" w:line="240" w:lineRule="auto"/>
        <w:contextualSpacing/>
        <w:rPr>
          <w:sz w:val="24"/>
          <w:szCs w:val="24"/>
        </w:rPr>
      </w:pPr>
    </w:p>
    <w:p w14:paraId="022B2263" w14:textId="4CF71DDE"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 xml:space="preserve">The Floodplain Administrator shall maintain a record of all actions involving an appeal and shall report variances to the Federal Emergency Management agency upon request. </w:t>
      </w:r>
    </w:p>
    <w:p w14:paraId="539565A9" w14:textId="77777777" w:rsidR="0093057E" w:rsidRPr="00E920B4" w:rsidRDefault="0093057E" w:rsidP="0093057E">
      <w:pPr>
        <w:spacing w:after="0" w:line="240" w:lineRule="auto"/>
        <w:contextualSpacing/>
        <w:rPr>
          <w:sz w:val="24"/>
          <w:szCs w:val="24"/>
        </w:rPr>
      </w:pPr>
    </w:p>
    <w:p w14:paraId="4BD2E636" w14:textId="06285EB4" w:rsidR="00D42593" w:rsidRPr="00E920B4" w:rsidRDefault="0093057E" w:rsidP="0093057E">
      <w:pPr>
        <w:spacing w:after="0" w:line="240" w:lineRule="auto"/>
        <w:contextualSpacing/>
        <w:rPr>
          <w:sz w:val="24"/>
          <w:szCs w:val="24"/>
        </w:rPr>
      </w:pPr>
      <w:r w:rsidRPr="00E920B4">
        <w:rPr>
          <w:sz w:val="24"/>
          <w:szCs w:val="24"/>
        </w:rPr>
        <w:t xml:space="preserve">(5) </w:t>
      </w:r>
      <w:r w:rsidR="00D42593" w:rsidRPr="00E920B4">
        <w:rPr>
          <w:sz w:val="24"/>
          <w:szCs w:val="24"/>
        </w:rPr>
        <w:t>Variances may be issued for the reconstruction, rehabilitation or restoration of structures listed on the National Register of Historic Places or the States Inventory of Historic Places, without regard to the procedures set forth in the remainder of this ordinance</w:t>
      </w:r>
    </w:p>
    <w:p w14:paraId="23A16484" w14:textId="77777777" w:rsidR="0093057E" w:rsidRPr="00E920B4" w:rsidRDefault="0093057E" w:rsidP="0093057E">
      <w:pPr>
        <w:spacing w:after="0" w:line="240" w:lineRule="auto"/>
        <w:contextualSpacing/>
        <w:rPr>
          <w:sz w:val="24"/>
          <w:szCs w:val="24"/>
        </w:rPr>
      </w:pPr>
    </w:p>
    <w:p w14:paraId="74D692F0" w14:textId="0B2170EB" w:rsidR="00D42593" w:rsidRPr="00E920B4" w:rsidRDefault="0093057E" w:rsidP="0093057E">
      <w:pPr>
        <w:spacing w:after="0" w:line="240" w:lineRule="auto"/>
        <w:contextualSpacing/>
        <w:rPr>
          <w:sz w:val="24"/>
          <w:szCs w:val="24"/>
        </w:rPr>
      </w:pPr>
      <w:r w:rsidRPr="00E920B4">
        <w:rPr>
          <w:sz w:val="24"/>
          <w:szCs w:val="24"/>
        </w:rPr>
        <w:t xml:space="preserve">(6) </w:t>
      </w:r>
      <w:r w:rsidR="00D42593" w:rsidRPr="00E920B4">
        <w:rPr>
          <w:sz w:val="24"/>
          <w:szCs w:val="24"/>
        </w:rPr>
        <w:t xml:space="preserve">Variances may be issued for new construction and substantial improvements to be erected on a lot of ½ acre or less in size contiguous to and surrounded by lots with existing structures constructed below the base flood level, providing the relevant factors in section C (2) of this article have been fully considered. As the lot size increases beyond the ½ acre, the technical justification required for issuing the variance increases. </w:t>
      </w:r>
    </w:p>
    <w:p w14:paraId="15A1243D" w14:textId="77777777" w:rsidR="0093057E" w:rsidRPr="00E920B4" w:rsidRDefault="0093057E" w:rsidP="0093057E">
      <w:pPr>
        <w:spacing w:after="0" w:line="240" w:lineRule="auto"/>
        <w:contextualSpacing/>
        <w:rPr>
          <w:sz w:val="24"/>
          <w:szCs w:val="24"/>
        </w:rPr>
      </w:pPr>
    </w:p>
    <w:p w14:paraId="66CFF28D" w14:textId="38204BD0" w:rsidR="00D42593" w:rsidRPr="00E920B4" w:rsidRDefault="0093057E" w:rsidP="0093057E">
      <w:pPr>
        <w:spacing w:after="0" w:line="240" w:lineRule="auto"/>
        <w:contextualSpacing/>
        <w:rPr>
          <w:sz w:val="24"/>
          <w:szCs w:val="24"/>
        </w:rPr>
      </w:pPr>
      <w:r w:rsidRPr="00E920B4">
        <w:rPr>
          <w:sz w:val="24"/>
          <w:szCs w:val="24"/>
        </w:rPr>
        <w:t xml:space="preserve">(7) </w:t>
      </w:r>
      <w:r w:rsidR="00D42593" w:rsidRPr="00E920B4">
        <w:rPr>
          <w:sz w:val="24"/>
          <w:szCs w:val="24"/>
        </w:rPr>
        <w:t xml:space="preserve">Upon consideration of the factors noted above and the intent of this ordinance, the Appeal Board may attach such conditions to the granting of variances as it deems necessary to further the purpose and objectives of this ordinance (Article 1 Section C.) </w:t>
      </w:r>
    </w:p>
    <w:p w14:paraId="611D5EC7" w14:textId="77777777" w:rsidR="0093057E" w:rsidRPr="00E920B4" w:rsidRDefault="0093057E" w:rsidP="0093057E">
      <w:pPr>
        <w:spacing w:after="0" w:line="240" w:lineRule="auto"/>
        <w:contextualSpacing/>
        <w:rPr>
          <w:sz w:val="24"/>
          <w:szCs w:val="24"/>
        </w:rPr>
      </w:pPr>
    </w:p>
    <w:p w14:paraId="529904AE" w14:textId="00E4AD22" w:rsidR="00D42593" w:rsidRPr="00E920B4" w:rsidRDefault="0093057E" w:rsidP="0093057E">
      <w:pPr>
        <w:spacing w:after="0" w:line="240" w:lineRule="auto"/>
        <w:contextualSpacing/>
        <w:rPr>
          <w:sz w:val="24"/>
          <w:szCs w:val="24"/>
        </w:rPr>
      </w:pPr>
      <w:r w:rsidRPr="00E920B4">
        <w:rPr>
          <w:sz w:val="24"/>
          <w:szCs w:val="24"/>
        </w:rPr>
        <w:t xml:space="preserve">(1) </w:t>
      </w:r>
      <w:r w:rsidR="00D42593" w:rsidRPr="00E920B4">
        <w:rPr>
          <w:sz w:val="24"/>
          <w:szCs w:val="24"/>
        </w:rPr>
        <w:t xml:space="preserve">Variances shall not be issued within any designated floodway if any increase in flood levels during the base flood discharge would result. </w:t>
      </w:r>
    </w:p>
    <w:p w14:paraId="2C9D46A0" w14:textId="77777777" w:rsidR="0093057E" w:rsidRPr="00E920B4" w:rsidRDefault="0093057E" w:rsidP="0093057E">
      <w:pPr>
        <w:spacing w:after="0" w:line="240" w:lineRule="auto"/>
        <w:contextualSpacing/>
        <w:rPr>
          <w:sz w:val="24"/>
          <w:szCs w:val="24"/>
        </w:rPr>
      </w:pPr>
    </w:p>
    <w:p w14:paraId="535571E8" w14:textId="02D5B882"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Variances may be issued for the repair or rehabilitation of historic structures upon a determination that the proposed repair or rehabilitation will not preclude the structure’s continued designation as a historic structure and the variance is the minimum necessary to preserve the historic character and design of the structure. </w:t>
      </w:r>
    </w:p>
    <w:p w14:paraId="04F93419" w14:textId="77777777" w:rsidR="0093057E" w:rsidRPr="00E920B4" w:rsidRDefault="0093057E" w:rsidP="0093057E">
      <w:pPr>
        <w:spacing w:after="0" w:line="240" w:lineRule="auto"/>
        <w:contextualSpacing/>
        <w:rPr>
          <w:sz w:val="24"/>
          <w:szCs w:val="24"/>
        </w:rPr>
      </w:pPr>
    </w:p>
    <w:p w14:paraId="0FFFC44D" w14:textId="6C31E872" w:rsidR="00D42593" w:rsidRPr="00E920B4" w:rsidRDefault="0093057E" w:rsidP="0093057E">
      <w:pPr>
        <w:spacing w:after="0" w:line="240" w:lineRule="auto"/>
        <w:contextualSpacing/>
        <w:rPr>
          <w:sz w:val="24"/>
          <w:szCs w:val="24"/>
        </w:rPr>
      </w:pPr>
      <w:r w:rsidRPr="00E920B4">
        <w:rPr>
          <w:sz w:val="24"/>
          <w:szCs w:val="24"/>
        </w:rPr>
        <w:lastRenderedPageBreak/>
        <w:t xml:space="preserve">(3) </w:t>
      </w:r>
      <w:r w:rsidR="00D42593" w:rsidRPr="00E920B4">
        <w:rPr>
          <w:sz w:val="24"/>
          <w:szCs w:val="24"/>
        </w:rPr>
        <w:t xml:space="preserve">Prerequisites for granting variances: </w:t>
      </w:r>
    </w:p>
    <w:p w14:paraId="4E7C5598" w14:textId="77777777" w:rsidR="0093057E" w:rsidRPr="00E920B4" w:rsidRDefault="0093057E" w:rsidP="0093057E">
      <w:pPr>
        <w:spacing w:after="0" w:line="240" w:lineRule="auto"/>
        <w:contextualSpacing/>
        <w:rPr>
          <w:sz w:val="24"/>
          <w:szCs w:val="24"/>
        </w:rPr>
      </w:pPr>
    </w:p>
    <w:p w14:paraId="621A6A7A" w14:textId="21EF5161" w:rsidR="00D42593" w:rsidRPr="00E920B4" w:rsidRDefault="0093057E" w:rsidP="0093057E">
      <w:pPr>
        <w:spacing w:after="0" w:line="240" w:lineRule="auto"/>
        <w:contextualSpacing/>
        <w:rPr>
          <w:sz w:val="24"/>
          <w:szCs w:val="24"/>
        </w:rPr>
      </w:pPr>
      <w:r w:rsidRPr="00E920B4">
        <w:rPr>
          <w:sz w:val="24"/>
          <w:szCs w:val="24"/>
        </w:rPr>
        <w:t xml:space="preserve">(a) </w:t>
      </w:r>
      <w:r w:rsidR="00D42593" w:rsidRPr="00E920B4">
        <w:rPr>
          <w:sz w:val="24"/>
          <w:szCs w:val="24"/>
        </w:rPr>
        <w:t xml:space="preserve">Variances shall only be issued upon a determination that the variance is the minimum necessary, considering the flood hazards, to afford relief. </w:t>
      </w:r>
    </w:p>
    <w:p w14:paraId="44ED1D85" w14:textId="77777777" w:rsidR="0093057E" w:rsidRPr="00E920B4" w:rsidRDefault="0093057E" w:rsidP="0093057E">
      <w:pPr>
        <w:spacing w:after="0" w:line="240" w:lineRule="auto"/>
        <w:contextualSpacing/>
        <w:rPr>
          <w:sz w:val="24"/>
          <w:szCs w:val="24"/>
        </w:rPr>
      </w:pPr>
    </w:p>
    <w:p w14:paraId="2A73C67A" w14:textId="5844D566" w:rsidR="00D42593" w:rsidRPr="00E920B4" w:rsidRDefault="0093057E" w:rsidP="0093057E">
      <w:pPr>
        <w:spacing w:after="0" w:line="240" w:lineRule="auto"/>
        <w:contextualSpacing/>
        <w:rPr>
          <w:sz w:val="24"/>
          <w:szCs w:val="24"/>
        </w:rPr>
      </w:pPr>
      <w:r w:rsidRPr="00E920B4">
        <w:rPr>
          <w:sz w:val="24"/>
          <w:szCs w:val="24"/>
        </w:rPr>
        <w:t xml:space="preserve">(b) </w:t>
      </w:r>
      <w:r w:rsidR="00D42593" w:rsidRPr="00E920B4">
        <w:rPr>
          <w:sz w:val="24"/>
          <w:szCs w:val="24"/>
        </w:rPr>
        <w:t xml:space="preserve">Variances shall only be issued upon </w:t>
      </w:r>
      <w:r w:rsidR="00D42593" w:rsidRPr="00E920B4">
        <w:rPr>
          <w:rFonts w:ascii="Segoe UI Emoji" w:eastAsia="Segoe UI Emoji" w:hAnsi="Segoe UI Emoji" w:cs="Segoe UI Emoji"/>
          <w:sz w:val="24"/>
          <w:szCs w:val="24"/>
        </w:rPr>
        <w:t>(</w:t>
      </w:r>
      <w:proofErr w:type="spellStart"/>
      <w:r w:rsidR="00D42593" w:rsidRPr="00E920B4">
        <w:rPr>
          <w:rFonts w:ascii="Segoe UI Emoji" w:eastAsia="Segoe UI Emoji" w:hAnsi="Segoe UI Emoji" w:cs="Segoe UI Emoji"/>
          <w:sz w:val="24"/>
          <w:szCs w:val="24"/>
        </w:rPr>
        <w:t>i</w:t>
      </w:r>
      <w:proofErr w:type="spellEnd"/>
      <w:r w:rsidR="00D42593" w:rsidRPr="00E920B4">
        <w:rPr>
          <w:rFonts w:ascii="Segoe UI Emoji" w:eastAsia="Segoe UI Emoji" w:hAnsi="Segoe UI Emoji" w:cs="Segoe UI Emoji"/>
          <w:sz w:val="24"/>
          <w:szCs w:val="24"/>
        </w:rPr>
        <w:t xml:space="preserve">) showing a good and sufficient cause; (ii) a determination that failure to grant the variance would result in exceptional hardship to the applicant, and (iii) a determination that the granting of a variance will not result in increased flood heights, additional threats to public safety, extraordinary public expense, create nuisances, cause fraud on or victimization of the public, or conflict with existing local laws or ordinances.  </w:t>
      </w:r>
    </w:p>
    <w:p w14:paraId="2D7A716A" w14:textId="77777777" w:rsidR="0093057E" w:rsidRPr="00E920B4" w:rsidRDefault="0093057E" w:rsidP="0093057E">
      <w:pPr>
        <w:spacing w:after="0" w:line="240" w:lineRule="auto"/>
        <w:contextualSpacing/>
        <w:rPr>
          <w:rFonts w:ascii="Segoe UI Emoji" w:eastAsia="Segoe UI Emoji" w:hAnsi="Segoe UI Emoji" w:cs="Segoe UI Emoji"/>
          <w:sz w:val="24"/>
          <w:szCs w:val="24"/>
        </w:rPr>
      </w:pPr>
    </w:p>
    <w:p w14:paraId="36920F56" w14:textId="786609A9" w:rsidR="00D42593" w:rsidRPr="00E920B4" w:rsidRDefault="0093057E" w:rsidP="0093057E">
      <w:pPr>
        <w:spacing w:after="0" w:line="240" w:lineRule="auto"/>
        <w:contextualSpacing/>
        <w:rPr>
          <w:sz w:val="24"/>
          <w:szCs w:val="24"/>
        </w:rPr>
      </w:pPr>
      <w:r w:rsidRPr="00E920B4">
        <w:rPr>
          <w:rFonts w:ascii="Segoe UI Emoji" w:eastAsia="Segoe UI Emoji" w:hAnsi="Segoe UI Emoji" w:cs="Segoe UI Emoji"/>
          <w:sz w:val="24"/>
          <w:szCs w:val="24"/>
        </w:rPr>
        <w:t xml:space="preserve">(c) </w:t>
      </w:r>
      <w:r w:rsidR="00D42593" w:rsidRPr="00E920B4">
        <w:rPr>
          <w:rFonts w:ascii="Segoe UI Emoji" w:eastAsia="Segoe UI Emoji" w:hAnsi="Segoe UI Emoji" w:cs="Segoe UI Emoji"/>
          <w:sz w:val="24"/>
          <w:szCs w:val="24"/>
        </w:rPr>
        <w:t xml:space="preserve">Any application to which a variance is granted shall be given written notice that the structure will be permitted to be built with the lowest floor elevation below the base flood elevation, and that the cost of flood insurance sill be commensurate with the increased risk resulting from the reduced lowest floor elevation </w:t>
      </w:r>
    </w:p>
    <w:p w14:paraId="3A2FCDD5" w14:textId="77777777" w:rsidR="0093057E" w:rsidRPr="00E920B4" w:rsidRDefault="0093057E" w:rsidP="0093057E">
      <w:pPr>
        <w:spacing w:after="0" w:line="240" w:lineRule="auto"/>
        <w:contextualSpacing/>
        <w:rPr>
          <w:sz w:val="24"/>
          <w:szCs w:val="24"/>
        </w:rPr>
      </w:pPr>
    </w:p>
    <w:p w14:paraId="1C6327FE" w14:textId="7AEC447F"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Variances may be issued by a community for new construction and substantial improvements and for other development necessary for the conduct of a functionally dependent use provided that (</w:t>
      </w:r>
      <w:proofErr w:type="spellStart"/>
      <w:r w:rsidR="00D42593" w:rsidRPr="00E920B4">
        <w:rPr>
          <w:sz w:val="24"/>
          <w:szCs w:val="24"/>
        </w:rPr>
        <w:t>i</w:t>
      </w:r>
      <w:proofErr w:type="spellEnd"/>
      <w:r w:rsidR="00D42593" w:rsidRPr="00E920B4">
        <w:rPr>
          <w:sz w:val="24"/>
          <w:szCs w:val="24"/>
        </w:rPr>
        <w:t xml:space="preserve">) the criteria outline in Article 4, section D (1) – (9) are met, and (ii) the structure or other development is protected by methods that minimize flood damages during the base flood and create no additional threats to public safety. </w:t>
      </w:r>
    </w:p>
    <w:p w14:paraId="2301F545" w14:textId="77777777" w:rsidR="00D42593" w:rsidRPr="00E920B4" w:rsidRDefault="00D42593" w:rsidP="00D42593">
      <w:pPr>
        <w:spacing w:after="0" w:line="240" w:lineRule="auto"/>
        <w:ind w:left="720"/>
        <w:contextualSpacing/>
        <w:rPr>
          <w:sz w:val="24"/>
          <w:szCs w:val="24"/>
        </w:rPr>
      </w:pPr>
    </w:p>
    <w:p w14:paraId="1D2B222C"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ARTICLE 5 </w:t>
      </w:r>
    </w:p>
    <w:p w14:paraId="1ACABE1D" w14:textId="77777777" w:rsidR="00D42593" w:rsidRPr="00E920B4" w:rsidRDefault="00D42593" w:rsidP="00D42593">
      <w:pPr>
        <w:spacing w:after="0" w:line="240" w:lineRule="auto"/>
        <w:ind w:left="720"/>
        <w:contextualSpacing/>
        <w:jc w:val="center"/>
        <w:rPr>
          <w:sz w:val="24"/>
          <w:szCs w:val="24"/>
        </w:rPr>
      </w:pPr>
    </w:p>
    <w:p w14:paraId="6EEC26FD"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PROVISIONS FOR FLOOD HAZARD REDUCTION </w:t>
      </w:r>
    </w:p>
    <w:p w14:paraId="74A0AA8C" w14:textId="77777777" w:rsidR="00D42593" w:rsidRPr="00E920B4" w:rsidRDefault="00D42593" w:rsidP="00D42593">
      <w:pPr>
        <w:spacing w:after="0" w:line="240" w:lineRule="auto"/>
        <w:ind w:left="720"/>
        <w:contextualSpacing/>
        <w:jc w:val="center"/>
        <w:rPr>
          <w:sz w:val="24"/>
          <w:szCs w:val="24"/>
        </w:rPr>
      </w:pPr>
    </w:p>
    <w:p w14:paraId="52BBB9C4" w14:textId="77777777" w:rsidR="00D42593" w:rsidRPr="00E920B4" w:rsidRDefault="00D42593" w:rsidP="0093057E">
      <w:pPr>
        <w:spacing w:after="0" w:line="240" w:lineRule="auto"/>
        <w:contextualSpacing/>
        <w:rPr>
          <w:sz w:val="24"/>
          <w:szCs w:val="24"/>
        </w:rPr>
      </w:pPr>
      <w:r w:rsidRPr="00E920B4">
        <w:rPr>
          <w:sz w:val="24"/>
          <w:szCs w:val="24"/>
        </w:rPr>
        <w:t xml:space="preserve">SECTION A GENERAL STANDARDS </w:t>
      </w:r>
    </w:p>
    <w:p w14:paraId="06D26641" w14:textId="77777777" w:rsidR="00D42593" w:rsidRPr="00E920B4" w:rsidRDefault="00D42593" w:rsidP="0093057E">
      <w:pPr>
        <w:spacing w:after="0" w:line="240" w:lineRule="auto"/>
        <w:contextualSpacing/>
        <w:rPr>
          <w:sz w:val="24"/>
          <w:szCs w:val="24"/>
        </w:rPr>
      </w:pPr>
      <w:r w:rsidRPr="00E920B4">
        <w:rPr>
          <w:sz w:val="24"/>
          <w:szCs w:val="24"/>
        </w:rPr>
        <w:t>In all areas of special flood hazards the following provisions are required for all new construction and substantial improvements:</w:t>
      </w:r>
    </w:p>
    <w:p w14:paraId="64F86378" w14:textId="77777777" w:rsidR="0093057E" w:rsidRPr="00E920B4" w:rsidRDefault="0093057E" w:rsidP="0093057E">
      <w:pPr>
        <w:spacing w:after="0" w:line="240" w:lineRule="auto"/>
        <w:contextualSpacing/>
        <w:rPr>
          <w:sz w:val="24"/>
          <w:szCs w:val="24"/>
        </w:rPr>
      </w:pPr>
    </w:p>
    <w:p w14:paraId="50A97B1E" w14:textId="23857D64" w:rsidR="00D42593" w:rsidRPr="00E920B4" w:rsidRDefault="0093057E" w:rsidP="0093057E">
      <w:pPr>
        <w:spacing w:after="0" w:line="240" w:lineRule="auto"/>
        <w:contextualSpacing/>
        <w:rPr>
          <w:sz w:val="24"/>
          <w:szCs w:val="24"/>
        </w:rPr>
      </w:pPr>
      <w:r w:rsidRPr="00E920B4">
        <w:rPr>
          <w:sz w:val="24"/>
          <w:szCs w:val="24"/>
        </w:rPr>
        <w:lastRenderedPageBreak/>
        <w:t xml:space="preserve">(1) </w:t>
      </w:r>
      <w:r w:rsidR="00D42593" w:rsidRPr="00E920B4">
        <w:rPr>
          <w:sz w:val="24"/>
          <w:szCs w:val="24"/>
        </w:rPr>
        <w:t xml:space="preserve">All new construction or substantial improvements shall be designed (or modified) and adequately anchored to prevent flotation, collapse or lateral movement of the structure resulting from hydrodynamic and hydrostatic loads including the effects of buoyancy; </w:t>
      </w:r>
    </w:p>
    <w:p w14:paraId="4945CF37" w14:textId="77777777" w:rsidR="0093057E" w:rsidRPr="00E920B4" w:rsidRDefault="0093057E" w:rsidP="0093057E">
      <w:pPr>
        <w:spacing w:after="0" w:line="240" w:lineRule="auto"/>
        <w:contextualSpacing/>
        <w:rPr>
          <w:sz w:val="24"/>
          <w:szCs w:val="24"/>
        </w:rPr>
      </w:pPr>
    </w:p>
    <w:p w14:paraId="10E50DE3" w14:textId="5504E51C"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All new construction or substantial improvements shall be constructed with materials resistant to flood damage. </w:t>
      </w:r>
    </w:p>
    <w:p w14:paraId="316DE813" w14:textId="77777777" w:rsidR="0093057E" w:rsidRPr="00E920B4" w:rsidRDefault="0093057E" w:rsidP="0093057E">
      <w:pPr>
        <w:spacing w:after="0" w:line="240" w:lineRule="auto"/>
        <w:contextualSpacing/>
        <w:rPr>
          <w:sz w:val="24"/>
          <w:szCs w:val="24"/>
        </w:rPr>
      </w:pPr>
    </w:p>
    <w:p w14:paraId="3E5264BA" w14:textId="101E24AB" w:rsidR="00D42593" w:rsidRPr="00E920B4" w:rsidRDefault="0093057E" w:rsidP="0093057E">
      <w:pPr>
        <w:spacing w:after="0" w:line="240" w:lineRule="auto"/>
        <w:contextualSpacing/>
        <w:rPr>
          <w:sz w:val="24"/>
          <w:szCs w:val="24"/>
        </w:rPr>
      </w:pPr>
      <w:r w:rsidRPr="00E920B4">
        <w:rPr>
          <w:sz w:val="24"/>
          <w:szCs w:val="24"/>
        </w:rPr>
        <w:t xml:space="preserve">(3) </w:t>
      </w:r>
      <w:r w:rsidR="00D42593" w:rsidRPr="00E920B4">
        <w:rPr>
          <w:sz w:val="24"/>
          <w:szCs w:val="24"/>
        </w:rPr>
        <w:t xml:space="preserve">All new construction or substantial improvements shall be constructed with materials resistant to flood damage </w:t>
      </w:r>
    </w:p>
    <w:p w14:paraId="6E8E9402" w14:textId="77777777" w:rsidR="0093057E" w:rsidRPr="00E920B4" w:rsidRDefault="0093057E" w:rsidP="0093057E">
      <w:pPr>
        <w:spacing w:after="0" w:line="240" w:lineRule="auto"/>
        <w:contextualSpacing/>
        <w:rPr>
          <w:sz w:val="24"/>
          <w:szCs w:val="24"/>
        </w:rPr>
      </w:pPr>
    </w:p>
    <w:p w14:paraId="79EF144D" w14:textId="2E0217BA"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 xml:space="preserve">All new construction or substantial improvements shall be constructed with electrical, heating, ventilation, plumbing, and air conditioning equipment and other service facilities that are designed and/or located so as to prevent water from entering or accumulating within the components during conditions of flooding. </w:t>
      </w:r>
    </w:p>
    <w:p w14:paraId="53F7C01D" w14:textId="77777777" w:rsidR="0093057E" w:rsidRPr="00E920B4" w:rsidRDefault="0093057E" w:rsidP="0093057E">
      <w:pPr>
        <w:spacing w:after="0" w:line="240" w:lineRule="auto"/>
        <w:contextualSpacing/>
        <w:rPr>
          <w:sz w:val="24"/>
          <w:szCs w:val="24"/>
        </w:rPr>
      </w:pPr>
    </w:p>
    <w:p w14:paraId="63EABAEB" w14:textId="7FD0812E" w:rsidR="00D42593" w:rsidRPr="00E920B4" w:rsidRDefault="0093057E" w:rsidP="0093057E">
      <w:pPr>
        <w:spacing w:after="0" w:line="240" w:lineRule="auto"/>
        <w:contextualSpacing/>
        <w:rPr>
          <w:sz w:val="24"/>
          <w:szCs w:val="24"/>
        </w:rPr>
      </w:pPr>
      <w:r w:rsidRPr="00E920B4">
        <w:rPr>
          <w:sz w:val="24"/>
          <w:szCs w:val="24"/>
        </w:rPr>
        <w:t>(</w:t>
      </w:r>
      <w:r w:rsidR="00CA6B5E" w:rsidRPr="00E920B4">
        <w:rPr>
          <w:sz w:val="24"/>
          <w:szCs w:val="24"/>
        </w:rPr>
        <w:t xml:space="preserve">5) </w:t>
      </w:r>
      <w:r w:rsidR="00D42593" w:rsidRPr="00E920B4">
        <w:rPr>
          <w:sz w:val="24"/>
          <w:szCs w:val="24"/>
        </w:rPr>
        <w:t>All new and replacement water supply shall be designed to minimize or eliminate infiltration of flood water into the system;</w:t>
      </w:r>
    </w:p>
    <w:p w14:paraId="6EE077FE" w14:textId="77777777" w:rsidR="00CA6B5E" w:rsidRPr="00E920B4" w:rsidRDefault="00CA6B5E" w:rsidP="00CA6B5E">
      <w:pPr>
        <w:spacing w:after="0" w:line="240" w:lineRule="auto"/>
        <w:contextualSpacing/>
        <w:rPr>
          <w:sz w:val="24"/>
          <w:szCs w:val="24"/>
        </w:rPr>
      </w:pPr>
    </w:p>
    <w:p w14:paraId="3F11A768" w14:textId="6546927C" w:rsidR="00D42593" w:rsidRPr="00E920B4" w:rsidRDefault="00CA6B5E" w:rsidP="00CA6B5E">
      <w:pPr>
        <w:spacing w:after="0" w:line="240" w:lineRule="auto"/>
        <w:contextualSpacing/>
        <w:rPr>
          <w:sz w:val="24"/>
          <w:szCs w:val="24"/>
        </w:rPr>
      </w:pPr>
      <w:r w:rsidRPr="00E920B4">
        <w:rPr>
          <w:sz w:val="24"/>
          <w:szCs w:val="24"/>
        </w:rPr>
        <w:t xml:space="preserve">(6) </w:t>
      </w:r>
      <w:r w:rsidR="00D42593" w:rsidRPr="00E920B4">
        <w:rPr>
          <w:sz w:val="24"/>
          <w:szCs w:val="24"/>
        </w:rPr>
        <w:t xml:space="preserve">New and replacement sanitary sewage systems shall be designed to minimize or eliminate infiltration of flood waters into the system and discharge from the system into the flood waters; and </w:t>
      </w:r>
    </w:p>
    <w:p w14:paraId="2350190D" w14:textId="0B4B3356" w:rsidR="00D42593" w:rsidRPr="00E920B4" w:rsidRDefault="00CA6B5E" w:rsidP="00CA6B5E">
      <w:pPr>
        <w:spacing w:after="0" w:line="240" w:lineRule="auto"/>
        <w:contextualSpacing/>
        <w:rPr>
          <w:sz w:val="24"/>
          <w:szCs w:val="24"/>
        </w:rPr>
      </w:pPr>
      <w:r w:rsidRPr="00E920B4">
        <w:rPr>
          <w:sz w:val="24"/>
          <w:szCs w:val="24"/>
        </w:rPr>
        <w:t xml:space="preserve">(7) </w:t>
      </w:r>
      <w:r w:rsidR="00D42593" w:rsidRPr="00E920B4">
        <w:rPr>
          <w:sz w:val="24"/>
          <w:szCs w:val="24"/>
        </w:rPr>
        <w:t xml:space="preserve">On site waste disposal systems shall be located to avoid impairments to them or contamination from them during flooding </w:t>
      </w:r>
    </w:p>
    <w:p w14:paraId="52DDBA26" w14:textId="77777777" w:rsidR="00D42593" w:rsidRPr="00E920B4" w:rsidRDefault="00D42593" w:rsidP="00D42593">
      <w:pPr>
        <w:spacing w:after="0" w:line="240" w:lineRule="auto"/>
        <w:ind w:left="720"/>
        <w:rPr>
          <w:sz w:val="24"/>
          <w:szCs w:val="24"/>
        </w:rPr>
      </w:pPr>
    </w:p>
    <w:p w14:paraId="1F3B2703" w14:textId="77777777" w:rsidR="00D42593" w:rsidRPr="00E920B4" w:rsidRDefault="00D42593" w:rsidP="00CA6B5E">
      <w:pPr>
        <w:spacing w:after="0" w:line="240" w:lineRule="auto"/>
        <w:rPr>
          <w:sz w:val="24"/>
          <w:szCs w:val="24"/>
        </w:rPr>
      </w:pPr>
      <w:r w:rsidRPr="00E920B4">
        <w:rPr>
          <w:sz w:val="24"/>
          <w:szCs w:val="24"/>
        </w:rPr>
        <w:t xml:space="preserve">SECTION B. SPECIFIC STANDARDS </w:t>
      </w:r>
    </w:p>
    <w:p w14:paraId="3B546473" w14:textId="77777777" w:rsidR="00D42593" w:rsidRPr="00E920B4" w:rsidRDefault="00D42593" w:rsidP="00CA6B5E">
      <w:pPr>
        <w:spacing w:after="0" w:line="240" w:lineRule="auto"/>
        <w:rPr>
          <w:sz w:val="24"/>
          <w:szCs w:val="24"/>
        </w:rPr>
      </w:pPr>
      <w:r w:rsidRPr="00E920B4">
        <w:rPr>
          <w:sz w:val="24"/>
          <w:szCs w:val="24"/>
        </w:rPr>
        <w:t>In all areas of special flood hazards where base flood elevation data has been provided as set forth in (</w:t>
      </w:r>
      <w:proofErr w:type="spellStart"/>
      <w:r w:rsidRPr="00E920B4">
        <w:rPr>
          <w:sz w:val="24"/>
          <w:szCs w:val="24"/>
        </w:rPr>
        <w:t>i</w:t>
      </w:r>
      <w:proofErr w:type="spellEnd"/>
      <w:r w:rsidRPr="00E920B4">
        <w:rPr>
          <w:sz w:val="24"/>
          <w:szCs w:val="24"/>
        </w:rPr>
        <w:t xml:space="preserve">) Article 3, Section B (ii) Article 4, Section B (8) or (iii) Article (5) section C (3), the following provisions are required: </w:t>
      </w:r>
    </w:p>
    <w:p w14:paraId="2F9E58C2" w14:textId="77777777" w:rsidR="00D42593" w:rsidRPr="00E920B4" w:rsidRDefault="00D42593" w:rsidP="00D42593">
      <w:pPr>
        <w:spacing w:after="0" w:line="240" w:lineRule="auto"/>
        <w:ind w:left="720"/>
        <w:rPr>
          <w:sz w:val="24"/>
          <w:szCs w:val="24"/>
        </w:rPr>
      </w:pPr>
    </w:p>
    <w:p w14:paraId="68BFE12B" w14:textId="43985AC6"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Residential Construction- new construction and substantial improvement of any residential structure shall have the lowest floor (including basement, elevated to at least one foot above the base flood elevation. a registered professional engineer, architect, or land surveyor shall submit a </w:t>
      </w:r>
      <w:r w:rsidR="00D42593" w:rsidRPr="00E920B4">
        <w:rPr>
          <w:sz w:val="24"/>
          <w:szCs w:val="24"/>
        </w:rPr>
        <w:lastRenderedPageBreak/>
        <w:t xml:space="preserve">subsection as proposed in Article 4, Section C (1) a., is satisfied. </w:t>
      </w:r>
    </w:p>
    <w:p w14:paraId="7E767AB3" w14:textId="77777777" w:rsidR="00CA6B5E" w:rsidRPr="00E920B4" w:rsidRDefault="00CA6B5E" w:rsidP="00CA6B5E">
      <w:pPr>
        <w:spacing w:after="0" w:line="240" w:lineRule="auto"/>
        <w:contextualSpacing/>
        <w:rPr>
          <w:sz w:val="24"/>
          <w:szCs w:val="24"/>
        </w:rPr>
      </w:pPr>
    </w:p>
    <w:p w14:paraId="242E0E88" w14:textId="3AD73D3F" w:rsidR="00D42593" w:rsidRPr="00E920B4" w:rsidRDefault="00CA6B5E" w:rsidP="00CA6B5E">
      <w:pPr>
        <w:spacing w:after="0" w:line="240" w:lineRule="auto"/>
        <w:contextualSpacing/>
        <w:rPr>
          <w:sz w:val="24"/>
          <w:szCs w:val="24"/>
        </w:rPr>
      </w:pPr>
      <w:r w:rsidRPr="00E920B4">
        <w:rPr>
          <w:sz w:val="24"/>
          <w:szCs w:val="24"/>
        </w:rPr>
        <w:t xml:space="preserve">(2) </w:t>
      </w:r>
      <w:r w:rsidR="00D42593" w:rsidRPr="00E920B4">
        <w:rPr>
          <w:sz w:val="24"/>
          <w:szCs w:val="24"/>
        </w:rPr>
        <w:t xml:space="preserve">Nonresidential Construction – New construction and substantial improvements of any commercial, industrial or other nonresidential structure shall either have the lowest floor (including basement) elevated to at least one foot above the base flood level or together with attendant utility and sanitary  facilities, be designed  so that below the base flood level the structure is watertight with walls substantially impermeable  to the passage of water  and with structural components having the capability of resisting hydrostatic and hydrodynamic loads and effects of buoyancy. A registered professional engineer or architect shall develop and or review structural design, specifications, and plans for the construction, and shall certify that the design methods of construction are in accordance with accepted standards of practice as outlined in this subsection. </w:t>
      </w:r>
      <w:r w:rsidR="00D42593" w:rsidRPr="00E920B4">
        <w:rPr>
          <w:sz w:val="24"/>
          <w:szCs w:val="24"/>
        </w:rPr>
        <w:br/>
        <w:t xml:space="preserve">A record of such certification which includes the specific elevation (in relation to mean sea level) to which such structures are </w:t>
      </w:r>
      <w:proofErr w:type="spellStart"/>
      <w:r w:rsidR="00D42593" w:rsidRPr="00E920B4">
        <w:rPr>
          <w:sz w:val="24"/>
          <w:szCs w:val="24"/>
        </w:rPr>
        <w:t>floodproofed</w:t>
      </w:r>
      <w:proofErr w:type="spellEnd"/>
      <w:r w:rsidR="00D42593" w:rsidRPr="00E920B4">
        <w:rPr>
          <w:sz w:val="24"/>
          <w:szCs w:val="24"/>
        </w:rPr>
        <w:t xml:space="preserve"> shall be maintained by the Floodplain Administrator. </w:t>
      </w:r>
    </w:p>
    <w:p w14:paraId="5FBB52F0" w14:textId="77777777" w:rsidR="00CA6B5E" w:rsidRPr="00E920B4" w:rsidRDefault="00CA6B5E" w:rsidP="00CA6B5E">
      <w:pPr>
        <w:spacing w:after="0" w:line="240" w:lineRule="auto"/>
        <w:contextualSpacing/>
        <w:rPr>
          <w:sz w:val="24"/>
          <w:szCs w:val="24"/>
        </w:rPr>
      </w:pPr>
    </w:p>
    <w:p w14:paraId="15F03E11" w14:textId="418DB791" w:rsidR="00D42593" w:rsidRPr="00E920B4" w:rsidRDefault="00CA6B5E" w:rsidP="00CA6B5E">
      <w:pPr>
        <w:spacing w:after="0" w:line="240" w:lineRule="auto"/>
        <w:contextualSpacing/>
        <w:rPr>
          <w:sz w:val="24"/>
          <w:szCs w:val="24"/>
        </w:rPr>
      </w:pPr>
      <w:r w:rsidRPr="00E920B4">
        <w:rPr>
          <w:sz w:val="24"/>
          <w:szCs w:val="24"/>
        </w:rPr>
        <w:t xml:space="preserve">(3) </w:t>
      </w:r>
      <w:r w:rsidR="00D42593" w:rsidRPr="00E920B4">
        <w:rPr>
          <w:sz w:val="24"/>
          <w:szCs w:val="24"/>
        </w:rPr>
        <w:t>Enclosures – new construction and substantial improvements, with fully enclosed areas below the lowest floor that are usable solely for parking of vehicles, building access or storage in an area other than a basement and which are subject to flooding shall 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w:t>
      </w:r>
    </w:p>
    <w:p w14:paraId="3A92066B" w14:textId="77777777" w:rsidR="00CA6B5E" w:rsidRPr="00E920B4" w:rsidRDefault="00CA6B5E" w:rsidP="00CA6B5E">
      <w:pPr>
        <w:spacing w:after="0" w:line="240" w:lineRule="auto"/>
        <w:contextualSpacing/>
        <w:rPr>
          <w:sz w:val="24"/>
          <w:szCs w:val="24"/>
        </w:rPr>
      </w:pPr>
    </w:p>
    <w:p w14:paraId="3C89D0AB" w14:textId="728A3281" w:rsidR="00D42593" w:rsidRPr="00E920B4" w:rsidRDefault="00CA6B5E" w:rsidP="00CA6B5E">
      <w:pPr>
        <w:spacing w:after="0" w:line="240" w:lineRule="auto"/>
        <w:contextualSpacing/>
        <w:rPr>
          <w:sz w:val="24"/>
          <w:szCs w:val="24"/>
        </w:rPr>
      </w:pPr>
      <w:r w:rsidRPr="00E920B4">
        <w:rPr>
          <w:sz w:val="24"/>
          <w:szCs w:val="24"/>
        </w:rPr>
        <w:t xml:space="preserve">(a) </w:t>
      </w:r>
      <w:r w:rsidR="00D42593" w:rsidRPr="00E920B4">
        <w:rPr>
          <w:sz w:val="24"/>
          <w:szCs w:val="24"/>
        </w:rPr>
        <w:t xml:space="preserve"> A minimum of two openings on separate walls having a total net area of not less than 1 square inch for every square foot of enclosed area subject to flooding shall be provided. </w:t>
      </w:r>
    </w:p>
    <w:p w14:paraId="0655FB3C" w14:textId="77777777" w:rsidR="00CA6B5E" w:rsidRPr="00E920B4" w:rsidRDefault="00CA6B5E" w:rsidP="00CA6B5E">
      <w:pPr>
        <w:spacing w:after="0" w:line="240" w:lineRule="auto"/>
        <w:contextualSpacing/>
        <w:rPr>
          <w:sz w:val="24"/>
          <w:szCs w:val="24"/>
        </w:rPr>
      </w:pPr>
    </w:p>
    <w:p w14:paraId="0E16F655" w14:textId="45A46AFF" w:rsidR="00D42593" w:rsidRPr="00E920B4" w:rsidRDefault="00CA6B5E" w:rsidP="00CA6B5E">
      <w:pPr>
        <w:spacing w:after="0" w:line="240" w:lineRule="auto"/>
        <w:contextualSpacing/>
        <w:rPr>
          <w:sz w:val="24"/>
          <w:szCs w:val="24"/>
        </w:rPr>
      </w:pPr>
      <w:r w:rsidRPr="00E920B4">
        <w:rPr>
          <w:sz w:val="24"/>
          <w:szCs w:val="24"/>
        </w:rPr>
        <w:t xml:space="preserve">(b) </w:t>
      </w:r>
      <w:r w:rsidR="00D42593" w:rsidRPr="00E920B4">
        <w:rPr>
          <w:sz w:val="24"/>
          <w:szCs w:val="24"/>
        </w:rPr>
        <w:t xml:space="preserve">The bottom of all openings shall be no higher than 1 foot above grade. </w:t>
      </w:r>
    </w:p>
    <w:p w14:paraId="36375193" w14:textId="77777777" w:rsidR="00CA6B5E" w:rsidRPr="00E920B4" w:rsidRDefault="00CA6B5E" w:rsidP="00CA6B5E">
      <w:pPr>
        <w:spacing w:after="0" w:line="240" w:lineRule="auto"/>
        <w:contextualSpacing/>
        <w:rPr>
          <w:sz w:val="24"/>
          <w:szCs w:val="24"/>
        </w:rPr>
      </w:pPr>
    </w:p>
    <w:p w14:paraId="21F4D5ED" w14:textId="157122F0" w:rsidR="00D42593" w:rsidRPr="00E920B4" w:rsidRDefault="00CA6B5E" w:rsidP="00CA6B5E">
      <w:pPr>
        <w:spacing w:after="0" w:line="240" w:lineRule="auto"/>
        <w:contextualSpacing/>
        <w:rPr>
          <w:sz w:val="24"/>
          <w:szCs w:val="24"/>
        </w:rPr>
      </w:pPr>
      <w:r w:rsidRPr="00E920B4">
        <w:rPr>
          <w:sz w:val="24"/>
          <w:szCs w:val="24"/>
        </w:rPr>
        <w:t xml:space="preserve">(c) </w:t>
      </w:r>
      <w:r w:rsidR="00D42593" w:rsidRPr="00E920B4">
        <w:rPr>
          <w:sz w:val="24"/>
          <w:szCs w:val="24"/>
        </w:rPr>
        <w:t xml:space="preserve">Openings may be equipped with screens louvers, valves, or other coverings or devices </w:t>
      </w:r>
      <w:r w:rsidR="00D42593" w:rsidRPr="00E920B4">
        <w:rPr>
          <w:sz w:val="24"/>
          <w:szCs w:val="24"/>
        </w:rPr>
        <w:lastRenderedPageBreak/>
        <w:t xml:space="preserve">provided that permit the automatic entry and exit of floodwaters </w:t>
      </w:r>
    </w:p>
    <w:p w14:paraId="48BF9DAB" w14:textId="77777777" w:rsidR="00D42593" w:rsidRPr="00E920B4" w:rsidRDefault="00D42593" w:rsidP="00D42593">
      <w:pPr>
        <w:spacing w:after="0" w:line="240" w:lineRule="auto"/>
        <w:rPr>
          <w:sz w:val="24"/>
          <w:szCs w:val="24"/>
        </w:rPr>
      </w:pPr>
    </w:p>
    <w:p w14:paraId="7A108847" w14:textId="05901E2C"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MANUFACTURED HOMES </w:t>
      </w:r>
    </w:p>
    <w:p w14:paraId="71C48DBD" w14:textId="77777777" w:rsidR="00CA6B5E" w:rsidRPr="00E920B4" w:rsidRDefault="00CA6B5E" w:rsidP="00CA6B5E">
      <w:pPr>
        <w:spacing w:after="0" w:line="240" w:lineRule="auto"/>
        <w:ind w:left="1440"/>
        <w:contextualSpacing/>
        <w:rPr>
          <w:sz w:val="24"/>
          <w:szCs w:val="24"/>
        </w:rPr>
      </w:pPr>
    </w:p>
    <w:p w14:paraId="6748FFDB" w14:textId="729653AE" w:rsidR="00D42593" w:rsidRPr="00E920B4" w:rsidRDefault="00CA6B5E" w:rsidP="00CA6B5E">
      <w:pPr>
        <w:spacing w:after="0" w:line="240" w:lineRule="auto"/>
        <w:contextualSpacing/>
        <w:rPr>
          <w:sz w:val="24"/>
          <w:szCs w:val="24"/>
        </w:rPr>
      </w:pPr>
      <w:r w:rsidRPr="00E920B4">
        <w:rPr>
          <w:sz w:val="24"/>
          <w:szCs w:val="24"/>
        </w:rPr>
        <w:t xml:space="preserve">(a) </w:t>
      </w:r>
      <w:r w:rsidR="00D42593" w:rsidRPr="00E920B4">
        <w:rPr>
          <w:sz w:val="24"/>
          <w:szCs w:val="24"/>
        </w:rPr>
        <w:t xml:space="preserve">Require that all manufactured homes to be placed within Zone A on a community’s FIRM shall be installed using methods and practices that minimize flood damage. For the purposes of this requirement, manufactured homes must be elevated and anchored to resist flotation, collapse, or lateral movement. Methods of anchoring may include, but are not limited to, use of over the top or frame ties to ground anchors. This requirement is in addition to applicable State and local anchoring requirements for resisting wind forces. </w:t>
      </w:r>
    </w:p>
    <w:p w14:paraId="24E7AC43" w14:textId="77777777" w:rsidR="00CA6B5E" w:rsidRPr="00E920B4" w:rsidRDefault="00CA6B5E" w:rsidP="00CA6B5E">
      <w:pPr>
        <w:spacing w:after="0" w:line="240" w:lineRule="auto"/>
        <w:contextualSpacing/>
        <w:rPr>
          <w:sz w:val="24"/>
          <w:szCs w:val="24"/>
        </w:rPr>
      </w:pPr>
    </w:p>
    <w:p w14:paraId="768C5C55" w14:textId="772E9888" w:rsidR="00D42593" w:rsidRPr="00E920B4" w:rsidRDefault="00CA6B5E" w:rsidP="00CA6B5E">
      <w:pPr>
        <w:spacing w:after="0" w:line="240" w:lineRule="auto"/>
        <w:contextualSpacing/>
        <w:rPr>
          <w:sz w:val="24"/>
          <w:szCs w:val="24"/>
        </w:rPr>
      </w:pPr>
      <w:r w:rsidRPr="00E920B4">
        <w:rPr>
          <w:sz w:val="24"/>
          <w:szCs w:val="24"/>
        </w:rPr>
        <w:t xml:space="preserve">(b) </w:t>
      </w:r>
      <w:r w:rsidR="00D42593" w:rsidRPr="00E920B4">
        <w:rPr>
          <w:sz w:val="24"/>
          <w:szCs w:val="24"/>
        </w:rPr>
        <w:t>Require that manufactured homes that are placed or substantially improved within Zones A1-30, AH, and ae on the community’s firm on sites(</w:t>
      </w:r>
      <w:proofErr w:type="spellStart"/>
      <w:r w:rsidR="00D42593" w:rsidRPr="00E920B4">
        <w:rPr>
          <w:sz w:val="24"/>
          <w:szCs w:val="24"/>
        </w:rPr>
        <w:t>i</w:t>
      </w:r>
      <w:proofErr w:type="spellEnd"/>
      <w:r w:rsidR="00D42593" w:rsidRPr="00E920B4">
        <w:rPr>
          <w:sz w:val="24"/>
          <w:szCs w:val="24"/>
        </w:rPr>
        <w:t xml:space="preserve">)  outside of a manufactured home park or subdivision, (ii) in an new manufactured home park or subdivision or (iv)  in an existing manufactured home park or subdivision on which manufactured home has incurred substantial damage as a result of a flood, be elevated on a permanent foundation such that the lowest floor of the manufactured home is elevated to or above the base flood elevation and be securely  anchored to an adequately anchored foundation system to  resist flotation, collapse, and lateral movement. </w:t>
      </w:r>
    </w:p>
    <w:p w14:paraId="01BF18AD" w14:textId="4B3D8DB0" w:rsidR="00D42593" w:rsidRPr="00E920B4" w:rsidRDefault="00CA6B5E" w:rsidP="00CA6B5E">
      <w:pPr>
        <w:spacing w:after="0" w:line="240" w:lineRule="auto"/>
        <w:contextualSpacing/>
        <w:rPr>
          <w:sz w:val="24"/>
          <w:szCs w:val="24"/>
        </w:rPr>
      </w:pPr>
      <w:r w:rsidRPr="00E920B4">
        <w:rPr>
          <w:sz w:val="24"/>
          <w:szCs w:val="24"/>
        </w:rPr>
        <w:t xml:space="preserve">(c) </w:t>
      </w:r>
      <w:r w:rsidR="00D42593" w:rsidRPr="00E920B4">
        <w:rPr>
          <w:sz w:val="24"/>
          <w:szCs w:val="24"/>
        </w:rPr>
        <w:t xml:space="preserve">Require that manufactured homes be placed or substantially improved on sites in an existing manufactured home park or subdivision with Zone A1- 30, AH, and AE on the community’s FIRM that are not subject to the provisions of paragraph (4) of this section be elevated so that either: </w:t>
      </w:r>
    </w:p>
    <w:p w14:paraId="04EDAFB5" w14:textId="77777777" w:rsidR="00CA6B5E" w:rsidRPr="00E920B4" w:rsidRDefault="00CA6B5E" w:rsidP="00CA6B5E">
      <w:pPr>
        <w:spacing w:after="0" w:line="240" w:lineRule="auto"/>
        <w:contextualSpacing/>
        <w:rPr>
          <w:sz w:val="24"/>
          <w:szCs w:val="24"/>
        </w:rPr>
      </w:pPr>
    </w:p>
    <w:p w14:paraId="1B2258A0" w14:textId="65688357" w:rsidR="00D42593" w:rsidRPr="00E920B4" w:rsidRDefault="00CA6B5E" w:rsidP="00CA6B5E">
      <w:pPr>
        <w:spacing w:after="0" w:line="240" w:lineRule="auto"/>
        <w:contextualSpacing/>
        <w:rPr>
          <w:sz w:val="24"/>
          <w:szCs w:val="24"/>
        </w:rPr>
      </w:pPr>
      <w:r w:rsidRPr="00E920B4">
        <w:rPr>
          <w:sz w:val="24"/>
          <w:szCs w:val="24"/>
        </w:rPr>
        <w:t xml:space="preserve">(d) </w:t>
      </w:r>
      <w:r w:rsidR="00D42593" w:rsidRPr="00E920B4">
        <w:rPr>
          <w:sz w:val="24"/>
          <w:szCs w:val="24"/>
        </w:rPr>
        <w:t xml:space="preserve">The lowest floor of the manufactured home is at least one foot above the flood elevation, or </w:t>
      </w:r>
    </w:p>
    <w:p w14:paraId="0FAEB950" w14:textId="77777777" w:rsidR="00D42593" w:rsidRPr="00E920B4" w:rsidRDefault="00D42593" w:rsidP="00CA6B5E">
      <w:pPr>
        <w:spacing w:after="0" w:line="240" w:lineRule="auto"/>
        <w:rPr>
          <w:sz w:val="24"/>
          <w:szCs w:val="24"/>
        </w:rPr>
      </w:pPr>
      <w:r w:rsidRPr="00E920B4">
        <w:rPr>
          <w:sz w:val="24"/>
          <w:szCs w:val="24"/>
        </w:rPr>
        <w:t xml:space="preserve">(ii) </w:t>
      </w:r>
      <w:proofErr w:type="gramStart"/>
      <w:r w:rsidRPr="00E920B4">
        <w:rPr>
          <w:sz w:val="24"/>
          <w:szCs w:val="24"/>
        </w:rPr>
        <w:t>the</w:t>
      </w:r>
      <w:proofErr w:type="gramEnd"/>
      <w:r w:rsidRPr="00E920B4">
        <w:rPr>
          <w:sz w:val="24"/>
          <w:szCs w:val="24"/>
        </w:rPr>
        <w:t xml:space="preserve"> manufactured home chassis is supported by reinforced piers or other foundation elements of at least equivalent strength that are no less than 36 inches in height above grade and be securely anchored to an adequately anchored foundation system to resist flotation, collapse, and lateral movement. </w:t>
      </w:r>
    </w:p>
    <w:p w14:paraId="3D07EB9C" w14:textId="77777777" w:rsidR="00D42593" w:rsidRPr="00E920B4" w:rsidRDefault="00D42593" w:rsidP="00D42593">
      <w:pPr>
        <w:spacing w:after="0" w:line="240" w:lineRule="auto"/>
        <w:ind w:left="1080"/>
        <w:rPr>
          <w:sz w:val="24"/>
          <w:szCs w:val="24"/>
        </w:rPr>
      </w:pPr>
    </w:p>
    <w:p w14:paraId="73E68654" w14:textId="77777777" w:rsidR="00D42593" w:rsidRPr="00E920B4" w:rsidRDefault="00D42593" w:rsidP="00CA6B5E">
      <w:pPr>
        <w:spacing w:after="0" w:line="240" w:lineRule="auto"/>
        <w:rPr>
          <w:sz w:val="24"/>
          <w:szCs w:val="24"/>
        </w:rPr>
      </w:pPr>
      <w:r w:rsidRPr="00E920B4">
        <w:rPr>
          <w:sz w:val="24"/>
          <w:szCs w:val="24"/>
        </w:rPr>
        <w:lastRenderedPageBreak/>
        <w:t xml:space="preserve">SECTION C. STANDARDS FOR SUBDIVISION PROPOSALS </w:t>
      </w:r>
    </w:p>
    <w:p w14:paraId="537E10BC" w14:textId="77777777" w:rsidR="00CA6B5E" w:rsidRPr="00E920B4" w:rsidRDefault="00CA6B5E" w:rsidP="00CA6B5E">
      <w:pPr>
        <w:spacing w:after="0" w:line="240" w:lineRule="auto"/>
        <w:contextualSpacing/>
        <w:rPr>
          <w:sz w:val="24"/>
          <w:szCs w:val="24"/>
        </w:rPr>
      </w:pPr>
    </w:p>
    <w:p w14:paraId="6DBC295E" w14:textId="24B633C3"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All subdivision </w:t>
      </w:r>
      <w:proofErr w:type="gramStart"/>
      <w:r w:rsidR="00D42593" w:rsidRPr="00E920B4">
        <w:rPr>
          <w:sz w:val="24"/>
          <w:szCs w:val="24"/>
        </w:rPr>
        <w:t>proposals  including</w:t>
      </w:r>
      <w:proofErr w:type="gramEnd"/>
      <w:r w:rsidR="00D42593" w:rsidRPr="00E920B4">
        <w:rPr>
          <w:sz w:val="24"/>
          <w:szCs w:val="24"/>
        </w:rPr>
        <w:t xml:space="preserve"> the placement of manufactured home parks and subdivisions  shall be consistent with Article 1, Sections B,C, and D of this ordinance </w:t>
      </w:r>
    </w:p>
    <w:p w14:paraId="668BE7DE" w14:textId="77777777" w:rsidR="00D42593" w:rsidRPr="00E920B4" w:rsidRDefault="00D42593" w:rsidP="00D42593">
      <w:pPr>
        <w:spacing w:after="0" w:line="240" w:lineRule="auto"/>
        <w:ind w:left="1080"/>
        <w:contextualSpacing/>
        <w:rPr>
          <w:sz w:val="24"/>
          <w:szCs w:val="24"/>
        </w:rPr>
      </w:pPr>
      <w:r w:rsidRPr="00E920B4">
        <w:rPr>
          <w:sz w:val="24"/>
          <w:szCs w:val="24"/>
        </w:rPr>
        <w:t xml:space="preserve">Adopted 11-7-2020 </w:t>
      </w:r>
    </w:p>
    <w:p w14:paraId="204B1F12" w14:textId="77777777" w:rsidR="00D42593" w:rsidRPr="00E920B4" w:rsidRDefault="00D42593" w:rsidP="00D42593">
      <w:pPr>
        <w:spacing w:after="0" w:line="240" w:lineRule="auto"/>
        <w:ind w:left="1080"/>
        <w:rPr>
          <w:sz w:val="24"/>
          <w:szCs w:val="24"/>
        </w:rPr>
      </w:pPr>
    </w:p>
    <w:p w14:paraId="6F1338AC" w14:textId="77777777" w:rsidR="00D42593" w:rsidRPr="00E920B4" w:rsidRDefault="00D42593" w:rsidP="00D42593">
      <w:pPr>
        <w:spacing w:after="0" w:line="240" w:lineRule="auto"/>
        <w:rPr>
          <w:color w:val="2F5496" w:themeColor="accent1" w:themeShade="BF"/>
          <w:sz w:val="24"/>
          <w:szCs w:val="24"/>
        </w:rPr>
      </w:pPr>
    </w:p>
    <w:p w14:paraId="4F720223" w14:textId="77777777" w:rsidR="00D42593" w:rsidRPr="00E920B4" w:rsidRDefault="00D42593" w:rsidP="00D42593">
      <w:pPr>
        <w:spacing w:after="0" w:line="240" w:lineRule="auto"/>
        <w:rPr>
          <w:sz w:val="24"/>
          <w:szCs w:val="24"/>
        </w:rPr>
      </w:pPr>
      <w:bookmarkStart w:id="78" w:name="_Toc85701814"/>
      <w:bookmarkStart w:id="79" w:name="_Toc93671471"/>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70-181 – 70-200. </w:t>
      </w:r>
      <w:proofErr w:type="gramStart"/>
      <w:r w:rsidRPr="00E920B4">
        <w:rPr>
          <w:rFonts w:asciiTheme="majorHAnsi" w:eastAsiaTheme="majorEastAsia" w:hAnsiTheme="majorHAnsi" w:cstheme="majorBidi"/>
          <w:color w:val="1F3763" w:themeColor="accent1" w:themeShade="7F"/>
          <w:sz w:val="24"/>
          <w:szCs w:val="24"/>
        </w:rPr>
        <w:t>Reserved</w:t>
      </w:r>
      <w:bookmarkEnd w:id="78"/>
      <w:bookmarkEnd w:id="79"/>
      <w:r w:rsidRPr="00E920B4">
        <w:rPr>
          <w:sz w:val="24"/>
          <w:szCs w:val="24"/>
        </w:rPr>
        <w:t>.</w:t>
      </w:r>
      <w:proofErr w:type="gramEnd"/>
    </w:p>
    <w:p w14:paraId="63C8E908" w14:textId="77777777" w:rsidR="00D42593" w:rsidRPr="00E920B4" w:rsidRDefault="00D42593" w:rsidP="00D42593">
      <w:pPr>
        <w:spacing w:after="0" w:line="240" w:lineRule="auto"/>
        <w:rPr>
          <w:sz w:val="24"/>
          <w:szCs w:val="24"/>
        </w:rPr>
      </w:pPr>
    </w:p>
    <w:p w14:paraId="2DA0BC76"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0" w:name="_Toc85701815"/>
      <w:bookmarkStart w:id="81" w:name="_Toc93671472"/>
      <w:proofErr w:type="gramStart"/>
      <w:r w:rsidRPr="00E920B4">
        <w:rPr>
          <w:rFonts w:asciiTheme="majorHAnsi" w:eastAsiaTheme="majorEastAsia" w:hAnsiTheme="majorHAnsi" w:cstheme="majorBidi"/>
          <w:color w:val="2F5496" w:themeColor="accent1" w:themeShade="BF"/>
          <w:sz w:val="24"/>
          <w:szCs w:val="24"/>
        </w:rPr>
        <w:t>DIVISION 2.</w:t>
      </w:r>
      <w:proofErr w:type="gramEnd"/>
      <w:r w:rsidRPr="00E920B4">
        <w:rPr>
          <w:rFonts w:asciiTheme="majorHAnsi" w:eastAsiaTheme="majorEastAsia" w:hAnsiTheme="majorHAnsi" w:cstheme="majorBidi"/>
          <w:color w:val="2F5496" w:themeColor="accent1" w:themeShade="BF"/>
          <w:sz w:val="24"/>
          <w:szCs w:val="24"/>
        </w:rPr>
        <w:t xml:space="preserve"> PD, PLANNED DEVELOPMENT DISTRICTS</w:t>
      </w:r>
      <w:bookmarkEnd w:id="80"/>
      <w:bookmarkEnd w:id="81"/>
    </w:p>
    <w:p w14:paraId="0A6ACB92" w14:textId="77777777" w:rsidR="00D42593" w:rsidRPr="00E920B4" w:rsidRDefault="00D42593" w:rsidP="00D42593">
      <w:pPr>
        <w:spacing w:after="0" w:line="240" w:lineRule="auto"/>
        <w:rPr>
          <w:sz w:val="24"/>
          <w:szCs w:val="24"/>
        </w:rPr>
      </w:pPr>
    </w:p>
    <w:p w14:paraId="3E104534" w14:textId="77777777" w:rsidR="00D42593" w:rsidRPr="00E920B4" w:rsidRDefault="00D42593" w:rsidP="00D42593">
      <w:pPr>
        <w:spacing w:after="0" w:line="240" w:lineRule="auto"/>
        <w:rPr>
          <w:sz w:val="24"/>
          <w:szCs w:val="24"/>
        </w:rPr>
      </w:pPr>
      <w:bookmarkStart w:id="82" w:name="_Toc85701816"/>
      <w:bookmarkStart w:id="83" w:name="_Toc93671473"/>
      <w:r w:rsidRPr="00E920B4">
        <w:rPr>
          <w:rFonts w:asciiTheme="majorHAnsi" w:eastAsiaTheme="majorEastAsia" w:hAnsiTheme="majorHAnsi" w:cstheme="majorBidi"/>
          <w:color w:val="1F3763" w:themeColor="accent1" w:themeShade="7F"/>
          <w:sz w:val="24"/>
          <w:szCs w:val="24"/>
        </w:rPr>
        <w:t xml:space="preserve">Sec. 70-201. </w:t>
      </w:r>
      <w:proofErr w:type="gramStart"/>
      <w:r w:rsidRPr="00E920B4">
        <w:rPr>
          <w:rFonts w:asciiTheme="majorHAnsi" w:eastAsiaTheme="majorEastAsia" w:hAnsiTheme="majorHAnsi" w:cstheme="majorBidi"/>
          <w:color w:val="1F3763" w:themeColor="accent1" w:themeShade="7F"/>
          <w:sz w:val="24"/>
          <w:szCs w:val="24"/>
        </w:rPr>
        <w:t>Permitted uses</w:t>
      </w:r>
      <w:bookmarkEnd w:id="82"/>
      <w:bookmarkEnd w:id="83"/>
      <w:r w:rsidRPr="00E920B4">
        <w:rPr>
          <w:sz w:val="24"/>
          <w:szCs w:val="24"/>
        </w:rPr>
        <w:t>.</w:t>
      </w:r>
      <w:proofErr w:type="gramEnd"/>
    </w:p>
    <w:p w14:paraId="1769AC95" w14:textId="77777777" w:rsidR="00CA6B5E" w:rsidRPr="00E920B4" w:rsidRDefault="00CA6B5E" w:rsidP="00CA6B5E">
      <w:pPr>
        <w:spacing w:after="0" w:line="240" w:lineRule="auto"/>
        <w:rPr>
          <w:sz w:val="24"/>
          <w:szCs w:val="24"/>
        </w:rPr>
      </w:pPr>
    </w:p>
    <w:p w14:paraId="113BB954" w14:textId="4C0E8780" w:rsidR="00D42593" w:rsidRPr="00E920B4" w:rsidRDefault="00D42593" w:rsidP="00CA6B5E">
      <w:pPr>
        <w:spacing w:after="0" w:line="240" w:lineRule="auto"/>
        <w:rPr>
          <w:sz w:val="24"/>
          <w:szCs w:val="24"/>
        </w:rPr>
      </w:pPr>
      <w:r w:rsidRPr="00E920B4">
        <w:rPr>
          <w:sz w:val="24"/>
          <w:szCs w:val="24"/>
        </w:rPr>
        <w:t>(a) The city council, after public hearing and proper notice to all parties affected and after recommendation from the planning and zoning commission, may authorize the creation of the following types of PD, planned development districts:</w:t>
      </w:r>
    </w:p>
    <w:p w14:paraId="6255D2E3" w14:textId="77777777" w:rsidR="00CA6B5E" w:rsidRPr="00E920B4" w:rsidRDefault="00CA6B5E" w:rsidP="00CA6B5E">
      <w:pPr>
        <w:spacing w:after="0" w:line="240" w:lineRule="auto"/>
        <w:rPr>
          <w:sz w:val="24"/>
          <w:szCs w:val="24"/>
        </w:rPr>
      </w:pPr>
    </w:p>
    <w:p w14:paraId="3B419266" w14:textId="1188302D" w:rsidR="00D42593" w:rsidRPr="00E920B4" w:rsidRDefault="00D42593" w:rsidP="00CA6B5E">
      <w:pPr>
        <w:spacing w:after="0" w:line="240" w:lineRule="auto"/>
        <w:rPr>
          <w:sz w:val="24"/>
          <w:szCs w:val="24"/>
        </w:rPr>
      </w:pPr>
      <w:r w:rsidRPr="00E920B4">
        <w:rPr>
          <w:sz w:val="24"/>
          <w:szCs w:val="24"/>
        </w:rPr>
        <w:t>(1) Shopping centers on tracts of three acres or more.</w:t>
      </w:r>
    </w:p>
    <w:p w14:paraId="729136A2" w14:textId="77777777" w:rsidR="00CA6B5E" w:rsidRPr="00E920B4" w:rsidRDefault="00CA6B5E" w:rsidP="00CA6B5E">
      <w:pPr>
        <w:spacing w:after="0" w:line="240" w:lineRule="auto"/>
        <w:rPr>
          <w:sz w:val="24"/>
          <w:szCs w:val="24"/>
        </w:rPr>
      </w:pPr>
    </w:p>
    <w:p w14:paraId="5D9A2673" w14:textId="716CEE32" w:rsidR="00D42593" w:rsidRPr="00E920B4" w:rsidRDefault="00D42593" w:rsidP="00CA6B5E">
      <w:pPr>
        <w:spacing w:after="0" w:line="240" w:lineRule="auto"/>
        <w:rPr>
          <w:sz w:val="24"/>
          <w:szCs w:val="24"/>
        </w:rPr>
      </w:pPr>
      <w:r w:rsidRPr="00E920B4">
        <w:rPr>
          <w:sz w:val="24"/>
          <w:szCs w:val="24"/>
        </w:rPr>
        <w:t>(2)</w:t>
      </w:r>
      <w:r w:rsidR="00CA6B5E" w:rsidRPr="00E920B4">
        <w:rPr>
          <w:sz w:val="24"/>
          <w:szCs w:val="24"/>
        </w:rPr>
        <w:t xml:space="preserve"> </w:t>
      </w:r>
      <w:r w:rsidRPr="00E920B4">
        <w:rPr>
          <w:sz w:val="24"/>
          <w:szCs w:val="24"/>
        </w:rPr>
        <w:t>Housing developments on tracts of three acres or more, or a community unit development.</w:t>
      </w:r>
    </w:p>
    <w:p w14:paraId="0E7E6ED6" w14:textId="77777777" w:rsidR="00CA6B5E" w:rsidRPr="00E920B4" w:rsidRDefault="00CA6B5E" w:rsidP="00CA6B5E">
      <w:pPr>
        <w:spacing w:after="0" w:line="240" w:lineRule="auto"/>
        <w:rPr>
          <w:sz w:val="24"/>
          <w:szCs w:val="24"/>
        </w:rPr>
      </w:pPr>
    </w:p>
    <w:p w14:paraId="7DC1E9FB" w14:textId="5535DD7A" w:rsidR="00D42593" w:rsidRPr="00E920B4" w:rsidRDefault="00D42593" w:rsidP="00CA6B5E">
      <w:pPr>
        <w:spacing w:after="0" w:line="240" w:lineRule="auto"/>
        <w:rPr>
          <w:sz w:val="24"/>
          <w:szCs w:val="24"/>
        </w:rPr>
      </w:pPr>
      <w:r w:rsidRPr="00E920B4">
        <w:rPr>
          <w:sz w:val="24"/>
          <w:szCs w:val="24"/>
        </w:rPr>
        <w:t>(3)</w:t>
      </w:r>
      <w:r w:rsidR="00CA6B5E" w:rsidRPr="00E920B4">
        <w:rPr>
          <w:sz w:val="24"/>
          <w:szCs w:val="24"/>
        </w:rPr>
        <w:t xml:space="preserve"> </w:t>
      </w:r>
      <w:proofErr w:type="gramStart"/>
      <w:r w:rsidR="00CA6B5E" w:rsidRPr="00E920B4">
        <w:rPr>
          <w:sz w:val="24"/>
          <w:szCs w:val="24"/>
        </w:rPr>
        <w:t>i</w:t>
      </w:r>
      <w:r w:rsidRPr="00E920B4">
        <w:rPr>
          <w:sz w:val="24"/>
          <w:szCs w:val="24"/>
        </w:rPr>
        <w:t>ndustrial</w:t>
      </w:r>
      <w:proofErr w:type="gramEnd"/>
      <w:r w:rsidRPr="00E920B4">
        <w:rPr>
          <w:sz w:val="24"/>
          <w:szCs w:val="24"/>
        </w:rPr>
        <w:t xml:space="preserve"> parks or districts on tracts of ten acres or more.</w:t>
      </w:r>
    </w:p>
    <w:p w14:paraId="684539B5" w14:textId="77777777" w:rsidR="00CA6B5E" w:rsidRPr="00E920B4" w:rsidRDefault="00CA6B5E" w:rsidP="00CA6B5E">
      <w:pPr>
        <w:spacing w:after="0" w:line="240" w:lineRule="auto"/>
        <w:rPr>
          <w:sz w:val="24"/>
          <w:szCs w:val="24"/>
        </w:rPr>
      </w:pPr>
    </w:p>
    <w:p w14:paraId="133A4B15" w14:textId="69108340" w:rsidR="00D42593" w:rsidRPr="00E920B4" w:rsidRDefault="00D42593" w:rsidP="00CA6B5E">
      <w:pPr>
        <w:spacing w:after="0" w:line="240" w:lineRule="auto"/>
        <w:rPr>
          <w:sz w:val="24"/>
          <w:szCs w:val="24"/>
        </w:rPr>
      </w:pPr>
      <w:proofErr w:type="gramStart"/>
      <w:r w:rsidRPr="00E920B4">
        <w:rPr>
          <w:sz w:val="24"/>
          <w:szCs w:val="24"/>
        </w:rPr>
        <w:t>(4J</w:t>
      </w:r>
      <w:r w:rsidR="00CA6B5E" w:rsidRPr="00E920B4">
        <w:rPr>
          <w:sz w:val="24"/>
          <w:szCs w:val="24"/>
        </w:rPr>
        <w:t xml:space="preserve"> </w:t>
      </w:r>
      <w:r w:rsidRPr="00E920B4">
        <w:rPr>
          <w:sz w:val="24"/>
          <w:szCs w:val="24"/>
        </w:rPr>
        <w:t>Medical centers and hospitals.</w:t>
      </w:r>
      <w:proofErr w:type="gramEnd"/>
    </w:p>
    <w:p w14:paraId="3E5F12B6" w14:textId="348296D2" w:rsidR="00D42593" w:rsidRPr="00E920B4" w:rsidRDefault="00D42593" w:rsidP="00CA6B5E">
      <w:pPr>
        <w:spacing w:after="0" w:line="240" w:lineRule="auto"/>
        <w:rPr>
          <w:sz w:val="24"/>
          <w:szCs w:val="24"/>
        </w:rPr>
      </w:pPr>
      <w:r w:rsidRPr="00E920B4">
        <w:rPr>
          <w:sz w:val="24"/>
          <w:szCs w:val="24"/>
        </w:rPr>
        <w:t>(5)</w:t>
      </w:r>
      <w:r w:rsidR="00CA6B5E" w:rsidRPr="00E920B4">
        <w:rPr>
          <w:sz w:val="24"/>
          <w:szCs w:val="24"/>
        </w:rPr>
        <w:t xml:space="preserve"> </w:t>
      </w:r>
      <w:r w:rsidRPr="00E920B4">
        <w:rPr>
          <w:sz w:val="24"/>
          <w:szCs w:val="24"/>
        </w:rPr>
        <w:t>Trailer camps, mobile home parks or trailer subdivisions.</w:t>
      </w:r>
    </w:p>
    <w:p w14:paraId="17FFBD4E" w14:textId="77777777" w:rsidR="00CA6B5E" w:rsidRPr="00E920B4" w:rsidRDefault="00CA6B5E" w:rsidP="00CA6B5E">
      <w:pPr>
        <w:spacing w:after="0" w:line="240" w:lineRule="auto"/>
        <w:rPr>
          <w:sz w:val="24"/>
          <w:szCs w:val="24"/>
        </w:rPr>
      </w:pPr>
    </w:p>
    <w:p w14:paraId="17ED79BC" w14:textId="77777777" w:rsidR="00CA6B5E" w:rsidRPr="00E920B4" w:rsidRDefault="00D42593" w:rsidP="00CA6B5E">
      <w:pPr>
        <w:spacing w:after="0" w:line="240" w:lineRule="auto"/>
        <w:rPr>
          <w:sz w:val="24"/>
          <w:szCs w:val="24"/>
        </w:rPr>
      </w:pPr>
      <w:r w:rsidRPr="00E920B4">
        <w:rPr>
          <w:sz w:val="24"/>
          <w:szCs w:val="24"/>
        </w:rPr>
        <w:t>(6)</w:t>
      </w:r>
      <w:r w:rsidR="00CA6B5E" w:rsidRPr="00E920B4">
        <w:rPr>
          <w:sz w:val="24"/>
          <w:szCs w:val="24"/>
        </w:rPr>
        <w:t xml:space="preserve"> </w:t>
      </w:r>
      <w:r w:rsidRPr="00E920B4">
        <w:rPr>
          <w:sz w:val="24"/>
          <w:szCs w:val="24"/>
        </w:rPr>
        <w:t>Civic centers and community centers.</w:t>
      </w:r>
    </w:p>
    <w:p w14:paraId="70A97646" w14:textId="77777777" w:rsidR="00CA6B5E" w:rsidRPr="00E920B4" w:rsidRDefault="00CA6B5E" w:rsidP="00CA6B5E">
      <w:pPr>
        <w:spacing w:after="0" w:line="240" w:lineRule="auto"/>
        <w:rPr>
          <w:sz w:val="24"/>
          <w:szCs w:val="24"/>
        </w:rPr>
      </w:pPr>
    </w:p>
    <w:p w14:paraId="61792353" w14:textId="77777777" w:rsidR="00CA6B5E" w:rsidRPr="00E920B4" w:rsidRDefault="00D42593" w:rsidP="00CA6B5E">
      <w:pPr>
        <w:spacing w:after="0" w:line="240" w:lineRule="auto"/>
        <w:rPr>
          <w:sz w:val="24"/>
          <w:szCs w:val="24"/>
        </w:rPr>
      </w:pPr>
      <w:r w:rsidRPr="00E920B4">
        <w:rPr>
          <w:sz w:val="24"/>
          <w:szCs w:val="24"/>
        </w:rPr>
        <w:t>(7)</w:t>
      </w:r>
      <w:r w:rsidR="00CA6B5E" w:rsidRPr="00E920B4">
        <w:rPr>
          <w:sz w:val="24"/>
          <w:szCs w:val="24"/>
        </w:rPr>
        <w:t xml:space="preserve"> </w:t>
      </w:r>
      <w:r w:rsidRPr="00E920B4">
        <w:rPr>
          <w:sz w:val="24"/>
          <w:szCs w:val="24"/>
        </w:rPr>
        <w:t>Office centers.</w:t>
      </w:r>
    </w:p>
    <w:p w14:paraId="48C15B38" w14:textId="77777777" w:rsidR="00CA6B5E" w:rsidRPr="00E920B4" w:rsidRDefault="00CA6B5E" w:rsidP="00CA6B5E">
      <w:pPr>
        <w:spacing w:after="0" w:line="240" w:lineRule="auto"/>
        <w:rPr>
          <w:sz w:val="24"/>
          <w:szCs w:val="24"/>
        </w:rPr>
      </w:pPr>
    </w:p>
    <w:p w14:paraId="0DA83D88" w14:textId="6054BAD8" w:rsidR="00D42593" w:rsidRPr="00E920B4" w:rsidRDefault="00D42593" w:rsidP="00CA6B5E">
      <w:pPr>
        <w:spacing w:after="0" w:line="240" w:lineRule="auto"/>
        <w:rPr>
          <w:sz w:val="24"/>
          <w:szCs w:val="24"/>
        </w:rPr>
      </w:pPr>
      <w:r w:rsidRPr="00E920B4">
        <w:rPr>
          <w:sz w:val="24"/>
          <w:szCs w:val="24"/>
        </w:rPr>
        <w:t>(8)</w:t>
      </w:r>
      <w:r w:rsidR="00CA6B5E" w:rsidRPr="00E920B4">
        <w:rPr>
          <w:sz w:val="24"/>
          <w:szCs w:val="24"/>
        </w:rPr>
        <w:t xml:space="preserve"> </w:t>
      </w:r>
      <w:r w:rsidRPr="00E920B4">
        <w:rPr>
          <w:sz w:val="24"/>
          <w:szCs w:val="24"/>
        </w:rPr>
        <w:t>Recreation centers.</w:t>
      </w:r>
    </w:p>
    <w:p w14:paraId="249537D2" w14:textId="77777777" w:rsidR="00CA6B5E" w:rsidRPr="00E920B4" w:rsidRDefault="00CA6B5E" w:rsidP="00CA6B5E">
      <w:pPr>
        <w:spacing w:after="0" w:line="240" w:lineRule="auto"/>
        <w:rPr>
          <w:sz w:val="24"/>
          <w:szCs w:val="24"/>
        </w:rPr>
      </w:pPr>
    </w:p>
    <w:p w14:paraId="0A4D472E" w14:textId="79A4E1F6" w:rsidR="00D42593" w:rsidRPr="00E920B4" w:rsidRDefault="00CA6B5E" w:rsidP="00CA6B5E">
      <w:pPr>
        <w:spacing w:after="0" w:line="240" w:lineRule="auto"/>
        <w:rPr>
          <w:sz w:val="24"/>
          <w:szCs w:val="24"/>
        </w:rPr>
      </w:pPr>
      <w:r w:rsidRPr="00E920B4">
        <w:rPr>
          <w:sz w:val="24"/>
          <w:szCs w:val="24"/>
        </w:rPr>
        <w:t xml:space="preserve"> </w:t>
      </w:r>
      <w:r w:rsidR="00D42593" w:rsidRPr="00E920B4">
        <w:rPr>
          <w:sz w:val="24"/>
          <w:szCs w:val="24"/>
        </w:rPr>
        <w:t>(9)</w:t>
      </w:r>
      <w:r w:rsidRPr="00E920B4">
        <w:rPr>
          <w:sz w:val="24"/>
          <w:szCs w:val="24"/>
        </w:rPr>
        <w:t xml:space="preserve"> </w:t>
      </w:r>
      <w:r w:rsidR="00D42593" w:rsidRPr="00E920B4">
        <w:rPr>
          <w:sz w:val="24"/>
          <w:szCs w:val="24"/>
        </w:rPr>
        <w:t>A combination of any of the developments listed in subsection (a) (l) (3) of this section.</w:t>
      </w:r>
    </w:p>
    <w:p w14:paraId="7B21ACEE" w14:textId="77777777" w:rsidR="00CA6B5E" w:rsidRPr="00E920B4" w:rsidRDefault="00CA6B5E" w:rsidP="00CA6B5E">
      <w:pPr>
        <w:spacing w:after="0" w:line="240" w:lineRule="auto"/>
        <w:rPr>
          <w:sz w:val="24"/>
          <w:szCs w:val="24"/>
        </w:rPr>
      </w:pPr>
    </w:p>
    <w:p w14:paraId="51B05FBD" w14:textId="0F03E18B" w:rsidR="00D42593" w:rsidRPr="00E920B4" w:rsidRDefault="00D42593" w:rsidP="00CA6B5E">
      <w:pPr>
        <w:spacing w:after="0" w:line="240" w:lineRule="auto"/>
        <w:rPr>
          <w:sz w:val="24"/>
          <w:szCs w:val="24"/>
        </w:rPr>
      </w:pPr>
      <w:r w:rsidRPr="00E920B4">
        <w:rPr>
          <w:sz w:val="24"/>
          <w:szCs w:val="24"/>
        </w:rPr>
        <w:t xml:space="preserve">(1 0) </w:t>
      </w:r>
      <w:r w:rsidR="00CA6B5E" w:rsidRPr="00E920B4">
        <w:rPr>
          <w:sz w:val="24"/>
          <w:szCs w:val="24"/>
        </w:rPr>
        <w:t xml:space="preserve"> </w:t>
      </w:r>
      <w:proofErr w:type="gramStart"/>
      <w:r w:rsidRPr="00E920B4">
        <w:rPr>
          <w:sz w:val="24"/>
          <w:szCs w:val="24"/>
        </w:rPr>
        <w:t xml:space="preserve">Transition districts as an extension of an existing district whereby the provision of off-street parking, screen walls, open space and plantings </w:t>
      </w:r>
      <w:r w:rsidRPr="00E920B4">
        <w:rPr>
          <w:sz w:val="24"/>
          <w:szCs w:val="24"/>
        </w:rPr>
        <w:lastRenderedPageBreak/>
        <w:t>would create a protective transition between a lesser and a more restrictive district.</w:t>
      </w:r>
      <w:proofErr w:type="gramEnd"/>
    </w:p>
    <w:p w14:paraId="79B4D20B" w14:textId="77777777" w:rsidR="00CA6B5E" w:rsidRPr="00E920B4" w:rsidRDefault="00CA6B5E" w:rsidP="00CA6B5E">
      <w:pPr>
        <w:spacing w:after="0" w:line="240" w:lineRule="auto"/>
        <w:rPr>
          <w:sz w:val="24"/>
          <w:szCs w:val="24"/>
        </w:rPr>
      </w:pPr>
    </w:p>
    <w:p w14:paraId="7655C00E" w14:textId="58278509" w:rsidR="00D42593" w:rsidRPr="00E920B4" w:rsidRDefault="00D42593" w:rsidP="00CA6B5E">
      <w:pPr>
        <w:spacing w:after="0" w:line="240" w:lineRule="auto"/>
        <w:rPr>
          <w:sz w:val="24"/>
          <w:szCs w:val="24"/>
        </w:rPr>
      </w:pPr>
      <w:r w:rsidRPr="00E920B4">
        <w:rPr>
          <w:sz w:val="24"/>
          <w:szCs w:val="24"/>
        </w:rPr>
        <w:t>(b)</w:t>
      </w:r>
      <w:r w:rsidR="00CA6B5E" w:rsidRPr="00E920B4">
        <w:rPr>
          <w:sz w:val="24"/>
          <w:szCs w:val="24"/>
        </w:rPr>
        <w:t xml:space="preserve"> </w:t>
      </w:r>
      <w:r w:rsidRPr="00E920B4">
        <w:rPr>
          <w:sz w:val="24"/>
          <w:szCs w:val="24"/>
        </w:rPr>
        <w:t>In establishing a PD, planned development district in accordance with this section, the city council shall require a comprehensive site plan of the development. Such site plan shall be approved and filed as part of this chapter prior to the issuance of any building permit in a PD, planned development district. Such required plan and ordinance shall set forth the requirements for ingress and egress to the property, public or private streets or drives with adequate right of way to conform to the street and drainage plan of the city, sidewalks, utilities, drainage, parking spaces , height of building , maximum lot coverage , yards and open spaces, screening walls or fences and other development and protective requirements considered necessary to create a reasonable transition to and protection of the adjacent property.</w:t>
      </w:r>
    </w:p>
    <w:p w14:paraId="08870240" w14:textId="77777777" w:rsidR="00CA6B5E" w:rsidRPr="00E920B4" w:rsidRDefault="00CA6B5E" w:rsidP="00CA6B5E">
      <w:pPr>
        <w:spacing w:after="0" w:line="240" w:lineRule="auto"/>
        <w:rPr>
          <w:sz w:val="24"/>
          <w:szCs w:val="24"/>
        </w:rPr>
      </w:pPr>
    </w:p>
    <w:p w14:paraId="52B5D697" w14:textId="20AF031A" w:rsidR="00D42593" w:rsidRPr="00E920B4" w:rsidRDefault="00D42593" w:rsidP="00CA6B5E">
      <w:pPr>
        <w:spacing w:after="0" w:line="240" w:lineRule="auto"/>
        <w:rPr>
          <w:sz w:val="24"/>
          <w:szCs w:val="24"/>
        </w:rPr>
      </w:pPr>
      <w:r w:rsidRPr="00E920B4">
        <w:rPr>
          <w:sz w:val="24"/>
          <w:szCs w:val="24"/>
        </w:rPr>
        <w:t>(c)</w:t>
      </w:r>
      <w:r w:rsidR="00CA6B5E" w:rsidRPr="00E920B4">
        <w:rPr>
          <w:sz w:val="24"/>
          <w:szCs w:val="24"/>
        </w:rPr>
        <w:t xml:space="preserve"> </w:t>
      </w:r>
      <w:r w:rsidRPr="00E920B4">
        <w:rPr>
          <w:sz w:val="24"/>
          <w:szCs w:val="24"/>
        </w:rPr>
        <w:t>Every PD planned development district approved under the provisions of this chapter shall be considered as an amendment of this chapter as applicable to the property involved. In approving the PD, planned development district the city council may impose conditions relative to the standard of development and such conditions shall be complied with before a certificate of occupancy is issued for the use of the land or any structure which is part of the PD, planned development district, and such conditions shall not be construed as conditions precedent to the approval of the  zoning amendment , but shall be construed as conditions precedent to the granting of a certificate of occupancy.</w:t>
      </w:r>
    </w:p>
    <w:p w14:paraId="0E8FEC81" w14:textId="77777777" w:rsidR="00CA6B5E" w:rsidRPr="00E920B4" w:rsidRDefault="00CA6B5E" w:rsidP="00CA6B5E">
      <w:pPr>
        <w:spacing w:after="0" w:line="240" w:lineRule="auto"/>
        <w:rPr>
          <w:sz w:val="24"/>
          <w:szCs w:val="24"/>
        </w:rPr>
      </w:pPr>
    </w:p>
    <w:p w14:paraId="24F6424A" w14:textId="7B964A5C" w:rsidR="00D42593" w:rsidRPr="00E920B4" w:rsidRDefault="00D42593" w:rsidP="00CA6B5E">
      <w:pPr>
        <w:spacing w:after="0" w:line="240" w:lineRule="auto"/>
        <w:rPr>
          <w:sz w:val="24"/>
          <w:szCs w:val="24"/>
        </w:rPr>
      </w:pPr>
      <w:r w:rsidRPr="00E920B4">
        <w:rPr>
          <w:sz w:val="24"/>
          <w:szCs w:val="24"/>
        </w:rPr>
        <w:t>(d)</w:t>
      </w:r>
      <w:r w:rsidR="00CA6B5E" w:rsidRPr="00E920B4">
        <w:rPr>
          <w:sz w:val="24"/>
          <w:szCs w:val="24"/>
        </w:rPr>
        <w:t xml:space="preserve"> </w:t>
      </w:r>
      <w:r w:rsidRPr="00E920B4">
        <w:rPr>
          <w:sz w:val="24"/>
          <w:szCs w:val="24"/>
        </w:rPr>
        <w:t>All PD planned development districts approved in accordance with the provisions of this chapter in its original form, or by subsequent amendments thereto, shall be referenced on the zoning district map and a list of such PD, planned development districts, together with the category of uses permitted therein, shall be maintained in article VI of this chapter.</w:t>
      </w:r>
    </w:p>
    <w:p w14:paraId="1659C5C9" w14:textId="77777777" w:rsidR="00D42593" w:rsidRPr="00E920B4" w:rsidRDefault="00D42593" w:rsidP="00D42593">
      <w:pPr>
        <w:spacing w:after="0" w:line="240" w:lineRule="auto"/>
        <w:rPr>
          <w:sz w:val="24"/>
          <w:szCs w:val="24"/>
        </w:rPr>
      </w:pPr>
      <w:r w:rsidRPr="00E920B4">
        <w:rPr>
          <w:sz w:val="24"/>
          <w:szCs w:val="24"/>
        </w:rPr>
        <w:t>Adopted 8-15-2000</w:t>
      </w:r>
    </w:p>
    <w:p w14:paraId="0D056CA4" w14:textId="77777777" w:rsidR="00D42593" w:rsidRPr="00E920B4" w:rsidRDefault="00D42593" w:rsidP="00D42593">
      <w:pPr>
        <w:spacing w:after="0" w:line="240" w:lineRule="auto"/>
        <w:ind w:left="1440" w:hanging="720"/>
        <w:rPr>
          <w:sz w:val="24"/>
          <w:szCs w:val="24"/>
        </w:rPr>
      </w:pPr>
    </w:p>
    <w:p w14:paraId="24258108" w14:textId="77777777" w:rsidR="00D42593" w:rsidRPr="00E920B4" w:rsidRDefault="00D42593" w:rsidP="00D42593">
      <w:pPr>
        <w:spacing w:after="0" w:line="240" w:lineRule="auto"/>
        <w:rPr>
          <w:sz w:val="24"/>
          <w:szCs w:val="24"/>
        </w:rPr>
      </w:pPr>
      <w:bookmarkStart w:id="84" w:name="_Toc85701817"/>
      <w:bookmarkStart w:id="85" w:name="_Toc93671474"/>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70-202 – 70-23 5.</w:t>
      </w:r>
      <w:proofErr w:type="gramEnd"/>
      <w:r w:rsidRPr="00E920B4">
        <w:rPr>
          <w:rFonts w:asciiTheme="majorHAnsi" w:eastAsiaTheme="majorEastAsia" w:hAnsiTheme="majorHAnsi" w:cstheme="majorBidi"/>
          <w:color w:val="1F3763" w:themeColor="accent1" w:themeShade="7F"/>
          <w:sz w:val="24"/>
          <w:szCs w:val="24"/>
        </w:rPr>
        <w:t xml:space="preserve"> </w:t>
      </w:r>
      <w:proofErr w:type="gramStart"/>
      <w:r w:rsidRPr="00E920B4">
        <w:rPr>
          <w:rFonts w:asciiTheme="majorHAnsi" w:eastAsiaTheme="majorEastAsia" w:hAnsiTheme="majorHAnsi" w:cstheme="majorBidi"/>
          <w:color w:val="1F3763" w:themeColor="accent1" w:themeShade="7F"/>
          <w:sz w:val="24"/>
          <w:szCs w:val="24"/>
        </w:rPr>
        <w:t>Reserved</w:t>
      </w:r>
      <w:bookmarkEnd w:id="84"/>
      <w:bookmarkEnd w:id="85"/>
      <w:r w:rsidRPr="00E920B4">
        <w:rPr>
          <w:sz w:val="24"/>
          <w:szCs w:val="24"/>
        </w:rPr>
        <w:t>.</w:t>
      </w:r>
      <w:proofErr w:type="gramEnd"/>
    </w:p>
    <w:p w14:paraId="4DD3E540" w14:textId="77777777" w:rsidR="00D42593" w:rsidRPr="00E920B4" w:rsidRDefault="00D42593" w:rsidP="00D42593">
      <w:pPr>
        <w:spacing w:after="0" w:line="240" w:lineRule="auto"/>
        <w:rPr>
          <w:sz w:val="24"/>
          <w:szCs w:val="24"/>
        </w:rPr>
      </w:pPr>
    </w:p>
    <w:p w14:paraId="550E9DD1"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6" w:name="_Toc85701818"/>
      <w:bookmarkStart w:id="87" w:name="_Toc93671475"/>
      <w:proofErr w:type="gramStart"/>
      <w:r w:rsidRPr="00E920B4">
        <w:rPr>
          <w:rFonts w:asciiTheme="majorHAnsi" w:eastAsiaTheme="majorEastAsia" w:hAnsiTheme="majorHAnsi" w:cstheme="majorBidi"/>
          <w:color w:val="2F5496" w:themeColor="accent1" w:themeShade="BF"/>
          <w:sz w:val="24"/>
          <w:szCs w:val="24"/>
        </w:rPr>
        <w:t>ARTICLE IV.</w:t>
      </w:r>
      <w:proofErr w:type="gramEnd"/>
      <w:r w:rsidRPr="00E920B4">
        <w:rPr>
          <w:rFonts w:asciiTheme="majorHAnsi" w:eastAsiaTheme="majorEastAsia" w:hAnsiTheme="majorHAnsi" w:cstheme="majorBidi"/>
          <w:color w:val="2F5496" w:themeColor="accent1" w:themeShade="BF"/>
          <w:sz w:val="24"/>
          <w:szCs w:val="24"/>
        </w:rPr>
        <w:t xml:space="preserve"> SUPPLEMENTARY DISTRICT REGULATIONS</w:t>
      </w:r>
      <w:bookmarkEnd w:id="86"/>
      <w:bookmarkEnd w:id="87"/>
    </w:p>
    <w:p w14:paraId="2CC94566" w14:textId="77777777" w:rsidR="00D42593" w:rsidRPr="00E920B4" w:rsidRDefault="00D42593" w:rsidP="00D42593">
      <w:pPr>
        <w:spacing w:after="0" w:line="240" w:lineRule="auto"/>
        <w:rPr>
          <w:sz w:val="24"/>
          <w:szCs w:val="24"/>
        </w:rPr>
      </w:pPr>
    </w:p>
    <w:p w14:paraId="4078382A"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8" w:name="_Toc85701819"/>
      <w:bookmarkStart w:id="89" w:name="_Toc93671476"/>
      <w:proofErr w:type="gramStart"/>
      <w:r w:rsidRPr="00E920B4">
        <w:rPr>
          <w:rFonts w:asciiTheme="majorHAnsi" w:eastAsiaTheme="majorEastAsia" w:hAnsiTheme="majorHAnsi" w:cstheme="majorBidi"/>
          <w:color w:val="2F5496" w:themeColor="accent1" w:themeShade="BF"/>
          <w:sz w:val="24"/>
          <w:szCs w:val="24"/>
        </w:rPr>
        <w:t>DIVISION 1.</w:t>
      </w:r>
      <w:proofErr w:type="gramEnd"/>
      <w:r w:rsidRPr="00E920B4">
        <w:rPr>
          <w:rFonts w:asciiTheme="majorHAnsi" w:eastAsiaTheme="majorEastAsia" w:hAnsiTheme="majorHAnsi" w:cstheme="majorBidi"/>
          <w:color w:val="2F5496" w:themeColor="accent1" w:themeShade="BF"/>
          <w:sz w:val="24"/>
          <w:szCs w:val="24"/>
        </w:rPr>
        <w:t xml:space="preserve"> GENERALLY</w:t>
      </w:r>
      <w:bookmarkEnd w:id="88"/>
      <w:bookmarkEnd w:id="89"/>
    </w:p>
    <w:p w14:paraId="5F0F827D" w14:textId="77777777" w:rsidR="00D42593" w:rsidRPr="00E920B4" w:rsidRDefault="00D42593" w:rsidP="00D42593">
      <w:pPr>
        <w:spacing w:after="0" w:line="240" w:lineRule="auto"/>
        <w:rPr>
          <w:sz w:val="24"/>
          <w:szCs w:val="24"/>
        </w:rPr>
      </w:pPr>
    </w:p>
    <w:p w14:paraId="710DF071" w14:textId="77777777" w:rsidR="00D42593" w:rsidRPr="00E920B4" w:rsidRDefault="00D42593" w:rsidP="00D42593">
      <w:pPr>
        <w:spacing w:after="0" w:line="240" w:lineRule="auto"/>
        <w:rPr>
          <w:sz w:val="24"/>
          <w:szCs w:val="24"/>
        </w:rPr>
      </w:pPr>
      <w:bookmarkStart w:id="90" w:name="_Toc85701820"/>
      <w:bookmarkStart w:id="91" w:name="_Toc93671477"/>
      <w:r w:rsidRPr="00E920B4">
        <w:rPr>
          <w:rFonts w:asciiTheme="majorHAnsi" w:eastAsiaTheme="majorEastAsia" w:hAnsiTheme="majorHAnsi" w:cstheme="majorBidi"/>
          <w:color w:val="1F3763" w:themeColor="accent1" w:themeShade="7F"/>
          <w:sz w:val="24"/>
          <w:szCs w:val="24"/>
        </w:rPr>
        <w:t xml:space="preserve">Sec. 70-236. </w:t>
      </w:r>
      <w:proofErr w:type="gramStart"/>
      <w:r w:rsidRPr="00E920B4">
        <w:rPr>
          <w:rFonts w:asciiTheme="majorHAnsi" w:eastAsiaTheme="majorEastAsia" w:hAnsiTheme="majorHAnsi" w:cstheme="majorBidi"/>
          <w:color w:val="1F3763" w:themeColor="accent1" w:themeShade="7F"/>
          <w:sz w:val="24"/>
          <w:szCs w:val="24"/>
        </w:rPr>
        <w:t>Classification of new and unlisted uses</w:t>
      </w:r>
      <w:bookmarkEnd w:id="90"/>
      <w:bookmarkEnd w:id="91"/>
      <w:r w:rsidRPr="00E920B4">
        <w:rPr>
          <w:sz w:val="24"/>
          <w:szCs w:val="24"/>
        </w:rPr>
        <w:t>.</w:t>
      </w:r>
      <w:proofErr w:type="gramEnd"/>
    </w:p>
    <w:p w14:paraId="3ECE02A2" w14:textId="77777777" w:rsidR="00D42593" w:rsidRPr="00E920B4" w:rsidRDefault="00D42593" w:rsidP="00D42593">
      <w:pPr>
        <w:spacing w:after="0" w:line="240" w:lineRule="auto"/>
        <w:rPr>
          <w:sz w:val="24"/>
          <w:szCs w:val="24"/>
        </w:rPr>
      </w:pPr>
      <w:r w:rsidRPr="00E920B4">
        <w:rPr>
          <w:sz w:val="24"/>
          <w:szCs w:val="24"/>
        </w:rPr>
        <w:t>It is recognized that new types of land use will develop, and forms of land use not anticipated may seek to locate in the city. In order to provide for such changes and contingencies, a determination as to the appropriate classification of any new or unlisted form of land use shall be made as follows:</w:t>
      </w:r>
    </w:p>
    <w:p w14:paraId="20CDF115" w14:textId="77777777" w:rsidR="00CA6B5E" w:rsidRPr="00E920B4" w:rsidRDefault="00CA6B5E" w:rsidP="00CA6B5E">
      <w:pPr>
        <w:spacing w:after="0" w:line="240" w:lineRule="auto"/>
        <w:rPr>
          <w:sz w:val="24"/>
          <w:szCs w:val="24"/>
        </w:rPr>
      </w:pPr>
    </w:p>
    <w:p w14:paraId="0047C3C4" w14:textId="6787F5E2" w:rsidR="00D42593" w:rsidRPr="00E920B4" w:rsidRDefault="00D42593" w:rsidP="00CA6B5E">
      <w:pPr>
        <w:spacing w:after="0" w:line="240" w:lineRule="auto"/>
        <w:rPr>
          <w:sz w:val="24"/>
          <w:szCs w:val="24"/>
        </w:rPr>
      </w:pPr>
      <w:r w:rsidRPr="00E920B4">
        <w:rPr>
          <w:sz w:val="24"/>
          <w:szCs w:val="24"/>
        </w:rPr>
        <w:t>(1)</w:t>
      </w:r>
      <w:r w:rsidR="00CA6B5E" w:rsidRPr="00E920B4">
        <w:rPr>
          <w:sz w:val="24"/>
          <w:szCs w:val="24"/>
        </w:rPr>
        <w:t xml:space="preserve"> </w:t>
      </w:r>
      <w:r w:rsidRPr="00E920B4">
        <w:rPr>
          <w:sz w:val="24"/>
          <w:szCs w:val="24"/>
        </w:rPr>
        <w:t>The building official shall refer the question concerning any new or unlisted use to the planning and zoning commission requesting an interpretation as to the zoning classification into which such use should be placed. The referral of the use interpretation question shall be accompanied by a statement of facts listing the nature of the use and whether it involves dwelling activity, sales , processing, type of product , storage and amount or nature thereof, enclosed or open storage , anticipated employment, transportation requirements , the amount of noise, odor, fumes , dust, toxic material and vibration likely to be generated and the general requirements for public utilities such as water and sanitary sewer.</w:t>
      </w:r>
    </w:p>
    <w:p w14:paraId="5F3BA3FD" w14:textId="77777777" w:rsidR="00CA6B5E" w:rsidRPr="00E920B4" w:rsidRDefault="00CA6B5E" w:rsidP="00CA6B5E">
      <w:pPr>
        <w:spacing w:after="0" w:line="240" w:lineRule="auto"/>
        <w:rPr>
          <w:sz w:val="24"/>
          <w:szCs w:val="24"/>
        </w:rPr>
      </w:pPr>
    </w:p>
    <w:p w14:paraId="5C2DF18C" w14:textId="7173F560" w:rsidR="00D42593" w:rsidRPr="00E920B4" w:rsidRDefault="00D42593" w:rsidP="00CA6B5E">
      <w:pPr>
        <w:spacing w:after="0" w:line="240" w:lineRule="auto"/>
        <w:rPr>
          <w:sz w:val="24"/>
          <w:szCs w:val="24"/>
        </w:rPr>
      </w:pPr>
      <w:r w:rsidRPr="00E920B4">
        <w:rPr>
          <w:sz w:val="24"/>
          <w:szCs w:val="24"/>
        </w:rPr>
        <w:t>(2)</w:t>
      </w:r>
      <w:r w:rsidR="00CA6B5E" w:rsidRPr="00E920B4">
        <w:rPr>
          <w:sz w:val="24"/>
          <w:szCs w:val="24"/>
        </w:rPr>
        <w:t xml:space="preserve"> </w:t>
      </w:r>
      <w:r w:rsidRPr="00E920B4">
        <w:rPr>
          <w:sz w:val="24"/>
          <w:szCs w:val="24"/>
        </w:rPr>
        <w:t>The planning and zoning commission shall consider the nature and described performance of the proposed use and its compatibility with the uses permitted in the various districts and determine the zoning districts within which such use should be permitted.</w:t>
      </w:r>
    </w:p>
    <w:p w14:paraId="7BD2B0C7" w14:textId="77777777" w:rsidR="00CA6B5E" w:rsidRPr="00E920B4" w:rsidRDefault="00CA6B5E" w:rsidP="00CA6B5E">
      <w:pPr>
        <w:spacing w:after="0" w:line="240" w:lineRule="auto"/>
        <w:rPr>
          <w:sz w:val="24"/>
          <w:szCs w:val="24"/>
        </w:rPr>
      </w:pPr>
    </w:p>
    <w:p w14:paraId="69985C4E" w14:textId="65C99B67" w:rsidR="00D42593" w:rsidRPr="00E920B4" w:rsidRDefault="00D42593" w:rsidP="00CA6B5E">
      <w:pPr>
        <w:spacing w:after="0" w:line="240" w:lineRule="auto"/>
        <w:rPr>
          <w:sz w:val="24"/>
          <w:szCs w:val="24"/>
        </w:rPr>
      </w:pPr>
      <w:r w:rsidRPr="00E920B4">
        <w:rPr>
          <w:sz w:val="24"/>
          <w:szCs w:val="24"/>
        </w:rPr>
        <w:t>(3)</w:t>
      </w:r>
      <w:r w:rsidR="00CA6B5E" w:rsidRPr="00E920B4">
        <w:rPr>
          <w:sz w:val="24"/>
          <w:szCs w:val="24"/>
        </w:rPr>
        <w:t xml:space="preserve"> </w:t>
      </w:r>
      <w:r w:rsidRPr="00E920B4">
        <w:rPr>
          <w:sz w:val="24"/>
          <w:szCs w:val="24"/>
        </w:rPr>
        <w:t>The planning and zoning commission shall transmit its findings and recommendations to the city council as to the classification proposed for any new or unlisted use. The city council shall by resolution approve the recommendation of the planning and zoning commission or make such determination concerning the classification of such use as is determined appropriate.</w:t>
      </w:r>
    </w:p>
    <w:p w14:paraId="1519F966" w14:textId="77777777" w:rsidR="00D42593" w:rsidRPr="00E920B4" w:rsidRDefault="00D42593" w:rsidP="00D42593">
      <w:pPr>
        <w:spacing w:after="0" w:line="240" w:lineRule="auto"/>
        <w:rPr>
          <w:sz w:val="24"/>
          <w:szCs w:val="24"/>
        </w:rPr>
      </w:pPr>
      <w:r w:rsidRPr="00E920B4">
        <w:rPr>
          <w:sz w:val="24"/>
          <w:szCs w:val="24"/>
        </w:rPr>
        <w:t>Adopted 8-15-2000</w:t>
      </w:r>
    </w:p>
    <w:p w14:paraId="20818876" w14:textId="025B9CAF" w:rsidR="00D42593" w:rsidRPr="00E920B4" w:rsidRDefault="00D42593" w:rsidP="00D42593">
      <w:pPr>
        <w:spacing w:after="0" w:line="240" w:lineRule="auto"/>
        <w:ind w:left="1440" w:hanging="720"/>
        <w:rPr>
          <w:sz w:val="24"/>
          <w:szCs w:val="24"/>
        </w:rPr>
      </w:pPr>
    </w:p>
    <w:p w14:paraId="0F968605" w14:textId="77777777" w:rsidR="00CA6B5E" w:rsidRPr="00E920B4" w:rsidRDefault="00CA6B5E" w:rsidP="00D42593">
      <w:pPr>
        <w:spacing w:after="0" w:line="240" w:lineRule="auto"/>
        <w:ind w:left="1440" w:hanging="720"/>
        <w:rPr>
          <w:sz w:val="24"/>
          <w:szCs w:val="24"/>
        </w:rPr>
      </w:pPr>
    </w:p>
    <w:p w14:paraId="245CD882" w14:textId="77777777" w:rsidR="00D42593" w:rsidRPr="00E920B4" w:rsidRDefault="00D42593" w:rsidP="00D42593">
      <w:pPr>
        <w:spacing w:after="0" w:line="240" w:lineRule="auto"/>
        <w:rPr>
          <w:sz w:val="24"/>
          <w:szCs w:val="24"/>
        </w:rPr>
      </w:pPr>
      <w:bookmarkStart w:id="92" w:name="_Toc85701821"/>
      <w:bookmarkStart w:id="93" w:name="_Toc93671478"/>
      <w:proofErr w:type="gramStart"/>
      <w:r w:rsidRPr="00E920B4">
        <w:rPr>
          <w:rFonts w:asciiTheme="majorHAnsi" w:eastAsiaTheme="majorEastAsia" w:hAnsiTheme="majorHAnsi" w:cstheme="majorBidi"/>
          <w:color w:val="1F3763" w:themeColor="accent1" w:themeShade="7F"/>
          <w:sz w:val="24"/>
          <w:szCs w:val="24"/>
        </w:rPr>
        <w:lastRenderedPageBreak/>
        <w:t>Secs.</w:t>
      </w:r>
      <w:proofErr w:type="gramEnd"/>
      <w:r w:rsidRPr="00E920B4">
        <w:rPr>
          <w:rFonts w:asciiTheme="majorHAnsi" w:eastAsiaTheme="majorEastAsia" w:hAnsiTheme="majorHAnsi" w:cstheme="majorBidi"/>
          <w:color w:val="1F3763" w:themeColor="accent1" w:themeShade="7F"/>
          <w:sz w:val="24"/>
          <w:szCs w:val="24"/>
        </w:rPr>
        <w:t xml:space="preserve"> 70-237 – 70-260. </w:t>
      </w:r>
      <w:proofErr w:type="gramStart"/>
      <w:r w:rsidRPr="00E920B4">
        <w:rPr>
          <w:rFonts w:asciiTheme="majorHAnsi" w:eastAsiaTheme="majorEastAsia" w:hAnsiTheme="majorHAnsi" w:cstheme="majorBidi"/>
          <w:color w:val="1F3763" w:themeColor="accent1" w:themeShade="7F"/>
          <w:sz w:val="24"/>
          <w:szCs w:val="24"/>
        </w:rPr>
        <w:t>Reserved</w:t>
      </w:r>
      <w:bookmarkEnd w:id="92"/>
      <w:bookmarkEnd w:id="93"/>
      <w:r w:rsidRPr="00E920B4">
        <w:rPr>
          <w:sz w:val="24"/>
          <w:szCs w:val="24"/>
        </w:rPr>
        <w:t>.</w:t>
      </w:r>
      <w:proofErr w:type="gramEnd"/>
    </w:p>
    <w:p w14:paraId="18EAAB33" w14:textId="77777777" w:rsidR="00D42593" w:rsidRPr="00E920B4" w:rsidRDefault="00D42593" w:rsidP="00D42593">
      <w:pPr>
        <w:spacing w:after="0" w:line="240" w:lineRule="auto"/>
        <w:rPr>
          <w:sz w:val="24"/>
          <w:szCs w:val="24"/>
        </w:rPr>
      </w:pPr>
    </w:p>
    <w:p w14:paraId="7DB6914D"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94" w:name="_Toc85701822"/>
      <w:bookmarkStart w:id="95" w:name="_Toc93671479"/>
      <w:proofErr w:type="gramStart"/>
      <w:r w:rsidRPr="00E920B4">
        <w:rPr>
          <w:rFonts w:asciiTheme="majorHAnsi" w:eastAsiaTheme="majorEastAsia" w:hAnsiTheme="majorHAnsi" w:cstheme="majorBidi"/>
          <w:color w:val="1F3763" w:themeColor="accent1" w:themeShade="7F"/>
          <w:sz w:val="24"/>
          <w:szCs w:val="24"/>
        </w:rPr>
        <w:t>DIVISION 2.</w:t>
      </w:r>
      <w:proofErr w:type="gramEnd"/>
      <w:r w:rsidRPr="00E920B4">
        <w:rPr>
          <w:rFonts w:asciiTheme="majorHAnsi" w:eastAsiaTheme="majorEastAsia" w:hAnsiTheme="majorHAnsi" w:cstheme="majorBidi"/>
          <w:color w:val="1F3763" w:themeColor="accent1" w:themeShade="7F"/>
          <w:sz w:val="24"/>
          <w:szCs w:val="24"/>
        </w:rPr>
        <w:t xml:space="preserve"> USE SCHEDULE</w:t>
      </w:r>
      <w:bookmarkEnd w:id="94"/>
      <w:bookmarkEnd w:id="95"/>
    </w:p>
    <w:p w14:paraId="5FF125A4" w14:textId="77777777" w:rsidR="00D42593" w:rsidRPr="00E920B4" w:rsidRDefault="00D42593" w:rsidP="00D42593">
      <w:pPr>
        <w:spacing w:after="0" w:line="240" w:lineRule="auto"/>
        <w:rPr>
          <w:sz w:val="24"/>
          <w:szCs w:val="24"/>
        </w:rPr>
      </w:pPr>
    </w:p>
    <w:p w14:paraId="413DE95B" w14:textId="77777777" w:rsidR="00D42593" w:rsidRPr="00E920B4" w:rsidRDefault="00D42593" w:rsidP="00D42593">
      <w:pPr>
        <w:spacing w:after="0" w:line="240" w:lineRule="auto"/>
        <w:rPr>
          <w:sz w:val="24"/>
          <w:szCs w:val="24"/>
        </w:rPr>
      </w:pPr>
      <w:bookmarkStart w:id="96" w:name="_Toc85701823"/>
      <w:bookmarkStart w:id="97" w:name="_Toc93671480"/>
      <w:r w:rsidRPr="00E920B4">
        <w:rPr>
          <w:rFonts w:asciiTheme="majorHAnsi" w:eastAsiaTheme="majorEastAsia" w:hAnsiTheme="majorHAnsi" w:cstheme="majorBidi"/>
          <w:color w:val="1F3763" w:themeColor="accent1" w:themeShade="7F"/>
          <w:sz w:val="24"/>
          <w:szCs w:val="24"/>
        </w:rPr>
        <w:t>Sec. 70-261. Definitions and explanations noted in use regulations</w:t>
      </w:r>
      <w:bookmarkEnd w:id="96"/>
      <w:bookmarkEnd w:id="97"/>
      <w:r w:rsidRPr="00E920B4">
        <w:rPr>
          <w:sz w:val="24"/>
          <w:szCs w:val="24"/>
        </w:rPr>
        <w:t>.</w:t>
      </w:r>
    </w:p>
    <w:p w14:paraId="7F2E2DA8" w14:textId="77777777" w:rsidR="00D42593" w:rsidRPr="00E920B4" w:rsidRDefault="00D42593" w:rsidP="00D42593">
      <w:pPr>
        <w:spacing w:after="0" w:line="240" w:lineRule="auto"/>
        <w:rPr>
          <w:sz w:val="24"/>
          <w:szCs w:val="24"/>
        </w:rPr>
      </w:pPr>
      <w:r w:rsidRPr="00E920B4">
        <w:rPr>
          <w:sz w:val="24"/>
          <w:szCs w:val="24"/>
        </w:rPr>
        <w:t>The following definitions and explanatory notes supplement, restrict and define the meaning and intent of the use regulations set forth in section</w:t>
      </w:r>
    </w:p>
    <w:p w14:paraId="299A91ED" w14:textId="77777777" w:rsidR="00D42593" w:rsidRPr="00E920B4" w:rsidRDefault="00D42593" w:rsidP="00D42593">
      <w:pPr>
        <w:spacing w:after="0" w:line="240" w:lineRule="auto"/>
        <w:rPr>
          <w:sz w:val="24"/>
          <w:szCs w:val="24"/>
        </w:rPr>
      </w:pPr>
    </w:p>
    <w:p w14:paraId="29DCE95F"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98" w:name="_Toc85701824"/>
      <w:bookmarkStart w:id="99" w:name="_Toc93671481"/>
      <w:r w:rsidRPr="00E920B4">
        <w:rPr>
          <w:rFonts w:asciiTheme="majorHAnsi" w:eastAsiaTheme="majorEastAsia" w:hAnsiTheme="majorHAnsi" w:cstheme="majorBidi"/>
          <w:color w:val="1F3763" w:themeColor="accent1" w:themeShade="7F"/>
          <w:sz w:val="24"/>
          <w:szCs w:val="24"/>
        </w:rPr>
        <w:t>70-262. Definitions</w:t>
      </w:r>
      <w:bookmarkEnd w:id="98"/>
      <w:bookmarkEnd w:id="99"/>
    </w:p>
    <w:p w14:paraId="1AF1A4CD" w14:textId="77777777" w:rsidR="00D42593" w:rsidRPr="00E920B4" w:rsidRDefault="00D42593" w:rsidP="00D42593">
      <w:pPr>
        <w:spacing w:after="0" w:line="240" w:lineRule="auto"/>
        <w:rPr>
          <w:sz w:val="24"/>
          <w:szCs w:val="24"/>
        </w:rPr>
      </w:pPr>
      <w:r w:rsidRPr="00E920B4">
        <w:rPr>
          <w:sz w:val="24"/>
          <w:szCs w:val="24"/>
        </w:rPr>
        <w:t>All words used in the present tense shall include the future; all words in the singular number include the plural number and all words in the plural number include the singular number; the word "person" includes the words "corporation," "copartner ship," "association" and "individual"; the word "shall" be mandatory and not discretionary. Terms not defined in this section shall have the meaning assigned to them in the building code of the city. Terms not defined in this section or in the building code shall have the meaning customarily assigned to such term.</w:t>
      </w:r>
    </w:p>
    <w:p w14:paraId="434C044B" w14:textId="77777777" w:rsidR="00D42593" w:rsidRPr="00E920B4" w:rsidRDefault="00D42593" w:rsidP="00D42593">
      <w:pPr>
        <w:spacing w:after="0" w:line="240" w:lineRule="auto"/>
        <w:rPr>
          <w:sz w:val="24"/>
          <w:szCs w:val="24"/>
        </w:rPr>
      </w:pPr>
      <w:r w:rsidRPr="00E920B4">
        <w:rPr>
          <w:sz w:val="24"/>
          <w:szCs w:val="24"/>
        </w:rPr>
        <w:t>(1)</w:t>
      </w:r>
      <w:r w:rsidRPr="00E920B4">
        <w:rPr>
          <w:sz w:val="24"/>
          <w:szCs w:val="24"/>
        </w:rPr>
        <w:tab/>
      </w:r>
      <w:r w:rsidRPr="00E920B4">
        <w:rPr>
          <w:b/>
          <w:bCs/>
          <w:sz w:val="24"/>
          <w:szCs w:val="24"/>
        </w:rPr>
        <w:t>Accessory building</w:t>
      </w:r>
      <w:r w:rsidRPr="00E920B4">
        <w:rPr>
          <w:sz w:val="24"/>
          <w:szCs w:val="24"/>
        </w:rPr>
        <w:t xml:space="preserve"> means a building for use subordinate and incidental to the principal buildings and uses located on the same lot. Accessory buildings shall include, but are not limited to, parking garages, form structures, garages for automobile storage, carports, tool houses, greenhouses, home workshops, children's playhouses, storage houses or garden shelters.</w:t>
      </w:r>
    </w:p>
    <w:p w14:paraId="49E757DB" w14:textId="77777777" w:rsidR="00CA6B5E" w:rsidRPr="00E920B4" w:rsidRDefault="00CA6B5E" w:rsidP="00D42593">
      <w:pPr>
        <w:spacing w:after="0" w:line="240" w:lineRule="auto"/>
        <w:rPr>
          <w:sz w:val="24"/>
          <w:szCs w:val="24"/>
        </w:rPr>
      </w:pPr>
    </w:p>
    <w:p w14:paraId="564D9772" w14:textId="1CA03A40" w:rsidR="00D42593" w:rsidRPr="00E920B4" w:rsidRDefault="00D42593" w:rsidP="00D42593">
      <w:pPr>
        <w:spacing w:after="0" w:line="240" w:lineRule="auto"/>
        <w:rPr>
          <w:sz w:val="24"/>
          <w:szCs w:val="24"/>
        </w:rPr>
      </w:pPr>
      <w:r w:rsidRPr="00E920B4">
        <w:rPr>
          <w:sz w:val="24"/>
          <w:szCs w:val="24"/>
        </w:rPr>
        <w:t>(2)</w:t>
      </w:r>
      <w:r w:rsidRPr="00E920B4">
        <w:rPr>
          <w:sz w:val="24"/>
          <w:szCs w:val="24"/>
        </w:rPr>
        <w:tab/>
      </w:r>
      <w:r w:rsidRPr="00E920B4">
        <w:rPr>
          <w:b/>
          <w:bCs/>
          <w:sz w:val="24"/>
          <w:szCs w:val="24"/>
        </w:rPr>
        <w:t>Adult day care</w:t>
      </w:r>
      <w:r w:rsidRPr="00E920B4">
        <w:rPr>
          <w:sz w:val="24"/>
          <w:szCs w:val="24"/>
        </w:rPr>
        <w:t xml:space="preserve"> center means a facility that provides services under an adult day care</w:t>
      </w:r>
    </w:p>
    <w:p w14:paraId="79B7E752" w14:textId="77777777" w:rsidR="00D42593" w:rsidRPr="00E920B4" w:rsidRDefault="00D42593" w:rsidP="00D42593">
      <w:pPr>
        <w:spacing w:after="0" w:line="240" w:lineRule="auto"/>
        <w:rPr>
          <w:sz w:val="24"/>
          <w:szCs w:val="24"/>
        </w:rPr>
      </w:pPr>
      <w:r w:rsidRPr="00E920B4">
        <w:rPr>
          <w:sz w:val="24"/>
          <w:szCs w:val="24"/>
        </w:rPr>
        <w:t xml:space="preserve"> </w:t>
      </w:r>
      <w:proofErr w:type="gramStart"/>
      <w:r w:rsidRPr="00E920B4">
        <w:rPr>
          <w:sz w:val="24"/>
          <w:szCs w:val="24"/>
        </w:rPr>
        <w:t>program</w:t>
      </w:r>
      <w:proofErr w:type="gramEnd"/>
      <w:r w:rsidRPr="00E920B4">
        <w:rPr>
          <w:sz w:val="24"/>
          <w:szCs w:val="24"/>
        </w:rPr>
        <w:t xml:space="preserve"> on a daily or regular basis, but not overnight, to four or more elderly or handicapped persons who are not related by blood, marriage, or adoption to the owner of the facility. The state department of human services must license adult day care centers.</w:t>
      </w:r>
    </w:p>
    <w:p w14:paraId="7CD6CA04" w14:textId="77777777" w:rsidR="00CA6B5E" w:rsidRPr="00E920B4" w:rsidRDefault="00CA6B5E" w:rsidP="00D42593">
      <w:pPr>
        <w:spacing w:after="0" w:line="240" w:lineRule="auto"/>
        <w:rPr>
          <w:sz w:val="24"/>
          <w:szCs w:val="24"/>
        </w:rPr>
      </w:pPr>
    </w:p>
    <w:p w14:paraId="1F323F1C" w14:textId="4B2245A6" w:rsidR="00D42593" w:rsidRPr="00E920B4" w:rsidRDefault="00D42593" w:rsidP="00D42593">
      <w:pPr>
        <w:spacing w:after="0" w:line="240" w:lineRule="auto"/>
        <w:rPr>
          <w:sz w:val="24"/>
          <w:szCs w:val="24"/>
        </w:rPr>
      </w:pPr>
      <w:r w:rsidRPr="00E920B4">
        <w:rPr>
          <w:sz w:val="24"/>
          <w:szCs w:val="24"/>
        </w:rPr>
        <w:t>(3)</w:t>
      </w:r>
      <w:r w:rsidRPr="00E920B4">
        <w:rPr>
          <w:sz w:val="24"/>
          <w:szCs w:val="24"/>
        </w:rPr>
        <w:tab/>
      </w:r>
      <w:r w:rsidRPr="00E920B4">
        <w:rPr>
          <w:b/>
          <w:bCs/>
          <w:sz w:val="24"/>
          <w:szCs w:val="24"/>
        </w:rPr>
        <w:t>Airport, landing field</w:t>
      </w:r>
      <w:r w:rsidRPr="00E920B4">
        <w:rPr>
          <w:sz w:val="24"/>
          <w:szCs w:val="24"/>
        </w:rPr>
        <w:t xml:space="preserve">, means a place where an aircraft can land and take off, usually equipped with hangars, facilities for refueling and </w:t>
      </w:r>
      <w:proofErr w:type="gramStart"/>
      <w:r w:rsidRPr="00E920B4">
        <w:rPr>
          <w:sz w:val="24"/>
          <w:szCs w:val="24"/>
        </w:rPr>
        <w:t>repair,</w:t>
      </w:r>
      <w:proofErr w:type="gramEnd"/>
      <w:r w:rsidRPr="00E920B4">
        <w:rPr>
          <w:sz w:val="24"/>
          <w:szCs w:val="24"/>
        </w:rPr>
        <w:t xml:space="preserve"> and various accommodations for passengers.</w:t>
      </w:r>
    </w:p>
    <w:p w14:paraId="41EF29A4" w14:textId="77777777" w:rsidR="00CA6B5E" w:rsidRPr="00E920B4" w:rsidRDefault="00CA6B5E" w:rsidP="00D42593">
      <w:pPr>
        <w:spacing w:after="0" w:line="240" w:lineRule="auto"/>
        <w:rPr>
          <w:sz w:val="24"/>
          <w:szCs w:val="24"/>
        </w:rPr>
      </w:pPr>
    </w:p>
    <w:p w14:paraId="65ABD4A2" w14:textId="5710FE0D" w:rsidR="00D42593" w:rsidRPr="00E920B4" w:rsidRDefault="00D42593" w:rsidP="00D42593">
      <w:pPr>
        <w:spacing w:after="0" w:line="240" w:lineRule="auto"/>
        <w:rPr>
          <w:sz w:val="24"/>
          <w:szCs w:val="24"/>
        </w:rPr>
      </w:pPr>
      <w:r w:rsidRPr="00E920B4">
        <w:rPr>
          <w:sz w:val="24"/>
          <w:szCs w:val="24"/>
        </w:rPr>
        <w:t>(4)</w:t>
      </w:r>
      <w:r w:rsidRPr="00E920B4">
        <w:rPr>
          <w:sz w:val="24"/>
          <w:szCs w:val="24"/>
        </w:rPr>
        <w:tab/>
      </w:r>
      <w:r w:rsidRPr="00E920B4">
        <w:rPr>
          <w:b/>
          <w:bCs/>
          <w:sz w:val="24"/>
          <w:szCs w:val="24"/>
        </w:rPr>
        <w:t>Amusement, commercial, indoors</w:t>
      </w:r>
      <w:r w:rsidRPr="00E920B4">
        <w:rPr>
          <w:sz w:val="24"/>
          <w:szCs w:val="24"/>
        </w:rPr>
        <w:t xml:space="preserve">, means an amusement enterprise wholly enclosed in a </w:t>
      </w:r>
      <w:r w:rsidRPr="00E920B4">
        <w:rPr>
          <w:sz w:val="24"/>
          <w:szCs w:val="24"/>
        </w:rPr>
        <w:lastRenderedPageBreak/>
        <w:t>building which is treated acoustically so that noise generated by the enterprise is not perceptible at the bounding proper ty line and including, but not limited to, a bowling alley, billiard parlor, or skating rink.</w:t>
      </w:r>
    </w:p>
    <w:p w14:paraId="7165D642" w14:textId="77777777" w:rsidR="00CA6B5E" w:rsidRPr="00E920B4" w:rsidRDefault="00CA6B5E" w:rsidP="00D42593">
      <w:pPr>
        <w:spacing w:after="0" w:line="240" w:lineRule="auto"/>
        <w:rPr>
          <w:sz w:val="24"/>
          <w:szCs w:val="24"/>
        </w:rPr>
      </w:pPr>
    </w:p>
    <w:p w14:paraId="0C09454A" w14:textId="0F1D4828" w:rsidR="00D42593" w:rsidRPr="00E920B4" w:rsidRDefault="00D42593" w:rsidP="00D42593">
      <w:pPr>
        <w:spacing w:after="0" w:line="240" w:lineRule="auto"/>
        <w:rPr>
          <w:sz w:val="24"/>
          <w:szCs w:val="24"/>
        </w:rPr>
      </w:pPr>
      <w:r w:rsidRPr="00E920B4">
        <w:rPr>
          <w:sz w:val="24"/>
          <w:szCs w:val="24"/>
        </w:rPr>
        <w:t>(5)</w:t>
      </w:r>
      <w:r w:rsidRPr="00E920B4">
        <w:rPr>
          <w:sz w:val="24"/>
          <w:szCs w:val="24"/>
        </w:rPr>
        <w:tab/>
      </w:r>
      <w:r w:rsidRPr="00E920B4">
        <w:rPr>
          <w:b/>
          <w:bCs/>
          <w:sz w:val="24"/>
          <w:szCs w:val="24"/>
        </w:rPr>
        <w:t>Amusement, commercial, outdoors</w:t>
      </w:r>
      <w:r w:rsidRPr="00E920B4">
        <w:rPr>
          <w:sz w:val="24"/>
          <w:szCs w:val="24"/>
        </w:rPr>
        <w:t>, means any amusement enterprise offering entertainment or games of skill to the general public for a fee or charge wherein any portion of the activity takes place in the open, including, but not limited to, a golf driving range, archery range and miniature golf course.</w:t>
      </w:r>
    </w:p>
    <w:p w14:paraId="387D83E9" w14:textId="77777777" w:rsidR="00CA6B5E" w:rsidRPr="00E920B4" w:rsidRDefault="00CA6B5E" w:rsidP="00D42593">
      <w:pPr>
        <w:spacing w:after="0" w:line="240" w:lineRule="auto"/>
        <w:rPr>
          <w:sz w:val="24"/>
          <w:szCs w:val="24"/>
        </w:rPr>
      </w:pPr>
    </w:p>
    <w:p w14:paraId="5AB3D3B7" w14:textId="6AD996DD" w:rsidR="00D42593" w:rsidRPr="00E920B4" w:rsidRDefault="00D42593" w:rsidP="00D42593">
      <w:pPr>
        <w:spacing w:after="0" w:line="240" w:lineRule="auto"/>
        <w:rPr>
          <w:sz w:val="24"/>
          <w:szCs w:val="24"/>
        </w:rPr>
      </w:pPr>
      <w:r w:rsidRPr="00E920B4">
        <w:rPr>
          <w:sz w:val="24"/>
          <w:szCs w:val="24"/>
        </w:rPr>
        <w:t>(6)</w:t>
      </w:r>
      <w:r w:rsidRPr="00E920B4">
        <w:rPr>
          <w:sz w:val="24"/>
          <w:szCs w:val="24"/>
        </w:rPr>
        <w:tab/>
      </w:r>
      <w:r w:rsidRPr="00E920B4">
        <w:rPr>
          <w:b/>
          <w:bCs/>
          <w:sz w:val="24"/>
          <w:szCs w:val="24"/>
        </w:rPr>
        <w:t>Antenna</w:t>
      </w:r>
      <w:r w:rsidRPr="00E920B4">
        <w:rPr>
          <w:sz w:val="24"/>
          <w:szCs w:val="24"/>
        </w:rPr>
        <w:t xml:space="preserve"> means the arrangement of wires or </w:t>
      </w:r>
      <w:proofErr w:type="gramStart"/>
      <w:r w:rsidRPr="00E920B4">
        <w:rPr>
          <w:sz w:val="24"/>
          <w:szCs w:val="24"/>
        </w:rPr>
        <w:t>metal rods used in transmission, retransmission and/or reception of radio, television, electromagnetic or microwave signals and includes</w:t>
      </w:r>
      <w:proofErr w:type="gramEnd"/>
      <w:r w:rsidRPr="00E920B4">
        <w:rPr>
          <w:sz w:val="24"/>
          <w:szCs w:val="24"/>
        </w:rPr>
        <w:t xml:space="preserve"> microwave reflectors/ antennas.</w:t>
      </w:r>
    </w:p>
    <w:p w14:paraId="550AE7C0" w14:textId="77777777" w:rsidR="00CA6B5E" w:rsidRPr="00E920B4" w:rsidRDefault="00CA6B5E" w:rsidP="00D42593">
      <w:pPr>
        <w:spacing w:after="0" w:line="240" w:lineRule="auto"/>
        <w:rPr>
          <w:sz w:val="24"/>
          <w:szCs w:val="24"/>
        </w:rPr>
      </w:pPr>
    </w:p>
    <w:p w14:paraId="3FCDF749" w14:textId="423A6393" w:rsidR="00D42593" w:rsidRPr="00E920B4" w:rsidRDefault="00D42593" w:rsidP="00D42593">
      <w:pPr>
        <w:spacing w:after="0" w:line="240" w:lineRule="auto"/>
        <w:rPr>
          <w:sz w:val="24"/>
          <w:szCs w:val="24"/>
        </w:rPr>
      </w:pPr>
      <w:r w:rsidRPr="00E920B4">
        <w:rPr>
          <w:sz w:val="24"/>
          <w:szCs w:val="24"/>
        </w:rPr>
        <w:t xml:space="preserve">(7) </w:t>
      </w:r>
      <w:r w:rsidRPr="00E920B4">
        <w:rPr>
          <w:sz w:val="24"/>
          <w:szCs w:val="24"/>
        </w:rPr>
        <w:tab/>
      </w:r>
      <w:r w:rsidRPr="00E920B4">
        <w:rPr>
          <w:b/>
          <w:bCs/>
          <w:sz w:val="24"/>
          <w:szCs w:val="24"/>
        </w:rPr>
        <w:t>Antenna support structure</w:t>
      </w:r>
      <w:r w:rsidRPr="00E920B4">
        <w:rPr>
          <w:sz w:val="24"/>
          <w:szCs w:val="24"/>
        </w:rPr>
        <w:t xml:space="preserve"> means any tower, mast, pole, tripod, box frame or other structure utilized for the purpose of transmission, retransmission and/or reception of electromagnetic, radio, television, or microwave signals.</w:t>
      </w:r>
    </w:p>
    <w:p w14:paraId="542FBAEB" w14:textId="77777777" w:rsidR="00CA6B5E" w:rsidRPr="00E920B4" w:rsidRDefault="00CA6B5E" w:rsidP="00D42593">
      <w:pPr>
        <w:spacing w:after="0" w:line="240" w:lineRule="auto"/>
        <w:rPr>
          <w:sz w:val="24"/>
          <w:szCs w:val="24"/>
        </w:rPr>
      </w:pPr>
    </w:p>
    <w:p w14:paraId="5B948342" w14:textId="1E69996D" w:rsidR="00D42593" w:rsidRPr="00E920B4" w:rsidRDefault="00D42593" w:rsidP="00D42593">
      <w:pPr>
        <w:spacing w:after="0" w:line="240" w:lineRule="auto"/>
        <w:rPr>
          <w:sz w:val="24"/>
          <w:szCs w:val="24"/>
        </w:rPr>
      </w:pPr>
      <w:r w:rsidRPr="00E920B4">
        <w:rPr>
          <w:sz w:val="24"/>
          <w:szCs w:val="24"/>
        </w:rPr>
        <w:t>(8)</w:t>
      </w:r>
      <w:r w:rsidRPr="00E920B4">
        <w:rPr>
          <w:sz w:val="24"/>
          <w:szCs w:val="24"/>
        </w:rPr>
        <w:tab/>
      </w:r>
      <w:r w:rsidRPr="00E920B4">
        <w:rPr>
          <w:b/>
          <w:bCs/>
          <w:sz w:val="24"/>
          <w:szCs w:val="24"/>
        </w:rPr>
        <w:t>Antique shop</w:t>
      </w:r>
      <w:r w:rsidRPr="00E920B4">
        <w:rPr>
          <w:sz w:val="24"/>
          <w:szCs w:val="24"/>
        </w:rPr>
        <w:t xml:space="preserve"> means an establishment offering for sale, within a building, articles such as glass, china, furniture or similar furniture and decorations which have value and significance as a result of age, design or sentiment.</w:t>
      </w:r>
    </w:p>
    <w:p w14:paraId="3DFDF0B3" w14:textId="77777777" w:rsidR="00CA6B5E" w:rsidRPr="00E920B4" w:rsidRDefault="00CA6B5E" w:rsidP="00D42593">
      <w:pPr>
        <w:spacing w:after="0" w:line="240" w:lineRule="auto"/>
        <w:rPr>
          <w:sz w:val="24"/>
          <w:szCs w:val="24"/>
        </w:rPr>
      </w:pPr>
    </w:p>
    <w:p w14:paraId="6B7C6FB6" w14:textId="4622BEC9" w:rsidR="00D42593" w:rsidRPr="00E920B4" w:rsidRDefault="00D42593" w:rsidP="00D42593">
      <w:pPr>
        <w:spacing w:after="0" w:line="240" w:lineRule="auto"/>
        <w:rPr>
          <w:sz w:val="24"/>
          <w:szCs w:val="24"/>
        </w:rPr>
      </w:pPr>
      <w:r w:rsidRPr="00E920B4">
        <w:rPr>
          <w:sz w:val="24"/>
          <w:szCs w:val="24"/>
        </w:rPr>
        <w:t>(9)</w:t>
      </w:r>
      <w:r w:rsidRPr="00E920B4">
        <w:rPr>
          <w:sz w:val="24"/>
          <w:szCs w:val="24"/>
        </w:rPr>
        <w:tab/>
      </w:r>
      <w:r w:rsidRPr="00E920B4">
        <w:rPr>
          <w:b/>
          <w:bCs/>
          <w:sz w:val="24"/>
          <w:szCs w:val="24"/>
        </w:rPr>
        <w:t>Antique shop, sales in building</w:t>
      </w:r>
      <w:r w:rsidRPr="00E920B4">
        <w:rPr>
          <w:sz w:val="24"/>
          <w:szCs w:val="24"/>
        </w:rPr>
        <w:t>, means a retail establishment engaged in the selling of works of art, furniture, or other artifacts of an earlier period, with all sales and storage occurring inside a building.</w:t>
      </w:r>
    </w:p>
    <w:p w14:paraId="1FD6992C" w14:textId="77777777" w:rsidR="00D42593" w:rsidRPr="00E920B4" w:rsidRDefault="00D42593" w:rsidP="00D42593">
      <w:pPr>
        <w:spacing w:after="0" w:line="240" w:lineRule="auto"/>
        <w:rPr>
          <w:sz w:val="24"/>
          <w:szCs w:val="24"/>
        </w:rPr>
      </w:pPr>
      <w:r w:rsidRPr="00E920B4">
        <w:rPr>
          <w:sz w:val="24"/>
          <w:szCs w:val="24"/>
        </w:rPr>
        <w:t>(10)</w:t>
      </w:r>
      <w:r w:rsidRPr="00E920B4">
        <w:rPr>
          <w:sz w:val="24"/>
          <w:szCs w:val="24"/>
        </w:rPr>
        <w:tab/>
      </w:r>
      <w:r w:rsidRPr="00E920B4">
        <w:rPr>
          <w:b/>
          <w:bCs/>
          <w:sz w:val="24"/>
          <w:szCs w:val="24"/>
        </w:rPr>
        <w:t>Art gallery or museum</w:t>
      </w:r>
      <w:r w:rsidRPr="00E920B4">
        <w:rPr>
          <w:sz w:val="24"/>
          <w:szCs w:val="24"/>
        </w:rPr>
        <w:t xml:space="preserve"> means an institution for the collection, display and distribution of objects of art or science, and which is sponsored by a public or quasi-public agency, and which facility is open to the general public.</w:t>
      </w:r>
    </w:p>
    <w:p w14:paraId="0F91E647" w14:textId="77777777" w:rsidR="00CA6B5E" w:rsidRPr="00E920B4" w:rsidRDefault="00CA6B5E" w:rsidP="00D42593">
      <w:pPr>
        <w:spacing w:after="0" w:line="240" w:lineRule="auto"/>
        <w:rPr>
          <w:sz w:val="24"/>
          <w:szCs w:val="24"/>
        </w:rPr>
      </w:pPr>
    </w:p>
    <w:p w14:paraId="06BEF0CC" w14:textId="5207C809" w:rsidR="00D42593" w:rsidRPr="00E920B4" w:rsidRDefault="00D42593" w:rsidP="00D42593">
      <w:pPr>
        <w:spacing w:after="0" w:line="240" w:lineRule="auto"/>
        <w:rPr>
          <w:sz w:val="24"/>
          <w:szCs w:val="24"/>
        </w:rPr>
      </w:pPr>
      <w:r w:rsidRPr="00E920B4">
        <w:rPr>
          <w:sz w:val="24"/>
          <w:szCs w:val="24"/>
        </w:rPr>
        <w:t>(11)</w:t>
      </w:r>
      <w:r w:rsidRPr="00E920B4">
        <w:rPr>
          <w:sz w:val="24"/>
          <w:szCs w:val="24"/>
        </w:rPr>
        <w:tab/>
      </w:r>
      <w:r w:rsidRPr="00E920B4">
        <w:rPr>
          <w:b/>
          <w:bCs/>
          <w:sz w:val="24"/>
          <w:szCs w:val="24"/>
        </w:rPr>
        <w:t>Assisted living center</w:t>
      </w:r>
      <w:r w:rsidRPr="00E920B4">
        <w:rPr>
          <w:sz w:val="24"/>
          <w:szCs w:val="24"/>
        </w:rPr>
        <w:t xml:space="preserve"> means a residential complex containing duplex or multiplex residential units and support facilities intended for the long-term care of elderly and handicapped persons.</w:t>
      </w:r>
    </w:p>
    <w:p w14:paraId="72B38E5A" w14:textId="77777777" w:rsidR="00CA6B5E" w:rsidRPr="00E920B4" w:rsidRDefault="00CA6B5E" w:rsidP="00D42593">
      <w:pPr>
        <w:spacing w:after="0" w:line="240" w:lineRule="auto"/>
        <w:rPr>
          <w:sz w:val="24"/>
          <w:szCs w:val="24"/>
        </w:rPr>
      </w:pPr>
    </w:p>
    <w:p w14:paraId="72FCE390" w14:textId="6AB31182" w:rsidR="00CA6B5E" w:rsidRPr="00E920B4" w:rsidRDefault="00D42593" w:rsidP="00D42593">
      <w:pPr>
        <w:spacing w:after="0" w:line="240" w:lineRule="auto"/>
        <w:rPr>
          <w:sz w:val="24"/>
          <w:szCs w:val="24"/>
        </w:rPr>
      </w:pPr>
      <w:r w:rsidRPr="00E920B4">
        <w:rPr>
          <w:sz w:val="24"/>
          <w:szCs w:val="24"/>
        </w:rPr>
        <w:lastRenderedPageBreak/>
        <w:t>(12)</w:t>
      </w:r>
      <w:r w:rsidRPr="00E920B4">
        <w:rPr>
          <w:sz w:val="24"/>
          <w:szCs w:val="24"/>
        </w:rPr>
        <w:tab/>
      </w:r>
      <w:r w:rsidRPr="00E920B4">
        <w:rPr>
          <w:b/>
          <w:bCs/>
          <w:sz w:val="24"/>
          <w:szCs w:val="24"/>
        </w:rPr>
        <w:t>Auto leasing and renting</w:t>
      </w:r>
      <w:r w:rsidRPr="00E920B4">
        <w:rPr>
          <w:sz w:val="24"/>
          <w:szCs w:val="24"/>
        </w:rPr>
        <w:t xml:space="preserve"> means storage, </w:t>
      </w:r>
    </w:p>
    <w:p w14:paraId="66288458" w14:textId="6B3BDF92" w:rsidR="00D42593" w:rsidRPr="00E920B4" w:rsidRDefault="00D42593" w:rsidP="00D42593">
      <w:pPr>
        <w:spacing w:after="0" w:line="240" w:lineRule="auto"/>
        <w:rPr>
          <w:sz w:val="24"/>
          <w:szCs w:val="24"/>
        </w:rPr>
      </w:pPr>
      <w:proofErr w:type="gramStart"/>
      <w:r w:rsidRPr="00E920B4">
        <w:rPr>
          <w:sz w:val="24"/>
          <w:szCs w:val="24"/>
        </w:rPr>
        <w:t>leasing</w:t>
      </w:r>
      <w:proofErr w:type="gramEnd"/>
      <w:r w:rsidRPr="00E920B4">
        <w:rPr>
          <w:sz w:val="24"/>
          <w:szCs w:val="24"/>
        </w:rPr>
        <w:t>, or renting of automobiles, motorcycles, and light load vehicles.</w:t>
      </w:r>
    </w:p>
    <w:p w14:paraId="70970F70" w14:textId="77777777" w:rsidR="00CA6B5E" w:rsidRPr="00E920B4" w:rsidRDefault="00CA6B5E" w:rsidP="00D42593">
      <w:pPr>
        <w:spacing w:after="0" w:line="240" w:lineRule="auto"/>
        <w:rPr>
          <w:sz w:val="24"/>
          <w:szCs w:val="24"/>
        </w:rPr>
      </w:pPr>
    </w:p>
    <w:p w14:paraId="3B6A13B0" w14:textId="6D6902A3" w:rsidR="00D42593" w:rsidRPr="00E920B4" w:rsidRDefault="00D42593" w:rsidP="00D42593">
      <w:pPr>
        <w:spacing w:after="0" w:line="240" w:lineRule="auto"/>
        <w:rPr>
          <w:sz w:val="24"/>
          <w:szCs w:val="24"/>
        </w:rPr>
      </w:pPr>
      <w:r w:rsidRPr="00E920B4">
        <w:rPr>
          <w:sz w:val="24"/>
          <w:szCs w:val="24"/>
        </w:rPr>
        <w:t>(13)</w:t>
      </w:r>
      <w:r w:rsidRPr="00E920B4">
        <w:rPr>
          <w:sz w:val="24"/>
          <w:szCs w:val="24"/>
        </w:rPr>
        <w:tab/>
      </w:r>
      <w:r w:rsidRPr="00E920B4">
        <w:rPr>
          <w:b/>
          <w:bCs/>
          <w:sz w:val="24"/>
          <w:szCs w:val="24"/>
        </w:rPr>
        <w:t>Auto parts sales, in building</w:t>
      </w:r>
      <w:r w:rsidRPr="00E920B4">
        <w:rPr>
          <w:sz w:val="24"/>
          <w:szCs w:val="24"/>
        </w:rPr>
        <w:t>, means the use of any building or other premises for the display and sale of new or used parts for automobiles, panel trucks or vans, trailers or recreation vehicles.</w:t>
      </w:r>
    </w:p>
    <w:p w14:paraId="7C7001D1" w14:textId="77777777" w:rsidR="00CA6B5E" w:rsidRPr="00E920B4" w:rsidRDefault="00CA6B5E" w:rsidP="00D42593">
      <w:pPr>
        <w:spacing w:after="0" w:line="240" w:lineRule="auto"/>
        <w:rPr>
          <w:sz w:val="24"/>
          <w:szCs w:val="24"/>
        </w:rPr>
      </w:pPr>
    </w:p>
    <w:p w14:paraId="6F821A1B" w14:textId="6E382F00" w:rsidR="00D42593" w:rsidRPr="00E920B4" w:rsidRDefault="00D42593" w:rsidP="00D42593">
      <w:pPr>
        <w:spacing w:after="0" w:line="240" w:lineRule="auto"/>
        <w:rPr>
          <w:sz w:val="24"/>
          <w:szCs w:val="24"/>
        </w:rPr>
      </w:pPr>
      <w:r w:rsidRPr="00E920B4">
        <w:rPr>
          <w:sz w:val="24"/>
          <w:szCs w:val="24"/>
        </w:rPr>
        <w:t>(14)</w:t>
      </w:r>
      <w:r w:rsidRPr="00E920B4">
        <w:rPr>
          <w:sz w:val="24"/>
          <w:szCs w:val="24"/>
        </w:rPr>
        <w:tab/>
      </w:r>
      <w:r w:rsidRPr="00E920B4">
        <w:rPr>
          <w:b/>
          <w:bCs/>
          <w:sz w:val="24"/>
          <w:szCs w:val="24"/>
        </w:rPr>
        <w:t>Auto parts sales, in open</w:t>
      </w:r>
      <w:r w:rsidRPr="00E920B4">
        <w:rPr>
          <w:sz w:val="24"/>
          <w:szCs w:val="24"/>
        </w:rPr>
        <w:t>, means the use of any land area for the display and sale of new or used parts for automobiles, panel trucks or vans, trailers or recreational vehicles.</w:t>
      </w:r>
    </w:p>
    <w:p w14:paraId="6D306F79" w14:textId="77777777" w:rsidR="00D42593" w:rsidRPr="00E920B4" w:rsidRDefault="00D42593" w:rsidP="00D42593">
      <w:pPr>
        <w:spacing w:after="0" w:line="240" w:lineRule="auto"/>
        <w:rPr>
          <w:sz w:val="24"/>
          <w:szCs w:val="24"/>
        </w:rPr>
      </w:pPr>
      <w:r w:rsidRPr="00E920B4">
        <w:rPr>
          <w:sz w:val="24"/>
          <w:szCs w:val="24"/>
        </w:rPr>
        <w:t>(15)</w:t>
      </w:r>
      <w:r w:rsidRPr="00E920B4">
        <w:rPr>
          <w:sz w:val="24"/>
          <w:szCs w:val="24"/>
        </w:rPr>
        <w:tab/>
      </w:r>
      <w:r w:rsidRPr="00E920B4">
        <w:rPr>
          <w:b/>
          <w:bCs/>
          <w:sz w:val="24"/>
          <w:szCs w:val="24"/>
        </w:rPr>
        <w:t>Automobile repair garage</w:t>
      </w:r>
      <w:r w:rsidRPr="00E920B4">
        <w:rPr>
          <w:sz w:val="24"/>
          <w:szCs w:val="24"/>
        </w:rPr>
        <w:t xml:space="preserve"> means an establishment providing major or minor automobile repair services to all motor vehicles, except heavy load vehicles.</w:t>
      </w:r>
    </w:p>
    <w:p w14:paraId="2FFFEE04" w14:textId="77777777" w:rsidR="00CA6B5E" w:rsidRPr="00E920B4" w:rsidRDefault="00CA6B5E" w:rsidP="00D42593">
      <w:pPr>
        <w:spacing w:after="0" w:line="240" w:lineRule="auto"/>
        <w:rPr>
          <w:sz w:val="24"/>
          <w:szCs w:val="24"/>
        </w:rPr>
      </w:pPr>
    </w:p>
    <w:p w14:paraId="763163EC" w14:textId="7002A1A3" w:rsidR="00D42593" w:rsidRPr="00E920B4" w:rsidRDefault="00D42593" w:rsidP="00D42593">
      <w:pPr>
        <w:spacing w:after="0" w:line="240" w:lineRule="auto"/>
        <w:rPr>
          <w:sz w:val="24"/>
          <w:szCs w:val="24"/>
        </w:rPr>
      </w:pPr>
      <w:r w:rsidRPr="00E920B4">
        <w:rPr>
          <w:sz w:val="24"/>
          <w:szCs w:val="24"/>
        </w:rPr>
        <w:t>(16)</w:t>
      </w:r>
      <w:r w:rsidRPr="00E920B4">
        <w:rPr>
          <w:sz w:val="24"/>
          <w:szCs w:val="24"/>
        </w:rPr>
        <w:tab/>
      </w:r>
      <w:r w:rsidRPr="00E920B4">
        <w:rPr>
          <w:b/>
          <w:bCs/>
          <w:sz w:val="24"/>
          <w:szCs w:val="24"/>
        </w:rPr>
        <w:t>Automobile repair, major</w:t>
      </w:r>
      <w:r w:rsidRPr="00E920B4">
        <w:rPr>
          <w:sz w:val="24"/>
          <w:szCs w:val="24"/>
        </w:rPr>
        <w:t>, means the general repair or reconditioning of engines, air conditioning systems and transmissions for motor vehicles; wrecker service; collision services, including body, frame or fender straightening or repair; customizing; painting; vehicle steam cleaning; undercoating and rustproofing; and other similar uses.</w:t>
      </w:r>
    </w:p>
    <w:p w14:paraId="1FE05483" w14:textId="77777777" w:rsidR="00CA6B5E" w:rsidRPr="00E920B4" w:rsidRDefault="00CA6B5E" w:rsidP="00D42593">
      <w:pPr>
        <w:spacing w:after="0" w:line="240" w:lineRule="auto"/>
        <w:rPr>
          <w:sz w:val="24"/>
          <w:szCs w:val="24"/>
        </w:rPr>
      </w:pPr>
    </w:p>
    <w:p w14:paraId="5FD35562" w14:textId="085AD66A" w:rsidR="00D42593" w:rsidRPr="00E920B4" w:rsidRDefault="00D42593" w:rsidP="00D42593">
      <w:pPr>
        <w:spacing w:after="0" w:line="240" w:lineRule="auto"/>
        <w:rPr>
          <w:sz w:val="24"/>
          <w:szCs w:val="24"/>
        </w:rPr>
      </w:pPr>
      <w:r w:rsidRPr="00E920B4">
        <w:rPr>
          <w:sz w:val="24"/>
          <w:szCs w:val="24"/>
        </w:rPr>
        <w:t>(17)</w:t>
      </w:r>
      <w:r w:rsidRPr="00E920B4">
        <w:rPr>
          <w:sz w:val="24"/>
          <w:szCs w:val="24"/>
        </w:rPr>
        <w:tab/>
      </w:r>
      <w:r w:rsidRPr="00E920B4">
        <w:rPr>
          <w:b/>
          <w:bCs/>
          <w:sz w:val="24"/>
          <w:szCs w:val="24"/>
        </w:rPr>
        <w:t>Automobile service station</w:t>
      </w:r>
      <w:r w:rsidRPr="00E920B4">
        <w:rPr>
          <w:sz w:val="24"/>
          <w:szCs w:val="24"/>
        </w:rPr>
        <w:t xml:space="preserve"> means any building, land area or other premises used or intended to be used for the retail dispensing or sales of automobile fuels, lubricants, and automobile accessories. Vehicles which are inoperative or are being repaired may not remain parked outside an automobile service station for a period greater than seven days.</w:t>
      </w:r>
    </w:p>
    <w:p w14:paraId="13E86EF9" w14:textId="77777777" w:rsidR="00CA6B5E" w:rsidRPr="00E920B4" w:rsidRDefault="00CA6B5E" w:rsidP="00D42593">
      <w:pPr>
        <w:spacing w:after="0" w:line="240" w:lineRule="auto"/>
        <w:rPr>
          <w:sz w:val="24"/>
          <w:szCs w:val="24"/>
        </w:rPr>
      </w:pPr>
    </w:p>
    <w:p w14:paraId="497F8C28" w14:textId="7C16DB4F" w:rsidR="00D42593" w:rsidRPr="00E920B4" w:rsidRDefault="00D42593" w:rsidP="00D42593">
      <w:pPr>
        <w:spacing w:after="0" w:line="240" w:lineRule="auto"/>
        <w:rPr>
          <w:sz w:val="24"/>
          <w:szCs w:val="24"/>
        </w:rPr>
      </w:pPr>
      <w:r w:rsidRPr="00E920B4">
        <w:rPr>
          <w:sz w:val="24"/>
          <w:szCs w:val="24"/>
        </w:rPr>
        <w:t>(18)</w:t>
      </w:r>
      <w:r w:rsidRPr="00E920B4">
        <w:rPr>
          <w:sz w:val="24"/>
          <w:szCs w:val="24"/>
        </w:rPr>
        <w:tab/>
      </w:r>
      <w:r w:rsidRPr="00E920B4">
        <w:rPr>
          <w:b/>
          <w:bCs/>
          <w:sz w:val="24"/>
          <w:szCs w:val="24"/>
        </w:rPr>
        <w:t>Bakery and confectioners work, retail</w:t>
      </w:r>
      <w:r w:rsidRPr="00E920B4">
        <w:rPr>
          <w:sz w:val="24"/>
          <w:szCs w:val="24"/>
        </w:rPr>
        <w:t>, means a place for preparing, cooking, baking, and selling of products on the premises.</w:t>
      </w:r>
    </w:p>
    <w:p w14:paraId="34292704" w14:textId="77777777" w:rsidR="00CA6B5E" w:rsidRPr="00E920B4" w:rsidRDefault="00CA6B5E" w:rsidP="00D42593">
      <w:pPr>
        <w:spacing w:after="0" w:line="240" w:lineRule="auto"/>
        <w:rPr>
          <w:sz w:val="24"/>
          <w:szCs w:val="24"/>
        </w:rPr>
      </w:pPr>
    </w:p>
    <w:p w14:paraId="3D30C887" w14:textId="56F5F0F1" w:rsidR="00D42593" w:rsidRPr="00E920B4" w:rsidRDefault="00D42593" w:rsidP="00D42593">
      <w:pPr>
        <w:spacing w:after="0" w:line="240" w:lineRule="auto"/>
        <w:rPr>
          <w:sz w:val="24"/>
          <w:szCs w:val="24"/>
        </w:rPr>
      </w:pPr>
      <w:r w:rsidRPr="00E920B4">
        <w:rPr>
          <w:sz w:val="24"/>
          <w:szCs w:val="24"/>
        </w:rPr>
        <w:t>(19)</w:t>
      </w:r>
      <w:r w:rsidRPr="00E920B4">
        <w:rPr>
          <w:sz w:val="24"/>
          <w:szCs w:val="24"/>
        </w:rPr>
        <w:tab/>
      </w:r>
      <w:r w:rsidRPr="00E920B4">
        <w:rPr>
          <w:b/>
          <w:bCs/>
          <w:sz w:val="24"/>
          <w:szCs w:val="24"/>
        </w:rPr>
        <w:t>Bakery and confectioners work, wholesale</w:t>
      </w:r>
      <w:r w:rsidRPr="00E920B4">
        <w:rPr>
          <w:sz w:val="24"/>
          <w:szCs w:val="24"/>
        </w:rPr>
        <w:t>, means a place for preparing, cooking, or baking of products intended for off premises distribution.</w:t>
      </w:r>
    </w:p>
    <w:p w14:paraId="5C753CEF" w14:textId="77777777" w:rsidR="00CA6B5E" w:rsidRPr="00E920B4" w:rsidRDefault="00CA6B5E" w:rsidP="00D42593">
      <w:pPr>
        <w:spacing w:after="0" w:line="240" w:lineRule="auto"/>
        <w:rPr>
          <w:sz w:val="24"/>
          <w:szCs w:val="24"/>
        </w:rPr>
      </w:pPr>
    </w:p>
    <w:p w14:paraId="1389AF66" w14:textId="29CA99A6" w:rsidR="00D42593" w:rsidRPr="00E920B4" w:rsidRDefault="00D42593" w:rsidP="00D42593">
      <w:pPr>
        <w:spacing w:after="0" w:line="240" w:lineRule="auto"/>
        <w:rPr>
          <w:sz w:val="24"/>
          <w:szCs w:val="24"/>
        </w:rPr>
      </w:pPr>
      <w:r w:rsidRPr="00E920B4">
        <w:rPr>
          <w:sz w:val="24"/>
          <w:szCs w:val="24"/>
        </w:rPr>
        <w:t>(20)</w:t>
      </w:r>
      <w:r w:rsidRPr="00E920B4">
        <w:rPr>
          <w:sz w:val="24"/>
          <w:szCs w:val="24"/>
        </w:rPr>
        <w:tab/>
      </w:r>
      <w:r w:rsidRPr="00E920B4">
        <w:rPr>
          <w:b/>
          <w:bCs/>
          <w:sz w:val="24"/>
          <w:szCs w:val="24"/>
        </w:rPr>
        <w:t>Bed and breakfast inn</w:t>
      </w:r>
      <w:r w:rsidRPr="00E920B4">
        <w:rPr>
          <w:sz w:val="24"/>
          <w:szCs w:val="24"/>
        </w:rPr>
        <w:t xml:space="preserve"> means an owner or operator occupied residence with up to five bedrooms available for overnight guests. A bed and breakfast inn may provide for guest stays up to 14 consecutive days; however, weekly rental rates </w:t>
      </w:r>
      <w:r w:rsidRPr="00E920B4">
        <w:rPr>
          <w:sz w:val="24"/>
          <w:szCs w:val="24"/>
        </w:rPr>
        <w:lastRenderedPageBreak/>
        <w:t>shall not be offered. Kitchen and dining facilities may be included to provide meals for guests only; however, no food preparation shall be permitted in guest bedrooms. A bed and breakfast inn shall not include restaurants, banquet facilities or similar services.</w:t>
      </w:r>
    </w:p>
    <w:p w14:paraId="22227E7F" w14:textId="77777777" w:rsidR="00CA6B5E" w:rsidRPr="00E920B4" w:rsidRDefault="00CA6B5E" w:rsidP="00D42593">
      <w:pPr>
        <w:spacing w:after="0" w:line="240" w:lineRule="auto"/>
        <w:rPr>
          <w:sz w:val="24"/>
          <w:szCs w:val="24"/>
        </w:rPr>
      </w:pPr>
    </w:p>
    <w:p w14:paraId="241A930E" w14:textId="18AF8F8B" w:rsidR="00D42593" w:rsidRPr="00E920B4" w:rsidRDefault="00D42593" w:rsidP="00D42593">
      <w:pPr>
        <w:spacing w:after="0" w:line="240" w:lineRule="auto"/>
        <w:rPr>
          <w:sz w:val="24"/>
          <w:szCs w:val="24"/>
        </w:rPr>
      </w:pPr>
      <w:r w:rsidRPr="00E920B4">
        <w:rPr>
          <w:sz w:val="24"/>
          <w:szCs w:val="24"/>
        </w:rPr>
        <w:t>(21)</w:t>
      </w:r>
      <w:r w:rsidRPr="00E920B4">
        <w:rPr>
          <w:sz w:val="24"/>
          <w:szCs w:val="24"/>
        </w:rPr>
        <w:tab/>
      </w:r>
      <w:r w:rsidRPr="00E920B4">
        <w:rPr>
          <w:b/>
          <w:bCs/>
          <w:sz w:val="24"/>
          <w:szCs w:val="24"/>
        </w:rPr>
        <w:t>Boardinghouse or rooming house</w:t>
      </w:r>
      <w:r w:rsidRPr="00E920B4">
        <w:rPr>
          <w:sz w:val="24"/>
          <w:szCs w:val="24"/>
        </w:rPr>
        <w:t xml:space="preserve"> means a residence structure, other than a hotel, where lodging and/or meals for four or more persons are provided for compensation.</w:t>
      </w:r>
    </w:p>
    <w:p w14:paraId="7365603C" w14:textId="77777777" w:rsidR="00CA6B5E" w:rsidRPr="00E920B4" w:rsidRDefault="00CA6B5E" w:rsidP="00D42593">
      <w:pPr>
        <w:spacing w:after="0" w:line="240" w:lineRule="auto"/>
        <w:rPr>
          <w:sz w:val="24"/>
          <w:szCs w:val="24"/>
        </w:rPr>
      </w:pPr>
    </w:p>
    <w:p w14:paraId="2A884000" w14:textId="205B8E0E" w:rsidR="00D42593" w:rsidRPr="00E920B4" w:rsidRDefault="00D42593" w:rsidP="00D42593">
      <w:pPr>
        <w:spacing w:after="0" w:line="240" w:lineRule="auto"/>
        <w:rPr>
          <w:sz w:val="24"/>
          <w:szCs w:val="24"/>
        </w:rPr>
      </w:pPr>
      <w:r w:rsidRPr="00E920B4">
        <w:rPr>
          <w:sz w:val="24"/>
          <w:szCs w:val="24"/>
        </w:rPr>
        <w:t>(22)</w:t>
      </w:r>
      <w:r w:rsidRPr="00E920B4">
        <w:rPr>
          <w:sz w:val="24"/>
          <w:szCs w:val="24"/>
        </w:rPr>
        <w:tab/>
      </w:r>
      <w:r w:rsidRPr="00E920B4">
        <w:rPr>
          <w:b/>
          <w:bCs/>
          <w:sz w:val="24"/>
          <w:szCs w:val="24"/>
        </w:rPr>
        <w:t>Building materials and hardware, inside storage</w:t>
      </w:r>
      <w:r w:rsidRPr="00E920B4">
        <w:rPr>
          <w:sz w:val="24"/>
          <w:szCs w:val="24"/>
        </w:rPr>
        <w:t>, means materials and hardware customarily used in the construction of buildings and other structures, including facilities for storage inside a building.</w:t>
      </w:r>
    </w:p>
    <w:p w14:paraId="491C6D67" w14:textId="77777777" w:rsidR="00CA6B5E" w:rsidRPr="00E920B4" w:rsidRDefault="00CA6B5E" w:rsidP="00D42593">
      <w:pPr>
        <w:spacing w:after="0" w:line="240" w:lineRule="auto"/>
        <w:rPr>
          <w:sz w:val="24"/>
          <w:szCs w:val="24"/>
        </w:rPr>
      </w:pPr>
    </w:p>
    <w:p w14:paraId="480C1784" w14:textId="1329E3FF" w:rsidR="00D42593" w:rsidRPr="00E920B4" w:rsidRDefault="00D42593" w:rsidP="00D42593">
      <w:pPr>
        <w:spacing w:after="0" w:line="240" w:lineRule="auto"/>
        <w:rPr>
          <w:sz w:val="24"/>
          <w:szCs w:val="24"/>
        </w:rPr>
      </w:pPr>
      <w:r w:rsidRPr="00E920B4">
        <w:rPr>
          <w:sz w:val="24"/>
          <w:szCs w:val="24"/>
        </w:rPr>
        <w:t>(23)</w:t>
      </w:r>
      <w:r w:rsidRPr="00E920B4">
        <w:rPr>
          <w:sz w:val="24"/>
          <w:szCs w:val="24"/>
        </w:rPr>
        <w:tab/>
      </w:r>
      <w:r w:rsidRPr="00E920B4">
        <w:rPr>
          <w:b/>
          <w:bCs/>
          <w:sz w:val="24"/>
          <w:szCs w:val="24"/>
        </w:rPr>
        <w:t>Building materials and hardware, outside storage</w:t>
      </w:r>
      <w:r w:rsidRPr="00E920B4">
        <w:rPr>
          <w:sz w:val="24"/>
          <w:szCs w:val="24"/>
        </w:rPr>
        <w:t>, means materials and hardware customarily used in the construction of buildings and other structures, including facilities for storage outside a building.</w:t>
      </w:r>
    </w:p>
    <w:p w14:paraId="5B8E0BB6" w14:textId="77777777" w:rsidR="00CA6B5E" w:rsidRPr="00E920B4" w:rsidRDefault="00CA6B5E" w:rsidP="00D42593">
      <w:pPr>
        <w:spacing w:after="0" w:line="240" w:lineRule="auto"/>
        <w:rPr>
          <w:sz w:val="24"/>
          <w:szCs w:val="24"/>
        </w:rPr>
      </w:pPr>
    </w:p>
    <w:p w14:paraId="12EF02CA" w14:textId="629DD1FF" w:rsidR="00D42593" w:rsidRPr="00E920B4" w:rsidRDefault="00D42593" w:rsidP="00D42593">
      <w:pPr>
        <w:spacing w:after="0" w:line="240" w:lineRule="auto"/>
        <w:rPr>
          <w:sz w:val="24"/>
          <w:szCs w:val="24"/>
        </w:rPr>
      </w:pPr>
      <w:r w:rsidRPr="00E920B4">
        <w:rPr>
          <w:sz w:val="24"/>
          <w:szCs w:val="24"/>
        </w:rPr>
        <w:t>(24)</w:t>
      </w:r>
      <w:r w:rsidRPr="00E920B4">
        <w:rPr>
          <w:sz w:val="24"/>
          <w:szCs w:val="24"/>
        </w:rPr>
        <w:tab/>
      </w:r>
      <w:r w:rsidRPr="00E920B4">
        <w:rPr>
          <w:b/>
          <w:bCs/>
          <w:sz w:val="24"/>
          <w:szCs w:val="24"/>
        </w:rPr>
        <w:t>Cemetery</w:t>
      </w:r>
      <w:r w:rsidRPr="00E920B4">
        <w:rPr>
          <w:sz w:val="24"/>
          <w:szCs w:val="24"/>
        </w:rPr>
        <w:t xml:space="preserve"> means property used for the interring of the dead.</w:t>
      </w:r>
    </w:p>
    <w:p w14:paraId="64BC3AE3" w14:textId="77777777" w:rsidR="00CA6B5E" w:rsidRPr="00E920B4" w:rsidRDefault="00CA6B5E" w:rsidP="00D42593">
      <w:pPr>
        <w:spacing w:after="0" w:line="240" w:lineRule="auto"/>
        <w:rPr>
          <w:sz w:val="24"/>
          <w:szCs w:val="24"/>
        </w:rPr>
      </w:pPr>
    </w:p>
    <w:p w14:paraId="764ABF12" w14:textId="73642A6B" w:rsidR="00D42593" w:rsidRPr="00E920B4" w:rsidRDefault="00D42593" w:rsidP="00D42593">
      <w:pPr>
        <w:spacing w:after="0" w:line="240" w:lineRule="auto"/>
        <w:rPr>
          <w:sz w:val="24"/>
          <w:szCs w:val="24"/>
        </w:rPr>
      </w:pPr>
      <w:r w:rsidRPr="00E920B4">
        <w:rPr>
          <w:sz w:val="24"/>
          <w:szCs w:val="24"/>
        </w:rPr>
        <w:t>(25)</w:t>
      </w:r>
      <w:r w:rsidRPr="00E920B4">
        <w:rPr>
          <w:sz w:val="24"/>
          <w:szCs w:val="24"/>
        </w:rPr>
        <w:tab/>
      </w:r>
      <w:r w:rsidRPr="00E920B4">
        <w:rPr>
          <w:b/>
          <w:bCs/>
          <w:sz w:val="24"/>
          <w:szCs w:val="24"/>
        </w:rPr>
        <w:t>Church or rectory</w:t>
      </w:r>
      <w:r w:rsidRPr="00E920B4">
        <w:rPr>
          <w:sz w:val="24"/>
          <w:szCs w:val="24"/>
        </w:rPr>
        <w:t xml:space="preserve"> means a building for regular assembly religious worship which is used primarily for such purpose, and those customarily associated accessory </w:t>
      </w:r>
      <w:proofErr w:type="gramStart"/>
      <w:r w:rsidRPr="00E920B4">
        <w:rPr>
          <w:sz w:val="24"/>
          <w:szCs w:val="24"/>
        </w:rPr>
        <w:t>activities,</w:t>
      </w:r>
      <w:proofErr w:type="gramEnd"/>
      <w:r w:rsidRPr="00E920B4">
        <w:rPr>
          <w:sz w:val="24"/>
          <w:szCs w:val="24"/>
        </w:rPr>
        <w:t xml:space="preserve"> and the place of residence for the minister, priest, nuns, or rabbis on the premises.</w:t>
      </w:r>
    </w:p>
    <w:p w14:paraId="47DF0D47" w14:textId="77777777" w:rsidR="00CA6B5E" w:rsidRPr="00E920B4" w:rsidRDefault="00CA6B5E" w:rsidP="00D42593">
      <w:pPr>
        <w:spacing w:after="0" w:line="240" w:lineRule="auto"/>
        <w:rPr>
          <w:sz w:val="24"/>
          <w:szCs w:val="24"/>
        </w:rPr>
      </w:pPr>
    </w:p>
    <w:p w14:paraId="2C90FE84" w14:textId="242C0596" w:rsidR="00D42593" w:rsidRPr="00E920B4" w:rsidRDefault="00D42593" w:rsidP="00D42593">
      <w:pPr>
        <w:spacing w:after="0" w:line="240" w:lineRule="auto"/>
        <w:rPr>
          <w:sz w:val="24"/>
          <w:szCs w:val="24"/>
        </w:rPr>
      </w:pPr>
      <w:r w:rsidRPr="00E920B4">
        <w:rPr>
          <w:sz w:val="24"/>
          <w:szCs w:val="24"/>
        </w:rPr>
        <w:t>(26)</w:t>
      </w:r>
      <w:r w:rsidRPr="00E920B4">
        <w:rPr>
          <w:sz w:val="24"/>
          <w:szCs w:val="24"/>
        </w:rPr>
        <w:tab/>
      </w:r>
      <w:r w:rsidRPr="00E920B4">
        <w:rPr>
          <w:b/>
          <w:bCs/>
          <w:sz w:val="24"/>
          <w:szCs w:val="24"/>
        </w:rPr>
        <w:t>Cleaning laundromat</w:t>
      </w:r>
      <w:r w:rsidRPr="00E920B4">
        <w:rPr>
          <w:sz w:val="24"/>
          <w:szCs w:val="24"/>
        </w:rPr>
        <w:t xml:space="preserve"> means a facility where patrons wash, dry or dry clean clothing and other fabrics in machines operated by the patron.</w:t>
      </w:r>
    </w:p>
    <w:p w14:paraId="3FB8D6B6" w14:textId="77777777" w:rsidR="00CA6B5E" w:rsidRPr="00E920B4" w:rsidRDefault="00CA6B5E" w:rsidP="00D42593">
      <w:pPr>
        <w:spacing w:after="0" w:line="240" w:lineRule="auto"/>
        <w:rPr>
          <w:sz w:val="24"/>
          <w:szCs w:val="24"/>
        </w:rPr>
      </w:pPr>
    </w:p>
    <w:p w14:paraId="12F8EEA6" w14:textId="77777777" w:rsidR="00CA6B5E" w:rsidRPr="00E920B4" w:rsidRDefault="00D42593" w:rsidP="00D42593">
      <w:pPr>
        <w:spacing w:after="0" w:line="240" w:lineRule="auto"/>
        <w:rPr>
          <w:sz w:val="24"/>
          <w:szCs w:val="24"/>
        </w:rPr>
      </w:pPr>
      <w:r w:rsidRPr="00E920B4">
        <w:rPr>
          <w:sz w:val="24"/>
          <w:szCs w:val="24"/>
        </w:rPr>
        <w:t>(27)</w:t>
      </w:r>
      <w:r w:rsidRPr="00E920B4">
        <w:rPr>
          <w:sz w:val="24"/>
          <w:szCs w:val="24"/>
        </w:rPr>
        <w:tab/>
      </w:r>
      <w:r w:rsidRPr="00E920B4">
        <w:rPr>
          <w:b/>
          <w:bCs/>
          <w:sz w:val="24"/>
          <w:szCs w:val="24"/>
        </w:rPr>
        <w:t>Cleaning, small plant or shop</w:t>
      </w:r>
      <w:r w:rsidRPr="00E920B4">
        <w:rPr>
          <w:sz w:val="24"/>
          <w:szCs w:val="24"/>
        </w:rPr>
        <w:t xml:space="preserve">, means a custom cleaning shop or pickup station, not exceeding 5,000 square feet of floor area, including, but not limited to, dry cleaning plants having no more than 5,000 square </w:t>
      </w:r>
    </w:p>
    <w:p w14:paraId="5180D3DC" w14:textId="3111CD2C" w:rsidR="00D42593" w:rsidRPr="00E920B4" w:rsidRDefault="00D42593" w:rsidP="00D42593">
      <w:pPr>
        <w:spacing w:after="0" w:line="240" w:lineRule="auto"/>
        <w:rPr>
          <w:sz w:val="24"/>
          <w:szCs w:val="24"/>
        </w:rPr>
      </w:pPr>
      <w:proofErr w:type="gramStart"/>
      <w:r w:rsidRPr="00E920B4">
        <w:rPr>
          <w:sz w:val="24"/>
          <w:szCs w:val="24"/>
        </w:rPr>
        <w:t>feet</w:t>
      </w:r>
      <w:proofErr w:type="gramEnd"/>
      <w:r w:rsidRPr="00E920B4">
        <w:rPr>
          <w:sz w:val="24"/>
          <w:szCs w:val="24"/>
        </w:rPr>
        <w:t xml:space="preserve"> of floor area.</w:t>
      </w:r>
    </w:p>
    <w:p w14:paraId="4B16CBF7" w14:textId="77777777" w:rsidR="00CA6B5E" w:rsidRPr="00E920B4" w:rsidRDefault="00CA6B5E" w:rsidP="00D42593">
      <w:pPr>
        <w:spacing w:after="0" w:line="240" w:lineRule="auto"/>
        <w:rPr>
          <w:sz w:val="24"/>
          <w:szCs w:val="24"/>
        </w:rPr>
      </w:pPr>
    </w:p>
    <w:p w14:paraId="564C8AD1" w14:textId="72E80BBA" w:rsidR="00D42593" w:rsidRPr="00E920B4" w:rsidRDefault="00D42593" w:rsidP="00D42593">
      <w:pPr>
        <w:spacing w:after="0" w:line="240" w:lineRule="auto"/>
        <w:rPr>
          <w:sz w:val="24"/>
          <w:szCs w:val="24"/>
        </w:rPr>
      </w:pPr>
      <w:r w:rsidRPr="00E920B4">
        <w:rPr>
          <w:sz w:val="24"/>
          <w:szCs w:val="24"/>
        </w:rPr>
        <w:t>(28)</w:t>
      </w:r>
      <w:r w:rsidRPr="00E920B4">
        <w:rPr>
          <w:sz w:val="24"/>
          <w:szCs w:val="24"/>
        </w:rPr>
        <w:tab/>
      </w:r>
      <w:r w:rsidRPr="00E920B4">
        <w:rPr>
          <w:b/>
          <w:bCs/>
          <w:sz w:val="24"/>
          <w:szCs w:val="24"/>
        </w:rPr>
        <w:t>Clinic</w:t>
      </w:r>
      <w:r w:rsidRPr="00E920B4">
        <w:rPr>
          <w:sz w:val="24"/>
          <w:szCs w:val="24"/>
        </w:rPr>
        <w:t xml:space="preserve"> means a group of offices for one or more physicians, surgeons, or dentists to treat sick or injured outpatients who do not remain overnight.</w:t>
      </w:r>
    </w:p>
    <w:p w14:paraId="6B6B09BB" w14:textId="77777777" w:rsidR="00716D94" w:rsidRPr="00E920B4" w:rsidRDefault="00716D94" w:rsidP="00D42593">
      <w:pPr>
        <w:spacing w:after="0" w:line="240" w:lineRule="auto"/>
        <w:rPr>
          <w:sz w:val="24"/>
          <w:szCs w:val="24"/>
        </w:rPr>
      </w:pPr>
    </w:p>
    <w:p w14:paraId="51766358" w14:textId="1233E1D3" w:rsidR="00D42593" w:rsidRPr="00E920B4" w:rsidRDefault="00D42593" w:rsidP="00D42593">
      <w:pPr>
        <w:spacing w:after="0" w:line="240" w:lineRule="auto"/>
        <w:rPr>
          <w:sz w:val="24"/>
          <w:szCs w:val="24"/>
        </w:rPr>
      </w:pPr>
      <w:r w:rsidRPr="00E920B4">
        <w:rPr>
          <w:sz w:val="24"/>
          <w:szCs w:val="24"/>
        </w:rPr>
        <w:t>(29)</w:t>
      </w:r>
      <w:r w:rsidRPr="00E920B4">
        <w:rPr>
          <w:sz w:val="24"/>
          <w:szCs w:val="24"/>
        </w:rPr>
        <w:tab/>
      </w:r>
      <w:r w:rsidRPr="00E920B4">
        <w:rPr>
          <w:b/>
          <w:bCs/>
          <w:sz w:val="24"/>
          <w:szCs w:val="24"/>
        </w:rPr>
        <w:t>Community center, public</w:t>
      </w:r>
      <w:r w:rsidRPr="00E920B4">
        <w:rPr>
          <w:sz w:val="24"/>
          <w:szCs w:val="24"/>
        </w:rPr>
        <w:t>, means a building or complex of buildings that house cultural, recreational, athletic or entertainment facilities owned and/or operated by a governmental agency or private nonprofit agency.</w:t>
      </w:r>
    </w:p>
    <w:p w14:paraId="21E002CF" w14:textId="77777777" w:rsidR="00716D94" w:rsidRPr="00E920B4" w:rsidRDefault="00716D94" w:rsidP="00D42593">
      <w:pPr>
        <w:spacing w:after="0" w:line="240" w:lineRule="auto"/>
        <w:rPr>
          <w:sz w:val="24"/>
          <w:szCs w:val="24"/>
        </w:rPr>
      </w:pPr>
    </w:p>
    <w:p w14:paraId="45CE04A1" w14:textId="04613FFA" w:rsidR="00D42593" w:rsidRPr="00E920B4" w:rsidRDefault="00D42593" w:rsidP="00D42593">
      <w:pPr>
        <w:spacing w:after="0" w:line="240" w:lineRule="auto"/>
        <w:rPr>
          <w:sz w:val="24"/>
          <w:szCs w:val="24"/>
        </w:rPr>
      </w:pPr>
      <w:r w:rsidRPr="00E920B4">
        <w:rPr>
          <w:sz w:val="24"/>
          <w:szCs w:val="24"/>
        </w:rPr>
        <w:t>(30)</w:t>
      </w:r>
      <w:r w:rsidRPr="00E920B4">
        <w:rPr>
          <w:sz w:val="24"/>
          <w:szCs w:val="24"/>
        </w:rPr>
        <w:tab/>
      </w:r>
      <w:r w:rsidRPr="00E920B4">
        <w:rPr>
          <w:b/>
          <w:bCs/>
          <w:sz w:val="24"/>
          <w:szCs w:val="24"/>
        </w:rPr>
        <w:t>Community unit development</w:t>
      </w:r>
      <w:r w:rsidRPr="00E920B4">
        <w:rPr>
          <w:sz w:val="24"/>
          <w:szCs w:val="24"/>
        </w:rPr>
        <w:t xml:space="preserve"> means an area of three acres or more of un-subdivided land or the frontage on one side street between two intersecting streets planned as a single integral residential development which may contain variable types of housing with yard setback and open space standards differing from the district in which it is located, but which observes the overall density standards set forth in such district. A mobile home subdivision may be approved as a community unit development if the overall density is in compliance with the district standards in which the development is located. Where the overall density standards are proposed to vary from those of the district in which the community unit development is located, the development should be considered as a possible PD, planned development district.</w:t>
      </w:r>
    </w:p>
    <w:p w14:paraId="71C230DA" w14:textId="77777777" w:rsidR="00716D94" w:rsidRPr="00E920B4" w:rsidRDefault="00716D94" w:rsidP="00D42593">
      <w:pPr>
        <w:spacing w:after="0" w:line="240" w:lineRule="auto"/>
        <w:rPr>
          <w:sz w:val="24"/>
          <w:szCs w:val="24"/>
        </w:rPr>
      </w:pPr>
    </w:p>
    <w:p w14:paraId="0B947047" w14:textId="29D88063" w:rsidR="00D42593" w:rsidRPr="00E920B4" w:rsidRDefault="00D42593" w:rsidP="00D42593">
      <w:pPr>
        <w:spacing w:after="0" w:line="240" w:lineRule="auto"/>
        <w:rPr>
          <w:sz w:val="24"/>
          <w:szCs w:val="24"/>
        </w:rPr>
      </w:pPr>
      <w:r w:rsidRPr="00E920B4">
        <w:rPr>
          <w:sz w:val="24"/>
          <w:szCs w:val="24"/>
        </w:rPr>
        <w:t>(31)</w:t>
      </w:r>
      <w:r w:rsidRPr="00E920B4">
        <w:rPr>
          <w:sz w:val="24"/>
          <w:szCs w:val="24"/>
        </w:rPr>
        <w:tab/>
      </w:r>
      <w:r w:rsidRPr="00E920B4">
        <w:rPr>
          <w:b/>
          <w:bCs/>
          <w:sz w:val="24"/>
          <w:szCs w:val="24"/>
        </w:rPr>
        <w:t>Contract construction</w:t>
      </w:r>
      <w:r w:rsidRPr="00E920B4">
        <w:rPr>
          <w:sz w:val="24"/>
          <w:szCs w:val="24"/>
        </w:rPr>
        <w:t xml:space="preserve"> means establishments engaged in providing services, including, but not limited to, plumbing, heating and air conditioning on a fee or contract basis.</w:t>
      </w:r>
    </w:p>
    <w:p w14:paraId="3D22F616" w14:textId="77777777" w:rsidR="00716D94" w:rsidRPr="00E920B4" w:rsidRDefault="00716D94" w:rsidP="00D42593">
      <w:pPr>
        <w:spacing w:after="0" w:line="240" w:lineRule="auto"/>
        <w:rPr>
          <w:sz w:val="24"/>
          <w:szCs w:val="24"/>
        </w:rPr>
      </w:pPr>
    </w:p>
    <w:p w14:paraId="58A41AD3" w14:textId="41D901B3" w:rsidR="00D42593" w:rsidRPr="00E920B4" w:rsidRDefault="00D42593" w:rsidP="00D42593">
      <w:pPr>
        <w:spacing w:after="0" w:line="240" w:lineRule="auto"/>
        <w:rPr>
          <w:sz w:val="24"/>
          <w:szCs w:val="24"/>
        </w:rPr>
      </w:pPr>
      <w:r w:rsidRPr="00E920B4">
        <w:rPr>
          <w:sz w:val="24"/>
          <w:szCs w:val="24"/>
        </w:rPr>
        <w:t>(32)</w:t>
      </w:r>
      <w:r w:rsidRPr="00E920B4">
        <w:rPr>
          <w:sz w:val="24"/>
          <w:szCs w:val="24"/>
        </w:rPr>
        <w:tab/>
      </w:r>
      <w:r w:rsidRPr="00E920B4">
        <w:rPr>
          <w:b/>
          <w:bCs/>
          <w:sz w:val="24"/>
          <w:szCs w:val="24"/>
        </w:rPr>
        <w:t>Contractor's shop and storage yard</w:t>
      </w:r>
      <w:r w:rsidRPr="00E920B4">
        <w:rPr>
          <w:sz w:val="24"/>
          <w:szCs w:val="24"/>
        </w:rPr>
        <w:t xml:space="preserve"> means a building or land area for the construction or storage of materials, tools, products, and vehicles.</w:t>
      </w:r>
    </w:p>
    <w:p w14:paraId="2EA4FF0B" w14:textId="77777777" w:rsidR="00716D94" w:rsidRPr="00E920B4" w:rsidRDefault="00716D94" w:rsidP="00D42593">
      <w:pPr>
        <w:spacing w:after="0" w:line="240" w:lineRule="auto"/>
        <w:rPr>
          <w:sz w:val="24"/>
          <w:szCs w:val="24"/>
        </w:rPr>
      </w:pPr>
    </w:p>
    <w:p w14:paraId="2AA5F1FC" w14:textId="01477D77" w:rsidR="00D42593" w:rsidRPr="00E920B4" w:rsidRDefault="00D42593" w:rsidP="00D42593">
      <w:pPr>
        <w:spacing w:after="0" w:line="240" w:lineRule="auto"/>
        <w:rPr>
          <w:sz w:val="24"/>
          <w:szCs w:val="24"/>
        </w:rPr>
      </w:pPr>
      <w:r w:rsidRPr="00E920B4">
        <w:rPr>
          <w:sz w:val="24"/>
          <w:szCs w:val="24"/>
        </w:rPr>
        <w:t>(33)</w:t>
      </w:r>
      <w:r w:rsidRPr="00E920B4">
        <w:rPr>
          <w:sz w:val="24"/>
          <w:szCs w:val="24"/>
        </w:rPr>
        <w:tab/>
      </w:r>
      <w:r w:rsidRPr="00E920B4">
        <w:rPr>
          <w:b/>
          <w:bCs/>
          <w:sz w:val="24"/>
          <w:szCs w:val="24"/>
        </w:rPr>
        <w:t>Country club, private</w:t>
      </w:r>
      <w:r w:rsidRPr="00E920B4">
        <w:rPr>
          <w:sz w:val="24"/>
          <w:szCs w:val="24"/>
        </w:rPr>
        <w:t>, means a land area and buildings which may include a golf course, clubhouse, dining room, swimming pool, tennis courts and similar recreational or service uses available only to members and their guests.</w:t>
      </w:r>
    </w:p>
    <w:p w14:paraId="47C9A107" w14:textId="77777777" w:rsidR="00716D94" w:rsidRPr="00E920B4" w:rsidRDefault="00716D94" w:rsidP="00D42593">
      <w:pPr>
        <w:spacing w:after="0" w:line="240" w:lineRule="auto"/>
        <w:rPr>
          <w:sz w:val="24"/>
          <w:szCs w:val="24"/>
        </w:rPr>
      </w:pPr>
    </w:p>
    <w:p w14:paraId="3B412883" w14:textId="0AD92769" w:rsidR="00D42593" w:rsidRPr="00E920B4" w:rsidRDefault="00D42593" w:rsidP="00D42593">
      <w:pPr>
        <w:spacing w:after="0" w:line="240" w:lineRule="auto"/>
        <w:rPr>
          <w:sz w:val="24"/>
          <w:szCs w:val="24"/>
        </w:rPr>
      </w:pPr>
      <w:r w:rsidRPr="00E920B4">
        <w:rPr>
          <w:sz w:val="24"/>
          <w:szCs w:val="24"/>
        </w:rPr>
        <w:t>(34)</w:t>
      </w:r>
      <w:r w:rsidRPr="00E920B4">
        <w:rPr>
          <w:sz w:val="24"/>
          <w:szCs w:val="24"/>
        </w:rPr>
        <w:tab/>
      </w:r>
      <w:r w:rsidRPr="00E920B4">
        <w:rPr>
          <w:b/>
          <w:bCs/>
          <w:sz w:val="24"/>
          <w:szCs w:val="24"/>
        </w:rPr>
        <w:t>Custom personal service shop</w:t>
      </w:r>
      <w:r w:rsidRPr="00E920B4">
        <w:rPr>
          <w:sz w:val="24"/>
          <w:szCs w:val="24"/>
        </w:rPr>
        <w:t xml:space="preserve"> means establishments primarily engaged in providing services generally involved in the care of the person or his apparel, including, but not limited to, barbershops and beauty shops, dry cleaning and laundry pickup stations, reducing salons and health clubs.</w:t>
      </w:r>
    </w:p>
    <w:p w14:paraId="64163C9C" w14:textId="77777777" w:rsidR="00716D94" w:rsidRPr="00E920B4" w:rsidRDefault="00716D94" w:rsidP="00D42593">
      <w:pPr>
        <w:spacing w:after="0" w:line="240" w:lineRule="auto"/>
        <w:rPr>
          <w:sz w:val="24"/>
          <w:szCs w:val="24"/>
        </w:rPr>
      </w:pPr>
    </w:p>
    <w:p w14:paraId="566BB454" w14:textId="7CF1D21A" w:rsidR="00716D94" w:rsidRPr="00E920B4" w:rsidRDefault="00D42593" w:rsidP="00D42593">
      <w:pPr>
        <w:spacing w:after="0" w:line="240" w:lineRule="auto"/>
        <w:rPr>
          <w:sz w:val="24"/>
          <w:szCs w:val="24"/>
        </w:rPr>
      </w:pPr>
      <w:r w:rsidRPr="00E920B4">
        <w:rPr>
          <w:sz w:val="24"/>
          <w:szCs w:val="24"/>
        </w:rPr>
        <w:lastRenderedPageBreak/>
        <w:t>(35)</w:t>
      </w:r>
      <w:r w:rsidRPr="00E920B4">
        <w:rPr>
          <w:sz w:val="24"/>
          <w:szCs w:val="24"/>
        </w:rPr>
        <w:tab/>
      </w:r>
      <w:r w:rsidRPr="00E920B4">
        <w:rPr>
          <w:b/>
          <w:bCs/>
          <w:sz w:val="24"/>
          <w:szCs w:val="24"/>
        </w:rPr>
        <w:t>Day camp</w:t>
      </w:r>
      <w:r w:rsidRPr="00E920B4">
        <w:rPr>
          <w:sz w:val="24"/>
          <w:szCs w:val="24"/>
        </w:rPr>
        <w:t xml:space="preserve"> means a facility arranged and </w:t>
      </w:r>
    </w:p>
    <w:p w14:paraId="4DBC0CDF" w14:textId="1D335C61" w:rsidR="00D42593" w:rsidRPr="00E920B4" w:rsidRDefault="00D42593" w:rsidP="00D42593">
      <w:pPr>
        <w:spacing w:after="0" w:line="240" w:lineRule="auto"/>
        <w:rPr>
          <w:sz w:val="24"/>
          <w:szCs w:val="24"/>
        </w:rPr>
      </w:pPr>
      <w:proofErr w:type="gramStart"/>
      <w:r w:rsidRPr="00E920B4">
        <w:rPr>
          <w:sz w:val="24"/>
          <w:szCs w:val="24"/>
        </w:rPr>
        <w:t>conducted</w:t>
      </w:r>
      <w:proofErr w:type="gramEnd"/>
      <w:r w:rsidRPr="00E920B4">
        <w:rPr>
          <w:sz w:val="24"/>
          <w:szCs w:val="24"/>
        </w:rPr>
        <w:t xml:space="preserve"> for the organized recreation and instruction of children, including outdoor activities, on a daytime basis.</w:t>
      </w:r>
    </w:p>
    <w:p w14:paraId="1CDD134C" w14:textId="77777777" w:rsidR="00716D94" w:rsidRPr="00E920B4" w:rsidRDefault="00716D94" w:rsidP="00D42593">
      <w:pPr>
        <w:spacing w:after="0" w:line="240" w:lineRule="auto"/>
        <w:rPr>
          <w:sz w:val="24"/>
          <w:szCs w:val="24"/>
        </w:rPr>
      </w:pPr>
    </w:p>
    <w:p w14:paraId="42469457" w14:textId="44200E9A" w:rsidR="00D42593" w:rsidRPr="00E920B4" w:rsidRDefault="00D42593" w:rsidP="00D42593">
      <w:pPr>
        <w:spacing w:after="0" w:line="240" w:lineRule="auto"/>
        <w:rPr>
          <w:sz w:val="24"/>
          <w:szCs w:val="24"/>
        </w:rPr>
      </w:pPr>
      <w:r w:rsidRPr="00E920B4">
        <w:rPr>
          <w:sz w:val="24"/>
          <w:szCs w:val="24"/>
        </w:rPr>
        <w:t>(36)</w:t>
      </w:r>
      <w:r w:rsidRPr="00E920B4">
        <w:rPr>
          <w:sz w:val="24"/>
          <w:szCs w:val="24"/>
        </w:rPr>
        <w:tab/>
      </w:r>
      <w:r w:rsidRPr="00E920B4">
        <w:rPr>
          <w:b/>
          <w:bCs/>
          <w:sz w:val="24"/>
          <w:szCs w:val="24"/>
        </w:rPr>
        <w:t>Drive in service</w:t>
      </w:r>
      <w:r w:rsidRPr="00E920B4">
        <w:rPr>
          <w:sz w:val="24"/>
          <w:szCs w:val="24"/>
        </w:rPr>
        <w:t xml:space="preserve"> means facilities designed so that patrons customarily park on the premises and obtain services or goods brought out of the building to them by an employee of the business, without leaving their cars.</w:t>
      </w:r>
    </w:p>
    <w:p w14:paraId="160E8A0F" w14:textId="77777777" w:rsidR="00716D94" w:rsidRPr="00E920B4" w:rsidRDefault="00716D94" w:rsidP="00D42593">
      <w:pPr>
        <w:spacing w:after="0" w:line="240" w:lineRule="auto"/>
        <w:rPr>
          <w:sz w:val="24"/>
          <w:szCs w:val="24"/>
        </w:rPr>
      </w:pPr>
    </w:p>
    <w:p w14:paraId="28B59277" w14:textId="683A0CEB" w:rsidR="00D42593" w:rsidRPr="00E920B4" w:rsidRDefault="00D42593" w:rsidP="00D42593">
      <w:pPr>
        <w:spacing w:after="0" w:line="240" w:lineRule="auto"/>
        <w:rPr>
          <w:sz w:val="24"/>
          <w:szCs w:val="24"/>
        </w:rPr>
      </w:pPr>
      <w:r w:rsidRPr="00E920B4">
        <w:rPr>
          <w:sz w:val="24"/>
          <w:szCs w:val="24"/>
        </w:rPr>
        <w:t>(37)</w:t>
      </w:r>
      <w:r w:rsidRPr="00E920B4">
        <w:rPr>
          <w:sz w:val="24"/>
          <w:szCs w:val="24"/>
        </w:rPr>
        <w:tab/>
      </w:r>
      <w:r w:rsidRPr="00E920B4">
        <w:rPr>
          <w:b/>
          <w:bCs/>
          <w:sz w:val="24"/>
          <w:szCs w:val="24"/>
        </w:rPr>
        <w:t>Dry cleaning plant</w:t>
      </w:r>
      <w:r w:rsidRPr="00E920B4">
        <w:rPr>
          <w:sz w:val="24"/>
          <w:szCs w:val="24"/>
        </w:rPr>
        <w:t xml:space="preserve"> means an individual facility where fabrics are cleaned with substantially non-aqueous organic solvents.</w:t>
      </w:r>
    </w:p>
    <w:p w14:paraId="2EF86A2E" w14:textId="77777777" w:rsidR="00716D94" w:rsidRPr="00E920B4" w:rsidRDefault="00716D94" w:rsidP="00D42593">
      <w:pPr>
        <w:spacing w:after="0" w:line="240" w:lineRule="auto"/>
        <w:rPr>
          <w:sz w:val="24"/>
          <w:szCs w:val="24"/>
        </w:rPr>
      </w:pPr>
    </w:p>
    <w:p w14:paraId="58C0B64C" w14:textId="46D33080" w:rsidR="00D42593" w:rsidRPr="00E920B4" w:rsidRDefault="00D42593" w:rsidP="00D42593">
      <w:pPr>
        <w:spacing w:after="0" w:line="240" w:lineRule="auto"/>
        <w:rPr>
          <w:sz w:val="24"/>
          <w:szCs w:val="24"/>
        </w:rPr>
      </w:pPr>
      <w:r w:rsidRPr="00E920B4">
        <w:rPr>
          <w:sz w:val="24"/>
          <w:szCs w:val="24"/>
        </w:rPr>
        <w:t>(38)</w:t>
      </w:r>
      <w:r w:rsidRPr="00E920B4">
        <w:rPr>
          <w:sz w:val="24"/>
          <w:szCs w:val="24"/>
        </w:rPr>
        <w:tab/>
      </w:r>
      <w:r w:rsidRPr="00E920B4">
        <w:rPr>
          <w:b/>
          <w:bCs/>
          <w:sz w:val="24"/>
          <w:szCs w:val="24"/>
        </w:rPr>
        <w:t>Exhibition area</w:t>
      </w:r>
      <w:r w:rsidRPr="00E920B4">
        <w:rPr>
          <w:sz w:val="24"/>
          <w:szCs w:val="24"/>
        </w:rPr>
        <w:t xml:space="preserve"> means an area or space either outside or within a building for the display of topic specific goods or information.</w:t>
      </w:r>
    </w:p>
    <w:p w14:paraId="39B016D9" w14:textId="77777777" w:rsidR="00716D94" w:rsidRPr="00E920B4" w:rsidRDefault="00716D94" w:rsidP="00D42593">
      <w:pPr>
        <w:spacing w:after="0" w:line="240" w:lineRule="auto"/>
        <w:rPr>
          <w:sz w:val="24"/>
          <w:szCs w:val="24"/>
        </w:rPr>
      </w:pPr>
    </w:p>
    <w:p w14:paraId="741E5DFE" w14:textId="0B0E2BB9" w:rsidR="00D42593" w:rsidRPr="00E920B4" w:rsidRDefault="00D42593" w:rsidP="00D42593">
      <w:pPr>
        <w:spacing w:after="0" w:line="240" w:lineRule="auto"/>
        <w:rPr>
          <w:sz w:val="24"/>
          <w:szCs w:val="24"/>
        </w:rPr>
      </w:pPr>
      <w:r w:rsidRPr="00E920B4">
        <w:rPr>
          <w:sz w:val="24"/>
          <w:szCs w:val="24"/>
        </w:rPr>
        <w:t>(39)</w:t>
      </w:r>
      <w:r w:rsidRPr="00E920B4">
        <w:rPr>
          <w:sz w:val="24"/>
          <w:szCs w:val="24"/>
        </w:rPr>
        <w:tab/>
      </w:r>
      <w:r w:rsidRPr="00E920B4">
        <w:rPr>
          <w:b/>
          <w:bCs/>
          <w:sz w:val="24"/>
          <w:szCs w:val="24"/>
        </w:rPr>
        <w:t>Factory built housing</w:t>
      </w:r>
      <w:r w:rsidRPr="00E920B4">
        <w:rPr>
          <w:sz w:val="24"/>
          <w:szCs w:val="24"/>
        </w:rPr>
        <w:t xml:space="preserve"> means a factory-built structure which is wholly, or in substantial part, made, fabricated, or assembled in manufacturing facilities off site, and is designed for long term residential use. For the purpose of this chapter, factory-built housing consists of three types: mobile homes, manufactured homes and modular homes.</w:t>
      </w:r>
    </w:p>
    <w:p w14:paraId="6B3A8DFC" w14:textId="77777777" w:rsidR="00716D94" w:rsidRPr="00E920B4" w:rsidRDefault="00716D94" w:rsidP="00D42593">
      <w:pPr>
        <w:spacing w:after="0" w:line="240" w:lineRule="auto"/>
        <w:rPr>
          <w:sz w:val="24"/>
          <w:szCs w:val="24"/>
        </w:rPr>
      </w:pPr>
    </w:p>
    <w:p w14:paraId="4C08D80D" w14:textId="336956FA" w:rsidR="00D42593" w:rsidRPr="00E920B4" w:rsidRDefault="00D42593" w:rsidP="00D42593">
      <w:pPr>
        <w:spacing w:after="0" w:line="240" w:lineRule="auto"/>
        <w:rPr>
          <w:sz w:val="24"/>
          <w:szCs w:val="24"/>
        </w:rPr>
      </w:pPr>
      <w:r w:rsidRPr="00E920B4">
        <w:rPr>
          <w:sz w:val="24"/>
          <w:szCs w:val="24"/>
        </w:rPr>
        <w:t>(40)</w:t>
      </w:r>
      <w:r w:rsidRPr="00E920B4">
        <w:rPr>
          <w:sz w:val="24"/>
          <w:szCs w:val="24"/>
        </w:rPr>
        <w:tab/>
      </w:r>
      <w:r w:rsidRPr="00E920B4">
        <w:rPr>
          <w:b/>
          <w:bCs/>
          <w:sz w:val="24"/>
          <w:szCs w:val="24"/>
        </w:rPr>
        <w:t>Farm, ranch, garden or orchard</w:t>
      </w:r>
      <w:r w:rsidRPr="00E920B4">
        <w:rPr>
          <w:sz w:val="24"/>
          <w:szCs w:val="24"/>
        </w:rPr>
        <w:t xml:space="preserve"> means an area of five acres or more which is used for growing of usual farm products, vegetables, fruits, trees and grain, and for the raising thereon of the usual farm poultry and farm animals such as horses, cattle and sheep, and including the necessary accessory use for raising, treating and storing products raised on the premises, but not including the commercial feeding of offal and garbage to swine and other animals, and not including any type of agriculture or husbandry specifically prohibited by ordinance or law.</w:t>
      </w:r>
    </w:p>
    <w:p w14:paraId="1EBE9BA0" w14:textId="77777777" w:rsidR="00716D94" w:rsidRPr="00E920B4" w:rsidRDefault="00716D94" w:rsidP="00D42593">
      <w:pPr>
        <w:spacing w:after="0" w:line="240" w:lineRule="auto"/>
        <w:rPr>
          <w:sz w:val="24"/>
          <w:szCs w:val="24"/>
        </w:rPr>
      </w:pPr>
    </w:p>
    <w:p w14:paraId="0A555174" w14:textId="4065DC3B" w:rsidR="00D42593" w:rsidRPr="00E920B4" w:rsidRDefault="00D42593" w:rsidP="00D42593">
      <w:pPr>
        <w:spacing w:after="0" w:line="240" w:lineRule="auto"/>
        <w:rPr>
          <w:sz w:val="24"/>
          <w:szCs w:val="24"/>
        </w:rPr>
      </w:pPr>
      <w:r w:rsidRPr="00E920B4">
        <w:rPr>
          <w:sz w:val="24"/>
          <w:szCs w:val="24"/>
        </w:rPr>
        <w:t>(41)</w:t>
      </w:r>
      <w:r w:rsidRPr="00E920B4">
        <w:rPr>
          <w:sz w:val="24"/>
          <w:szCs w:val="24"/>
        </w:rPr>
        <w:tab/>
      </w:r>
      <w:r w:rsidRPr="00E920B4">
        <w:rPr>
          <w:b/>
          <w:bCs/>
          <w:sz w:val="24"/>
          <w:szCs w:val="24"/>
        </w:rPr>
        <w:t>Farm accessory building</w:t>
      </w:r>
      <w:r w:rsidRPr="00E920B4">
        <w:rPr>
          <w:sz w:val="24"/>
          <w:szCs w:val="24"/>
        </w:rPr>
        <w:t xml:space="preserve"> means a structure, other than a dwelling, on a farm, for the housing, protection or storage of the usual farm equipment, animals, and crops.</w:t>
      </w:r>
    </w:p>
    <w:p w14:paraId="6EC79D3D" w14:textId="77777777" w:rsidR="00716D94" w:rsidRPr="00E920B4" w:rsidRDefault="00716D94" w:rsidP="00D42593">
      <w:pPr>
        <w:spacing w:after="0" w:line="240" w:lineRule="auto"/>
        <w:rPr>
          <w:sz w:val="24"/>
          <w:szCs w:val="24"/>
        </w:rPr>
      </w:pPr>
    </w:p>
    <w:p w14:paraId="062283BF" w14:textId="11651AF3" w:rsidR="00D42593" w:rsidRPr="00E920B4" w:rsidRDefault="00D42593" w:rsidP="00D42593">
      <w:pPr>
        <w:spacing w:after="0" w:line="240" w:lineRule="auto"/>
        <w:rPr>
          <w:sz w:val="24"/>
          <w:szCs w:val="24"/>
        </w:rPr>
      </w:pPr>
      <w:r w:rsidRPr="00E920B4">
        <w:rPr>
          <w:sz w:val="24"/>
          <w:szCs w:val="24"/>
        </w:rPr>
        <w:t>(42)</w:t>
      </w:r>
      <w:r w:rsidRPr="00E920B4">
        <w:rPr>
          <w:sz w:val="24"/>
          <w:szCs w:val="24"/>
        </w:rPr>
        <w:tab/>
      </w:r>
      <w:r w:rsidRPr="00E920B4">
        <w:rPr>
          <w:b/>
          <w:bCs/>
          <w:sz w:val="24"/>
          <w:szCs w:val="24"/>
        </w:rPr>
        <w:t>Florist shop</w:t>
      </w:r>
      <w:r w:rsidRPr="00E920B4">
        <w:rPr>
          <w:sz w:val="24"/>
          <w:szCs w:val="24"/>
        </w:rPr>
        <w:t xml:space="preserve"> means an establishment for the display and retail sale of flowers, small plants, and accessories.</w:t>
      </w:r>
    </w:p>
    <w:p w14:paraId="35275CE1" w14:textId="77777777" w:rsidR="00716D94" w:rsidRPr="00E920B4" w:rsidRDefault="00716D94" w:rsidP="00D42593">
      <w:pPr>
        <w:spacing w:after="0" w:line="240" w:lineRule="auto"/>
        <w:rPr>
          <w:sz w:val="24"/>
          <w:szCs w:val="24"/>
        </w:rPr>
      </w:pPr>
    </w:p>
    <w:p w14:paraId="7524D721" w14:textId="7AE81981" w:rsidR="00D42593" w:rsidRPr="00E920B4" w:rsidRDefault="00D42593" w:rsidP="00D42593">
      <w:pPr>
        <w:spacing w:after="0" w:line="240" w:lineRule="auto"/>
        <w:rPr>
          <w:sz w:val="24"/>
          <w:szCs w:val="24"/>
        </w:rPr>
      </w:pPr>
      <w:r w:rsidRPr="00E920B4">
        <w:rPr>
          <w:sz w:val="24"/>
          <w:szCs w:val="24"/>
        </w:rPr>
        <w:t>(43)</w:t>
      </w:r>
      <w:r w:rsidRPr="00E920B4">
        <w:rPr>
          <w:sz w:val="24"/>
          <w:szCs w:val="24"/>
        </w:rPr>
        <w:tab/>
      </w:r>
      <w:r w:rsidRPr="00E920B4">
        <w:rPr>
          <w:b/>
          <w:bCs/>
          <w:sz w:val="24"/>
          <w:szCs w:val="24"/>
        </w:rPr>
        <w:t>Food store</w:t>
      </w:r>
      <w:r w:rsidRPr="00E920B4">
        <w:rPr>
          <w:sz w:val="24"/>
          <w:szCs w:val="24"/>
        </w:rPr>
        <w:t xml:space="preserve"> means a business establishment that displays and sells consumable goods that are not to be eaten on the premises.</w:t>
      </w:r>
    </w:p>
    <w:p w14:paraId="525E7456" w14:textId="77777777" w:rsidR="00716D94" w:rsidRPr="00E920B4" w:rsidRDefault="00716D94" w:rsidP="00D42593">
      <w:pPr>
        <w:spacing w:after="0" w:line="240" w:lineRule="auto"/>
        <w:rPr>
          <w:sz w:val="24"/>
          <w:szCs w:val="24"/>
        </w:rPr>
      </w:pPr>
    </w:p>
    <w:p w14:paraId="215DF54A" w14:textId="4222F6AF" w:rsidR="00D42593" w:rsidRPr="00E920B4" w:rsidRDefault="00D42593" w:rsidP="00D42593">
      <w:pPr>
        <w:spacing w:after="0" w:line="240" w:lineRule="auto"/>
        <w:rPr>
          <w:sz w:val="24"/>
          <w:szCs w:val="24"/>
        </w:rPr>
      </w:pPr>
      <w:r w:rsidRPr="00E920B4">
        <w:rPr>
          <w:sz w:val="24"/>
          <w:szCs w:val="24"/>
        </w:rPr>
        <w:t>(44)</w:t>
      </w:r>
      <w:r w:rsidRPr="00E920B4">
        <w:rPr>
          <w:sz w:val="24"/>
          <w:szCs w:val="24"/>
        </w:rPr>
        <w:tab/>
      </w:r>
      <w:r w:rsidRPr="00E920B4">
        <w:rPr>
          <w:b/>
          <w:bCs/>
          <w:sz w:val="24"/>
          <w:szCs w:val="24"/>
        </w:rPr>
        <w:t>Furniture, home furnishing and household equipment stores</w:t>
      </w:r>
      <w:r w:rsidRPr="00E920B4">
        <w:rPr>
          <w:sz w:val="24"/>
          <w:szCs w:val="24"/>
        </w:rPr>
        <w:t xml:space="preserve"> mean and include retail stores selling goods used for furnishing the home, including, but not limited to, furniture, floor coverings, draperies, glass and chinaware, domestic stoves, refrigerators, and other household electrical and gas appliances.</w:t>
      </w:r>
    </w:p>
    <w:p w14:paraId="3886FCD6" w14:textId="77777777" w:rsidR="00716D94" w:rsidRPr="00E920B4" w:rsidRDefault="00716D94" w:rsidP="00D42593">
      <w:pPr>
        <w:spacing w:after="0" w:line="240" w:lineRule="auto"/>
        <w:rPr>
          <w:sz w:val="24"/>
          <w:szCs w:val="24"/>
        </w:rPr>
      </w:pPr>
    </w:p>
    <w:p w14:paraId="2C97EBBB" w14:textId="0CA1DC24" w:rsidR="00D42593" w:rsidRPr="00E920B4" w:rsidRDefault="00D42593" w:rsidP="00D42593">
      <w:pPr>
        <w:spacing w:after="0" w:line="240" w:lineRule="auto"/>
        <w:rPr>
          <w:sz w:val="24"/>
          <w:szCs w:val="24"/>
        </w:rPr>
      </w:pPr>
      <w:r w:rsidRPr="00E920B4">
        <w:rPr>
          <w:sz w:val="24"/>
          <w:szCs w:val="24"/>
        </w:rPr>
        <w:t>(45)</w:t>
      </w:r>
      <w:r w:rsidRPr="00E920B4">
        <w:rPr>
          <w:sz w:val="24"/>
          <w:szCs w:val="24"/>
        </w:rPr>
        <w:tab/>
      </w:r>
      <w:r w:rsidRPr="00E920B4">
        <w:rPr>
          <w:b/>
          <w:bCs/>
          <w:sz w:val="24"/>
          <w:szCs w:val="24"/>
        </w:rPr>
        <w:t>Garden center</w:t>
      </w:r>
      <w:r w:rsidRPr="00E920B4">
        <w:rPr>
          <w:sz w:val="24"/>
          <w:szCs w:val="24"/>
        </w:rPr>
        <w:t xml:space="preserve"> means a retail business for the display and/or sale of trees, shrubs, flowers, ornamental plants, seeds, garden and lawn supplies, and other materials used in indoor and outdoor planting.</w:t>
      </w:r>
    </w:p>
    <w:p w14:paraId="33D15BA1" w14:textId="77777777" w:rsidR="00716D94" w:rsidRPr="00E920B4" w:rsidRDefault="00716D94" w:rsidP="00D42593">
      <w:pPr>
        <w:spacing w:after="0" w:line="240" w:lineRule="auto"/>
        <w:rPr>
          <w:sz w:val="24"/>
          <w:szCs w:val="24"/>
        </w:rPr>
      </w:pPr>
    </w:p>
    <w:p w14:paraId="5B3B2239" w14:textId="2D9E7A94" w:rsidR="00D42593" w:rsidRPr="00E920B4" w:rsidRDefault="00D42593" w:rsidP="00D42593">
      <w:pPr>
        <w:spacing w:after="0" w:line="240" w:lineRule="auto"/>
        <w:rPr>
          <w:sz w:val="24"/>
          <w:szCs w:val="24"/>
        </w:rPr>
      </w:pPr>
      <w:r w:rsidRPr="00E920B4">
        <w:rPr>
          <w:sz w:val="24"/>
          <w:szCs w:val="24"/>
        </w:rPr>
        <w:t>(46)</w:t>
      </w:r>
      <w:r w:rsidRPr="00E920B4">
        <w:rPr>
          <w:sz w:val="24"/>
          <w:szCs w:val="24"/>
        </w:rPr>
        <w:tab/>
      </w:r>
      <w:r w:rsidRPr="00E920B4">
        <w:rPr>
          <w:b/>
          <w:bCs/>
          <w:sz w:val="24"/>
          <w:szCs w:val="24"/>
        </w:rPr>
        <w:t>Home occupation</w:t>
      </w:r>
      <w:r w:rsidRPr="00E920B4">
        <w:rPr>
          <w:sz w:val="24"/>
          <w:szCs w:val="24"/>
        </w:rPr>
        <w:t xml:space="preserve"> means an occupation carried on in the home by a member of the occupant's family, without the employment of additional persons, without the use of a sign to advertise the occupation, without offering any commodity or service for sale on the premises, without the use of equipment other than that customarily found in a household and which does not create obnoxious noise or other obnoxious conditions to abutting residential property such as emission of odor, increased traffic or generation of light or smoke, where the use is carried on in the main structure only and there is no separate entrance for the use. A home occupation shall specifically exclude the operation of a repair garage, plumbing shop or similar activity.</w:t>
      </w:r>
    </w:p>
    <w:p w14:paraId="176D81A0" w14:textId="77777777" w:rsidR="00716D94" w:rsidRPr="00E920B4" w:rsidRDefault="00716D94" w:rsidP="00D42593">
      <w:pPr>
        <w:spacing w:after="0" w:line="240" w:lineRule="auto"/>
        <w:rPr>
          <w:sz w:val="24"/>
          <w:szCs w:val="24"/>
        </w:rPr>
      </w:pPr>
    </w:p>
    <w:p w14:paraId="069CD4E1" w14:textId="01B4FD7E" w:rsidR="00D42593" w:rsidRPr="00E920B4" w:rsidRDefault="00D42593" w:rsidP="00D42593">
      <w:pPr>
        <w:spacing w:after="0" w:line="240" w:lineRule="auto"/>
        <w:rPr>
          <w:sz w:val="24"/>
          <w:szCs w:val="24"/>
        </w:rPr>
      </w:pPr>
      <w:r w:rsidRPr="00E920B4">
        <w:rPr>
          <w:sz w:val="24"/>
          <w:szCs w:val="24"/>
        </w:rPr>
        <w:t>(47)</w:t>
      </w:r>
      <w:r w:rsidRPr="00E920B4">
        <w:rPr>
          <w:sz w:val="24"/>
          <w:szCs w:val="24"/>
        </w:rPr>
        <w:tab/>
      </w:r>
      <w:r w:rsidRPr="00E920B4">
        <w:rPr>
          <w:b/>
          <w:bCs/>
          <w:sz w:val="24"/>
          <w:szCs w:val="24"/>
        </w:rPr>
        <w:t>Hotel or motel</w:t>
      </w:r>
      <w:r w:rsidRPr="00E920B4">
        <w:rPr>
          <w:sz w:val="24"/>
          <w:szCs w:val="24"/>
        </w:rPr>
        <w:t xml:space="preserve"> means a building or group of buildings designed and occupied as a temporary abiding place of individuals. To be classified as a hotel or motel an establishment shall contain a minimum of six individual guest rooms or units and shall furnish customary hotel services such as linen, maid service, telephone, use and upkeep of furniture.</w:t>
      </w:r>
    </w:p>
    <w:p w14:paraId="6522A134" w14:textId="77777777" w:rsidR="00716D94" w:rsidRPr="00E920B4" w:rsidRDefault="00716D94" w:rsidP="00D42593">
      <w:pPr>
        <w:spacing w:after="0" w:line="240" w:lineRule="auto"/>
        <w:rPr>
          <w:sz w:val="24"/>
          <w:szCs w:val="24"/>
        </w:rPr>
      </w:pPr>
    </w:p>
    <w:p w14:paraId="3C30B913" w14:textId="77777777" w:rsidR="00716D94" w:rsidRPr="00E920B4" w:rsidRDefault="00716D94" w:rsidP="00D42593">
      <w:pPr>
        <w:spacing w:after="0" w:line="240" w:lineRule="auto"/>
        <w:rPr>
          <w:sz w:val="24"/>
          <w:szCs w:val="24"/>
        </w:rPr>
      </w:pPr>
    </w:p>
    <w:p w14:paraId="499F6BFE" w14:textId="41E653FC" w:rsidR="00D42593" w:rsidRPr="00E920B4" w:rsidRDefault="00D42593" w:rsidP="00D42593">
      <w:pPr>
        <w:spacing w:after="0" w:line="240" w:lineRule="auto"/>
        <w:rPr>
          <w:sz w:val="24"/>
          <w:szCs w:val="24"/>
        </w:rPr>
      </w:pPr>
      <w:r w:rsidRPr="00E920B4">
        <w:rPr>
          <w:sz w:val="24"/>
          <w:szCs w:val="24"/>
        </w:rPr>
        <w:t>(48)</w:t>
      </w:r>
      <w:r w:rsidRPr="00E920B4">
        <w:rPr>
          <w:sz w:val="24"/>
          <w:szCs w:val="24"/>
        </w:rPr>
        <w:tab/>
        <w:t xml:space="preserve">Household appliance service and repair means the maintenance and rehabilitation of appliances customarily used in the home, including, </w:t>
      </w:r>
      <w:r w:rsidRPr="00E920B4">
        <w:rPr>
          <w:sz w:val="24"/>
          <w:szCs w:val="24"/>
        </w:rPr>
        <w:lastRenderedPageBreak/>
        <w:t>but not limited to, washing and drying machines, refrigerators, dishwashers, trash compactors, ovens and ranges, countertop kitchen appliances, vacuum cleaners and hairdryers.</w:t>
      </w:r>
    </w:p>
    <w:p w14:paraId="1F3AF8FD" w14:textId="77777777" w:rsidR="00716D94" w:rsidRPr="00E920B4" w:rsidRDefault="00716D94" w:rsidP="00D42593">
      <w:pPr>
        <w:spacing w:after="0" w:line="240" w:lineRule="auto"/>
        <w:rPr>
          <w:sz w:val="24"/>
          <w:szCs w:val="24"/>
        </w:rPr>
      </w:pPr>
    </w:p>
    <w:p w14:paraId="03FEC838" w14:textId="7C8F4445" w:rsidR="00D42593" w:rsidRPr="00E920B4" w:rsidRDefault="00D42593" w:rsidP="00D42593">
      <w:pPr>
        <w:spacing w:after="0" w:line="240" w:lineRule="auto"/>
        <w:rPr>
          <w:sz w:val="24"/>
          <w:szCs w:val="24"/>
        </w:rPr>
      </w:pPr>
      <w:r w:rsidRPr="00E920B4">
        <w:rPr>
          <w:sz w:val="24"/>
          <w:szCs w:val="24"/>
        </w:rPr>
        <w:t>(49)</w:t>
      </w:r>
      <w:r w:rsidRPr="00E920B4">
        <w:rPr>
          <w:sz w:val="24"/>
          <w:szCs w:val="24"/>
        </w:rPr>
        <w:tab/>
      </w:r>
      <w:r w:rsidRPr="00E920B4">
        <w:rPr>
          <w:b/>
          <w:bCs/>
          <w:sz w:val="24"/>
          <w:szCs w:val="24"/>
        </w:rPr>
        <w:t>Housing and Urban Development (HU D) Code manufactured home</w:t>
      </w:r>
      <w:r w:rsidRPr="00E920B4">
        <w:rPr>
          <w:sz w:val="24"/>
          <w:szCs w:val="24"/>
        </w:rPr>
        <w:t xml:space="preserve"> means a structure constructed on or after June 15,1976 according to the rules of the U.S. Department of Housing and Urban Development, transportable in one or more sections, which in the traveling mode is eight body feet or more in width or 40 body feet in length, or when erected on site is 320 or more square feet , and which is built on a permanent chassis and designed as a dwelling with or without permanent foundation when connected to the required utilities, and includes plumbing, heating, air conditioning and electrical systems. The term does not include a recreational vehicle. The term does not include a mobile home as defined in the Texas Manufactured Housing Standards, Vernon's Ann. Civ. St. art. 522lf. Manufactured homes must meet other ordinance requirements specifically article IV, division 3 of this chapter.</w:t>
      </w:r>
    </w:p>
    <w:p w14:paraId="18E3499A" w14:textId="77777777" w:rsidR="00716D94" w:rsidRPr="00E920B4" w:rsidRDefault="00716D94" w:rsidP="00D42593">
      <w:pPr>
        <w:spacing w:after="0" w:line="240" w:lineRule="auto"/>
        <w:rPr>
          <w:sz w:val="24"/>
          <w:szCs w:val="24"/>
        </w:rPr>
      </w:pPr>
    </w:p>
    <w:p w14:paraId="6053B0C2" w14:textId="346EC75F" w:rsidR="00D42593" w:rsidRPr="00E920B4" w:rsidRDefault="00D42593" w:rsidP="00D42593">
      <w:pPr>
        <w:spacing w:after="0" w:line="240" w:lineRule="auto"/>
        <w:rPr>
          <w:sz w:val="24"/>
          <w:szCs w:val="24"/>
        </w:rPr>
      </w:pPr>
      <w:r w:rsidRPr="00E920B4">
        <w:rPr>
          <w:sz w:val="24"/>
          <w:szCs w:val="24"/>
        </w:rPr>
        <w:t>(50)</w:t>
      </w:r>
      <w:r w:rsidRPr="00E920B4">
        <w:rPr>
          <w:sz w:val="24"/>
          <w:szCs w:val="24"/>
        </w:rPr>
        <w:tab/>
      </w:r>
      <w:r w:rsidRPr="00E920B4">
        <w:rPr>
          <w:b/>
          <w:bCs/>
          <w:sz w:val="24"/>
          <w:szCs w:val="24"/>
        </w:rPr>
        <w:t>Kennels, outdoor pens</w:t>
      </w:r>
      <w:r w:rsidRPr="00E920B4">
        <w:rPr>
          <w:sz w:val="24"/>
          <w:szCs w:val="24"/>
        </w:rPr>
        <w:t>, means an establishment with outdoor pens in which more than six dogs or domesticated animals more than one year old are housed, groomed, bred, boarded, trained, or sold for commercial purposes.</w:t>
      </w:r>
    </w:p>
    <w:p w14:paraId="16304F33" w14:textId="77777777" w:rsidR="00716D94" w:rsidRPr="00E920B4" w:rsidRDefault="00716D94" w:rsidP="00D42593">
      <w:pPr>
        <w:spacing w:after="0" w:line="240" w:lineRule="auto"/>
        <w:rPr>
          <w:sz w:val="24"/>
          <w:szCs w:val="24"/>
        </w:rPr>
      </w:pPr>
    </w:p>
    <w:p w14:paraId="05B0E6F6" w14:textId="628B545D" w:rsidR="00D42593" w:rsidRPr="00E920B4" w:rsidRDefault="00D42593" w:rsidP="00D42593">
      <w:pPr>
        <w:spacing w:after="0" w:line="240" w:lineRule="auto"/>
        <w:rPr>
          <w:sz w:val="24"/>
          <w:szCs w:val="24"/>
        </w:rPr>
      </w:pPr>
      <w:r w:rsidRPr="00E920B4">
        <w:rPr>
          <w:sz w:val="24"/>
          <w:szCs w:val="24"/>
        </w:rPr>
        <w:t>(51)</w:t>
      </w:r>
      <w:r w:rsidRPr="00E920B4">
        <w:rPr>
          <w:sz w:val="24"/>
          <w:szCs w:val="24"/>
        </w:rPr>
        <w:tab/>
      </w:r>
      <w:r w:rsidRPr="00E920B4">
        <w:rPr>
          <w:b/>
          <w:bCs/>
          <w:sz w:val="24"/>
          <w:szCs w:val="24"/>
        </w:rPr>
        <w:t>Kindergarten or day care center</w:t>
      </w:r>
      <w:r w:rsidRPr="00E920B4">
        <w:rPr>
          <w:sz w:val="24"/>
          <w:szCs w:val="24"/>
        </w:rPr>
        <w:t xml:space="preserve"> means a facility providing car e, training, education, custody, treatment, or supervision for seven or more children for less than 24 hours per day. This term shall not include overnight lodging, medical treatment, counseling, or rehabilitative services and does not apply to any school.</w:t>
      </w:r>
    </w:p>
    <w:p w14:paraId="01374F35" w14:textId="77777777" w:rsidR="00716D94" w:rsidRPr="00E920B4" w:rsidRDefault="00716D94" w:rsidP="00D42593">
      <w:pPr>
        <w:spacing w:after="0" w:line="240" w:lineRule="auto"/>
        <w:rPr>
          <w:sz w:val="24"/>
          <w:szCs w:val="24"/>
        </w:rPr>
      </w:pPr>
    </w:p>
    <w:p w14:paraId="6E990EBB" w14:textId="565B2214" w:rsidR="00D42593" w:rsidRPr="00E920B4" w:rsidRDefault="00D42593" w:rsidP="00D42593">
      <w:pPr>
        <w:spacing w:after="0" w:line="240" w:lineRule="auto"/>
        <w:rPr>
          <w:sz w:val="24"/>
          <w:szCs w:val="24"/>
        </w:rPr>
      </w:pPr>
      <w:r w:rsidRPr="00E920B4">
        <w:rPr>
          <w:sz w:val="24"/>
          <w:szCs w:val="24"/>
        </w:rPr>
        <w:t>(52)</w:t>
      </w:r>
      <w:r w:rsidRPr="00E920B4">
        <w:rPr>
          <w:sz w:val="24"/>
          <w:szCs w:val="24"/>
        </w:rPr>
        <w:tab/>
      </w:r>
      <w:r w:rsidRPr="00E920B4">
        <w:rPr>
          <w:b/>
          <w:bCs/>
          <w:sz w:val="24"/>
          <w:szCs w:val="24"/>
        </w:rPr>
        <w:t>Light manufacturing processes</w:t>
      </w:r>
      <w:r w:rsidRPr="00E920B4">
        <w:rPr>
          <w:sz w:val="24"/>
          <w:szCs w:val="24"/>
        </w:rPr>
        <w:t xml:space="preserve"> means processes which do not emit detectable dust, odor, smoke, gas, or fumes beyond the bounding property line of the lot or tract upon which the use is located, and which do not generate noise or vibration at the boundary of an I, industrial district which is generally perceptible in frequency or pressure above the ambient level of noise in the adjacent areas and including, but not limited to, such uses as:</w:t>
      </w:r>
    </w:p>
    <w:p w14:paraId="00D711F3" w14:textId="2F679C73" w:rsidR="00D42593" w:rsidRPr="00E920B4" w:rsidRDefault="00D42593" w:rsidP="00716D94">
      <w:pPr>
        <w:spacing w:after="0" w:line="240" w:lineRule="auto"/>
        <w:rPr>
          <w:sz w:val="24"/>
          <w:szCs w:val="24"/>
        </w:rPr>
      </w:pPr>
      <w:r w:rsidRPr="00E920B4">
        <w:rPr>
          <w:sz w:val="24"/>
          <w:szCs w:val="24"/>
        </w:rPr>
        <w:lastRenderedPageBreak/>
        <w:t>a.</w:t>
      </w:r>
      <w:r w:rsidR="00716D94" w:rsidRPr="00E920B4">
        <w:rPr>
          <w:sz w:val="24"/>
          <w:szCs w:val="24"/>
        </w:rPr>
        <w:t xml:space="preserve"> </w:t>
      </w:r>
      <w:r w:rsidRPr="00E920B4">
        <w:rPr>
          <w:sz w:val="24"/>
          <w:szCs w:val="24"/>
        </w:rPr>
        <w:t>Woodworking and planning mill with dust and noise control.</w:t>
      </w:r>
    </w:p>
    <w:p w14:paraId="04282C55" w14:textId="77777777" w:rsidR="00716D94" w:rsidRPr="00E920B4" w:rsidRDefault="00716D94" w:rsidP="00716D94">
      <w:pPr>
        <w:spacing w:after="0" w:line="240" w:lineRule="auto"/>
        <w:rPr>
          <w:sz w:val="24"/>
          <w:szCs w:val="24"/>
        </w:rPr>
      </w:pPr>
    </w:p>
    <w:p w14:paraId="55D84E0D" w14:textId="05E98542" w:rsidR="00D42593" w:rsidRPr="00E920B4" w:rsidRDefault="00D42593" w:rsidP="00716D94">
      <w:pPr>
        <w:spacing w:after="0" w:line="240" w:lineRule="auto"/>
        <w:rPr>
          <w:sz w:val="24"/>
          <w:szCs w:val="24"/>
        </w:rPr>
      </w:pPr>
      <w:r w:rsidRPr="00E920B4">
        <w:rPr>
          <w:sz w:val="24"/>
          <w:szCs w:val="24"/>
        </w:rPr>
        <w:t>b.</w:t>
      </w:r>
      <w:r w:rsidR="00716D94" w:rsidRPr="00E920B4">
        <w:rPr>
          <w:sz w:val="24"/>
          <w:szCs w:val="24"/>
        </w:rPr>
        <w:t xml:space="preserve"> </w:t>
      </w:r>
      <w:r w:rsidRPr="00E920B4">
        <w:rPr>
          <w:sz w:val="24"/>
          <w:szCs w:val="24"/>
        </w:rPr>
        <w:t>Textile manufacture with dust and odor control.</w:t>
      </w:r>
    </w:p>
    <w:p w14:paraId="78C55ED3" w14:textId="77777777" w:rsidR="00716D94" w:rsidRPr="00E920B4" w:rsidRDefault="00716D94" w:rsidP="00716D94">
      <w:pPr>
        <w:spacing w:after="0" w:line="240" w:lineRule="auto"/>
        <w:rPr>
          <w:sz w:val="24"/>
          <w:szCs w:val="24"/>
        </w:rPr>
      </w:pPr>
    </w:p>
    <w:p w14:paraId="66371A18" w14:textId="1111354B" w:rsidR="00D42593" w:rsidRPr="00E920B4" w:rsidRDefault="00D42593" w:rsidP="00716D94">
      <w:pPr>
        <w:spacing w:after="0" w:line="240" w:lineRule="auto"/>
        <w:rPr>
          <w:sz w:val="24"/>
          <w:szCs w:val="24"/>
        </w:rPr>
      </w:pPr>
      <w:r w:rsidRPr="00E920B4">
        <w:rPr>
          <w:sz w:val="24"/>
          <w:szCs w:val="24"/>
        </w:rPr>
        <w:t>c.</w:t>
      </w:r>
      <w:r w:rsidR="00716D94" w:rsidRPr="00E920B4">
        <w:rPr>
          <w:sz w:val="24"/>
          <w:szCs w:val="24"/>
        </w:rPr>
        <w:t xml:space="preserve"> </w:t>
      </w:r>
      <w:r w:rsidRPr="00E920B4">
        <w:rPr>
          <w:sz w:val="24"/>
          <w:szCs w:val="24"/>
        </w:rPr>
        <w:t>Plastic projects manufactured with dust and fume control.</w:t>
      </w:r>
    </w:p>
    <w:p w14:paraId="43764B47" w14:textId="77777777" w:rsidR="00716D94" w:rsidRPr="00E920B4" w:rsidRDefault="00716D94" w:rsidP="00716D94">
      <w:pPr>
        <w:spacing w:after="0" w:line="240" w:lineRule="auto"/>
        <w:rPr>
          <w:sz w:val="24"/>
          <w:szCs w:val="24"/>
        </w:rPr>
      </w:pPr>
    </w:p>
    <w:p w14:paraId="6AF0FA0F" w14:textId="26FBADEC" w:rsidR="00D42593" w:rsidRPr="00E920B4" w:rsidRDefault="00D42593" w:rsidP="00716D94">
      <w:pPr>
        <w:spacing w:after="0" w:line="240" w:lineRule="auto"/>
        <w:rPr>
          <w:sz w:val="24"/>
          <w:szCs w:val="24"/>
        </w:rPr>
      </w:pPr>
      <w:r w:rsidRPr="00E920B4">
        <w:rPr>
          <w:sz w:val="24"/>
          <w:szCs w:val="24"/>
        </w:rPr>
        <w:t>d.</w:t>
      </w:r>
      <w:r w:rsidR="00716D94" w:rsidRPr="00E920B4">
        <w:rPr>
          <w:sz w:val="24"/>
          <w:szCs w:val="24"/>
        </w:rPr>
        <w:t xml:space="preserve"> </w:t>
      </w:r>
      <w:r w:rsidRPr="00E920B4">
        <w:rPr>
          <w:sz w:val="24"/>
          <w:szCs w:val="24"/>
        </w:rPr>
        <w:t>Paint, oil, shellac and lacquer manufacture when hoods and fume destructors are used in the cooking process.</w:t>
      </w:r>
    </w:p>
    <w:p w14:paraId="1F83DBD4" w14:textId="77777777" w:rsidR="00716D94" w:rsidRPr="00E920B4" w:rsidRDefault="00716D94" w:rsidP="00716D94">
      <w:pPr>
        <w:spacing w:after="0" w:line="240" w:lineRule="auto"/>
        <w:rPr>
          <w:sz w:val="24"/>
          <w:szCs w:val="24"/>
        </w:rPr>
      </w:pPr>
    </w:p>
    <w:p w14:paraId="39B60E81" w14:textId="7BDEFF34" w:rsidR="00D42593" w:rsidRPr="00E920B4" w:rsidRDefault="00D42593" w:rsidP="00716D94">
      <w:pPr>
        <w:spacing w:after="0" w:line="240" w:lineRule="auto"/>
        <w:rPr>
          <w:sz w:val="24"/>
          <w:szCs w:val="24"/>
        </w:rPr>
      </w:pPr>
      <w:proofErr w:type="gramStart"/>
      <w:r w:rsidRPr="00E920B4">
        <w:rPr>
          <w:sz w:val="24"/>
          <w:szCs w:val="24"/>
        </w:rPr>
        <w:t>e.</w:t>
      </w:r>
      <w:r w:rsidR="00716D94" w:rsidRPr="00E920B4">
        <w:rPr>
          <w:sz w:val="24"/>
          <w:szCs w:val="24"/>
        </w:rPr>
        <w:t xml:space="preserve">  </w:t>
      </w:r>
      <w:r w:rsidRPr="00E920B4">
        <w:rPr>
          <w:sz w:val="24"/>
          <w:szCs w:val="24"/>
        </w:rPr>
        <w:t>Grain</w:t>
      </w:r>
      <w:proofErr w:type="gramEnd"/>
      <w:r w:rsidRPr="00E920B4">
        <w:rPr>
          <w:sz w:val="24"/>
          <w:szCs w:val="24"/>
        </w:rPr>
        <w:t xml:space="preserve"> process with hoods, dust, and odor controls.</w:t>
      </w:r>
    </w:p>
    <w:p w14:paraId="2A564048" w14:textId="77777777" w:rsidR="00716D94" w:rsidRPr="00E920B4" w:rsidRDefault="00716D94" w:rsidP="00716D94">
      <w:pPr>
        <w:spacing w:after="0" w:line="240" w:lineRule="auto"/>
        <w:rPr>
          <w:sz w:val="24"/>
          <w:szCs w:val="24"/>
        </w:rPr>
      </w:pPr>
    </w:p>
    <w:p w14:paraId="18574AD9" w14:textId="1DA07A15" w:rsidR="00D42593" w:rsidRPr="00E920B4" w:rsidRDefault="00D42593" w:rsidP="00716D94">
      <w:pPr>
        <w:spacing w:after="0" w:line="240" w:lineRule="auto"/>
        <w:rPr>
          <w:sz w:val="24"/>
          <w:szCs w:val="24"/>
        </w:rPr>
      </w:pPr>
      <w:proofErr w:type="gramStart"/>
      <w:r w:rsidRPr="00E920B4">
        <w:rPr>
          <w:sz w:val="24"/>
          <w:szCs w:val="24"/>
        </w:rPr>
        <w:t>f</w:t>
      </w:r>
      <w:proofErr w:type="gramEnd"/>
      <w:r w:rsidRPr="00E920B4">
        <w:rPr>
          <w:sz w:val="24"/>
          <w:szCs w:val="24"/>
        </w:rPr>
        <w:t>.</w:t>
      </w:r>
      <w:r w:rsidR="00716D94" w:rsidRPr="00E920B4">
        <w:rPr>
          <w:sz w:val="24"/>
          <w:szCs w:val="24"/>
        </w:rPr>
        <w:t xml:space="preserve"> </w:t>
      </w:r>
      <w:r w:rsidRPr="00E920B4">
        <w:rPr>
          <w:sz w:val="24"/>
          <w:szCs w:val="24"/>
        </w:rPr>
        <w:t>Electroplating or battery making with acid, fume, and odor controls.</w:t>
      </w:r>
    </w:p>
    <w:p w14:paraId="0E650D9C" w14:textId="77777777" w:rsidR="00716D94" w:rsidRPr="00E920B4" w:rsidRDefault="00716D94" w:rsidP="00D42593">
      <w:pPr>
        <w:spacing w:after="0" w:line="240" w:lineRule="auto"/>
        <w:rPr>
          <w:sz w:val="24"/>
          <w:szCs w:val="24"/>
        </w:rPr>
      </w:pPr>
    </w:p>
    <w:p w14:paraId="67DF3475" w14:textId="307833B9" w:rsidR="00D42593" w:rsidRPr="00E920B4" w:rsidRDefault="00D42593" w:rsidP="00D42593">
      <w:pPr>
        <w:spacing w:after="0" w:line="240" w:lineRule="auto"/>
        <w:rPr>
          <w:sz w:val="24"/>
          <w:szCs w:val="24"/>
        </w:rPr>
      </w:pPr>
      <w:r w:rsidRPr="00E920B4">
        <w:rPr>
          <w:sz w:val="24"/>
          <w:szCs w:val="24"/>
        </w:rPr>
        <w:t>(53)</w:t>
      </w:r>
      <w:r w:rsidRPr="00E920B4">
        <w:rPr>
          <w:sz w:val="24"/>
          <w:szCs w:val="24"/>
        </w:rPr>
        <w:tab/>
      </w:r>
      <w:r w:rsidRPr="00E920B4">
        <w:rPr>
          <w:b/>
          <w:bCs/>
          <w:sz w:val="24"/>
          <w:szCs w:val="24"/>
        </w:rPr>
        <w:t>Local utility line, utility distribution I transmission lines</w:t>
      </w:r>
      <w:r w:rsidRPr="00E920B4">
        <w:rPr>
          <w:sz w:val="24"/>
          <w:szCs w:val="24"/>
        </w:rPr>
        <w:t xml:space="preserve">, means facilities which serve to distribute and transmit electrical power, gas, and water, including, but not limited to, electrical transmission lines. </w:t>
      </w:r>
      <w:proofErr w:type="gramStart"/>
      <w:r w:rsidRPr="00E920B4">
        <w:rPr>
          <w:sz w:val="24"/>
          <w:szCs w:val="24"/>
        </w:rPr>
        <w:t>gas</w:t>
      </w:r>
      <w:proofErr w:type="gramEnd"/>
      <w:r w:rsidRPr="00E920B4">
        <w:rPr>
          <w:sz w:val="24"/>
          <w:szCs w:val="24"/>
        </w:rPr>
        <w:t xml:space="preserve"> transmission lines and metering stations.</w:t>
      </w:r>
    </w:p>
    <w:p w14:paraId="70BC3271" w14:textId="77777777" w:rsidR="00716D94" w:rsidRPr="00E920B4" w:rsidRDefault="00716D94" w:rsidP="00D42593">
      <w:pPr>
        <w:spacing w:after="0" w:line="240" w:lineRule="auto"/>
        <w:rPr>
          <w:sz w:val="24"/>
          <w:szCs w:val="24"/>
        </w:rPr>
      </w:pPr>
    </w:p>
    <w:p w14:paraId="78EC4D3C" w14:textId="55C7E580" w:rsidR="00D42593" w:rsidRPr="00E920B4" w:rsidRDefault="00D42593" w:rsidP="00D42593">
      <w:pPr>
        <w:spacing w:after="0" w:line="240" w:lineRule="auto"/>
        <w:rPr>
          <w:sz w:val="24"/>
          <w:szCs w:val="24"/>
        </w:rPr>
      </w:pPr>
      <w:r w:rsidRPr="00E920B4">
        <w:rPr>
          <w:sz w:val="24"/>
          <w:szCs w:val="24"/>
        </w:rPr>
        <w:t xml:space="preserve">(54) </w:t>
      </w:r>
      <w:r w:rsidRPr="00E920B4">
        <w:rPr>
          <w:sz w:val="24"/>
          <w:szCs w:val="24"/>
        </w:rPr>
        <w:tab/>
      </w:r>
      <w:r w:rsidRPr="00E920B4">
        <w:rPr>
          <w:b/>
          <w:bCs/>
          <w:sz w:val="24"/>
          <w:szCs w:val="24"/>
        </w:rPr>
        <w:t>Manufacturing, industrial servicing or storage process</w:t>
      </w:r>
      <w:r w:rsidRPr="00E920B4">
        <w:rPr>
          <w:sz w:val="24"/>
          <w:szCs w:val="24"/>
        </w:rPr>
        <w:t>, not prohibited by law, except the following uses, may be located in PD. planned development districts, upon approval by the city council as specific use permits in accordance with the procedure established in section 70 116 for approving such permits. This term means and includes the following:</w:t>
      </w:r>
    </w:p>
    <w:p w14:paraId="1C5BE3BF" w14:textId="1017427A" w:rsidR="00D42593" w:rsidRPr="00E920B4" w:rsidRDefault="00D42593" w:rsidP="00716D94">
      <w:pPr>
        <w:spacing w:after="0" w:line="240" w:lineRule="auto"/>
        <w:rPr>
          <w:sz w:val="24"/>
          <w:szCs w:val="24"/>
        </w:rPr>
      </w:pPr>
      <w:r w:rsidRPr="00E920B4">
        <w:rPr>
          <w:sz w:val="24"/>
          <w:szCs w:val="24"/>
        </w:rPr>
        <w:t>a.</w:t>
      </w:r>
      <w:r w:rsidR="00716D94" w:rsidRPr="00E920B4">
        <w:rPr>
          <w:sz w:val="24"/>
          <w:szCs w:val="24"/>
        </w:rPr>
        <w:t xml:space="preserve"> </w:t>
      </w:r>
      <w:r w:rsidRPr="00E920B4">
        <w:rPr>
          <w:sz w:val="24"/>
          <w:szCs w:val="24"/>
        </w:rPr>
        <w:t>Animal slaughtering or chicken killing.</w:t>
      </w:r>
    </w:p>
    <w:p w14:paraId="0C3CCE10" w14:textId="1A3869F5" w:rsidR="00D42593" w:rsidRPr="00E920B4" w:rsidRDefault="00D42593" w:rsidP="00716D94">
      <w:pPr>
        <w:spacing w:after="0" w:line="240" w:lineRule="auto"/>
        <w:rPr>
          <w:sz w:val="24"/>
          <w:szCs w:val="24"/>
        </w:rPr>
      </w:pPr>
      <w:r w:rsidRPr="00E920B4">
        <w:rPr>
          <w:sz w:val="24"/>
          <w:szCs w:val="24"/>
        </w:rPr>
        <w:t>b.</w:t>
      </w:r>
      <w:r w:rsidR="00716D94" w:rsidRPr="00E920B4">
        <w:rPr>
          <w:sz w:val="24"/>
          <w:szCs w:val="24"/>
        </w:rPr>
        <w:t xml:space="preserve"> </w:t>
      </w:r>
      <w:r w:rsidRPr="00E920B4">
        <w:rPr>
          <w:sz w:val="24"/>
          <w:szCs w:val="24"/>
        </w:rPr>
        <w:t>Acid manufacture.</w:t>
      </w:r>
    </w:p>
    <w:p w14:paraId="13B9EDB8" w14:textId="6641E079" w:rsidR="00D42593" w:rsidRPr="00E920B4" w:rsidRDefault="00D42593" w:rsidP="00716D94">
      <w:pPr>
        <w:spacing w:after="0" w:line="240" w:lineRule="auto"/>
        <w:rPr>
          <w:sz w:val="24"/>
          <w:szCs w:val="24"/>
        </w:rPr>
      </w:pPr>
      <w:r w:rsidRPr="00E920B4">
        <w:rPr>
          <w:sz w:val="24"/>
          <w:szCs w:val="24"/>
        </w:rPr>
        <w:t>c.</w:t>
      </w:r>
      <w:r w:rsidR="00716D94" w:rsidRPr="00E920B4">
        <w:rPr>
          <w:sz w:val="24"/>
          <w:szCs w:val="24"/>
        </w:rPr>
        <w:t xml:space="preserve"> </w:t>
      </w:r>
      <w:r w:rsidRPr="00E920B4">
        <w:rPr>
          <w:sz w:val="24"/>
          <w:szCs w:val="24"/>
        </w:rPr>
        <w:t>Ammonia manufacture.</w:t>
      </w:r>
    </w:p>
    <w:p w14:paraId="5EE15E45" w14:textId="1C87EA13" w:rsidR="00D42593" w:rsidRPr="00E920B4" w:rsidRDefault="00D42593" w:rsidP="00716D94">
      <w:pPr>
        <w:spacing w:after="0" w:line="240" w:lineRule="auto"/>
        <w:rPr>
          <w:sz w:val="24"/>
          <w:szCs w:val="24"/>
        </w:rPr>
      </w:pPr>
      <w:r w:rsidRPr="00E920B4">
        <w:rPr>
          <w:sz w:val="24"/>
          <w:szCs w:val="24"/>
        </w:rPr>
        <w:t>d.</w:t>
      </w:r>
      <w:r w:rsidR="00716D94" w:rsidRPr="00E920B4">
        <w:rPr>
          <w:sz w:val="24"/>
          <w:szCs w:val="24"/>
        </w:rPr>
        <w:t xml:space="preserve"> </w:t>
      </w:r>
      <w:r w:rsidRPr="00E920B4">
        <w:rPr>
          <w:sz w:val="24"/>
          <w:szCs w:val="24"/>
        </w:rPr>
        <w:t>Carbon black manufacture.</w:t>
      </w:r>
    </w:p>
    <w:p w14:paraId="298DBF65" w14:textId="13218F7E" w:rsidR="00716D94" w:rsidRPr="00E920B4" w:rsidRDefault="00D42593" w:rsidP="00716D94">
      <w:pPr>
        <w:spacing w:after="0" w:line="240" w:lineRule="auto"/>
        <w:rPr>
          <w:sz w:val="24"/>
          <w:szCs w:val="24"/>
        </w:rPr>
      </w:pPr>
      <w:r w:rsidRPr="00E920B4">
        <w:rPr>
          <w:sz w:val="24"/>
          <w:szCs w:val="24"/>
        </w:rPr>
        <w:t>e.</w:t>
      </w:r>
      <w:r w:rsidR="00716D94" w:rsidRPr="00E920B4">
        <w:rPr>
          <w:sz w:val="24"/>
          <w:szCs w:val="24"/>
        </w:rPr>
        <w:t xml:space="preserve"> </w:t>
      </w:r>
      <w:r w:rsidRPr="00E920B4">
        <w:rPr>
          <w:sz w:val="24"/>
          <w:szCs w:val="24"/>
        </w:rPr>
        <w:t xml:space="preserve">Cement, lime, gypsum, or plaster of </w:t>
      </w:r>
    </w:p>
    <w:p w14:paraId="5E336D6E" w14:textId="77777777" w:rsidR="00716D94" w:rsidRPr="00E920B4" w:rsidRDefault="00716D94" w:rsidP="00716D94">
      <w:pPr>
        <w:spacing w:after="0" w:line="240" w:lineRule="auto"/>
        <w:rPr>
          <w:sz w:val="24"/>
          <w:szCs w:val="24"/>
        </w:rPr>
      </w:pPr>
    </w:p>
    <w:p w14:paraId="06EA6046" w14:textId="3DF43F76" w:rsidR="00D42593" w:rsidRPr="00E920B4" w:rsidRDefault="00D42593" w:rsidP="00716D94">
      <w:pPr>
        <w:spacing w:after="0" w:line="240" w:lineRule="auto"/>
        <w:rPr>
          <w:sz w:val="24"/>
          <w:szCs w:val="24"/>
        </w:rPr>
      </w:pPr>
      <w:r w:rsidRPr="00E920B4">
        <w:rPr>
          <w:sz w:val="24"/>
          <w:szCs w:val="24"/>
        </w:rPr>
        <w:t>Paris manufacture.</w:t>
      </w:r>
    </w:p>
    <w:p w14:paraId="687C23C9" w14:textId="217D3DBA" w:rsidR="00D42593" w:rsidRPr="00E920B4" w:rsidRDefault="00D42593" w:rsidP="00716D94">
      <w:pPr>
        <w:spacing w:after="0" w:line="240" w:lineRule="auto"/>
        <w:rPr>
          <w:sz w:val="24"/>
          <w:szCs w:val="24"/>
        </w:rPr>
      </w:pPr>
      <w:r w:rsidRPr="00E920B4">
        <w:rPr>
          <w:sz w:val="24"/>
          <w:szCs w:val="24"/>
        </w:rPr>
        <w:t>f.</w:t>
      </w:r>
      <w:r w:rsidR="00716D94" w:rsidRPr="00E920B4">
        <w:rPr>
          <w:sz w:val="24"/>
          <w:szCs w:val="24"/>
        </w:rPr>
        <w:t xml:space="preserve"> </w:t>
      </w:r>
      <w:r w:rsidRPr="00E920B4">
        <w:rPr>
          <w:sz w:val="24"/>
          <w:szCs w:val="24"/>
        </w:rPr>
        <w:t>Chlorine manufacture.</w:t>
      </w:r>
    </w:p>
    <w:p w14:paraId="7D75C55C" w14:textId="4690E0C7" w:rsidR="00D42593" w:rsidRPr="00E920B4" w:rsidRDefault="00D42593" w:rsidP="00716D94">
      <w:pPr>
        <w:spacing w:after="0" w:line="240" w:lineRule="auto"/>
        <w:rPr>
          <w:sz w:val="24"/>
          <w:szCs w:val="24"/>
        </w:rPr>
      </w:pPr>
      <w:r w:rsidRPr="00E920B4">
        <w:rPr>
          <w:sz w:val="24"/>
          <w:szCs w:val="24"/>
        </w:rPr>
        <w:t>g.</w:t>
      </w:r>
      <w:r w:rsidR="00716D94" w:rsidRPr="00E920B4">
        <w:rPr>
          <w:sz w:val="24"/>
          <w:szCs w:val="24"/>
        </w:rPr>
        <w:t xml:space="preserve"> </w:t>
      </w:r>
      <w:r w:rsidRPr="00E920B4">
        <w:rPr>
          <w:sz w:val="24"/>
          <w:szCs w:val="24"/>
        </w:rPr>
        <w:t>Cotton gin or compress.</w:t>
      </w:r>
    </w:p>
    <w:p w14:paraId="2A21577B" w14:textId="4A9F3884" w:rsidR="00D42593" w:rsidRPr="00E920B4" w:rsidRDefault="00D42593" w:rsidP="00716D94">
      <w:pPr>
        <w:spacing w:after="0" w:line="240" w:lineRule="auto"/>
        <w:rPr>
          <w:sz w:val="24"/>
          <w:szCs w:val="24"/>
        </w:rPr>
      </w:pPr>
      <w:r w:rsidRPr="00E920B4">
        <w:rPr>
          <w:sz w:val="24"/>
          <w:szCs w:val="24"/>
        </w:rPr>
        <w:t>h.</w:t>
      </w:r>
      <w:r w:rsidR="00716D94" w:rsidRPr="00E920B4">
        <w:rPr>
          <w:sz w:val="24"/>
          <w:szCs w:val="24"/>
        </w:rPr>
        <w:t xml:space="preserve"> </w:t>
      </w:r>
      <w:r w:rsidRPr="00E920B4">
        <w:rPr>
          <w:sz w:val="24"/>
          <w:szCs w:val="24"/>
        </w:rPr>
        <w:t>Explosive’s storage or manufacture.</w:t>
      </w:r>
    </w:p>
    <w:p w14:paraId="5C25C34D" w14:textId="4499D2FB" w:rsidR="00D42593" w:rsidRPr="00E920B4" w:rsidRDefault="00716D94" w:rsidP="00716D94">
      <w:pPr>
        <w:spacing w:after="0" w:line="240" w:lineRule="auto"/>
        <w:rPr>
          <w:sz w:val="24"/>
          <w:szCs w:val="24"/>
        </w:rPr>
      </w:pPr>
      <w:r w:rsidRPr="00E920B4">
        <w:rPr>
          <w:sz w:val="24"/>
          <w:szCs w:val="24"/>
        </w:rPr>
        <w:t>I</w:t>
      </w:r>
      <w:r w:rsidR="00D42593" w:rsidRPr="00E920B4">
        <w:rPr>
          <w:sz w:val="24"/>
          <w:szCs w:val="24"/>
        </w:rPr>
        <w:t>.</w:t>
      </w:r>
      <w:r w:rsidRPr="00E920B4">
        <w:rPr>
          <w:sz w:val="24"/>
          <w:szCs w:val="24"/>
        </w:rPr>
        <w:t xml:space="preserve">  </w:t>
      </w:r>
      <w:r w:rsidR="00D42593" w:rsidRPr="00E920B4">
        <w:rPr>
          <w:sz w:val="24"/>
          <w:szCs w:val="24"/>
        </w:rPr>
        <w:t>Glue and fertilizer manufacture.</w:t>
      </w:r>
    </w:p>
    <w:p w14:paraId="1F8CE49C" w14:textId="77777777" w:rsidR="00716D94" w:rsidRPr="00E920B4" w:rsidRDefault="00D42593" w:rsidP="00716D94">
      <w:pPr>
        <w:spacing w:after="0" w:line="240" w:lineRule="auto"/>
        <w:rPr>
          <w:sz w:val="24"/>
          <w:szCs w:val="24"/>
        </w:rPr>
      </w:pPr>
      <w:r w:rsidRPr="00E920B4">
        <w:rPr>
          <w:sz w:val="24"/>
          <w:szCs w:val="24"/>
        </w:rPr>
        <w:t>J.</w:t>
      </w:r>
      <w:r w:rsidR="00716D94" w:rsidRPr="00E920B4">
        <w:rPr>
          <w:sz w:val="24"/>
          <w:szCs w:val="24"/>
        </w:rPr>
        <w:t xml:space="preserve"> </w:t>
      </w:r>
      <w:r w:rsidRPr="00E920B4">
        <w:rPr>
          <w:sz w:val="24"/>
          <w:szCs w:val="24"/>
        </w:rPr>
        <w:t xml:space="preserve">Petroleum and petroleum products refining and </w:t>
      </w:r>
    </w:p>
    <w:p w14:paraId="3971BBF5" w14:textId="77777777" w:rsidR="00716D94" w:rsidRPr="00E920B4" w:rsidRDefault="00716D94" w:rsidP="00716D94">
      <w:pPr>
        <w:spacing w:after="0" w:line="240" w:lineRule="auto"/>
        <w:rPr>
          <w:sz w:val="24"/>
          <w:szCs w:val="24"/>
        </w:rPr>
      </w:pPr>
    </w:p>
    <w:p w14:paraId="2FC254F7" w14:textId="7B2AF123" w:rsidR="00D42593" w:rsidRPr="00E920B4" w:rsidRDefault="00D42593" w:rsidP="00716D94">
      <w:pPr>
        <w:spacing w:after="0" w:line="240" w:lineRule="auto"/>
        <w:rPr>
          <w:sz w:val="24"/>
          <w:szCs w:val="24"/>
        </w:rPr>
      </w:pPr>
      <w:proofErr w:type="gramStart"/>
      <w:r w:rsidRPr="00E920B4">
        <w:rPr>
          <w:sz w:val="24"/>
          <w:szCs w:val="24"/>
        </w:rPr>
        <w:t>manufacture</w:t>
      </w:r>
      <w:proofErr w:type="gramEnd"/>
      <w:r w:rsidRPr="00E920B4">
        <w:rPr>
          <w:sz w:val="24"/>
          <w:szCs w:val="24"/>
        </w:rPr>
        <w:t>.</w:t>
      </w:r>
    </w:p>
    <w:p w14:paraId="4C1E5C93" w14:textId="77777777" w:rsidR="00716D94" w:rsidRPr="00E920B4" w:rsidRDefault="00716D94" w:rsidP="00716D94">
      <w:pPr>
        <w:spacing w:after="0" w:line="240" w:lineRule="auto"/>
        <w:rPr>
          <w:sz w:val="24"/>
          <w:szCs w:val="24"/>
        </w:rPr>
      </w:pPr>
      <w:r w:rsidRPr="00E920B4">
        <w:rPr>
          <w:sz w:val="24"/>
          <w:szCs w:val="24"/>
        </w:rPr>
        <w:t>k</w:t>
      </w:r>
      <w:r w:rsidR="00D42593" w:rsidRPr="00E920B4">
        <w:rPr>
          <w:sz w:val="24"/>
          <w:szCs w:val="24"/>
        </w:rPr>
        <w:t>.</w:t>
      </w:r>
      <w:r w:rsidRPr="00E920B4">
        <w:rPr>
          <w:sz w:val="24"/>
          <w:szCs w:val="24"/>
        </w:rPr>
        <w:t xml:space="preserve"> </w:t>
      </w:r>
      <w:r w:rsidR="00D42593" w:rsidRPr="00E920B4">
        <w:rPr>
          <w:sz w:val="24"/>
          <w:szCs w:val="24"/>
        </w:rPr>
        <w:t>Petroleum tank farm.</w:t>
      </w:r>
    </w:p>
    <w:p w14:paraId="01EEA608" w14:textId="755A5BA9" w:rsidR="00D42593" w:rsidRPr="00E920B4" w:rsidRDefault="00D42593" w:rsidP="00716D94">
      <w:pPr>
        <w:spacing w:after="0" w:line="240" w:lineRule="auto"/>
        <w:rPr>
          <w:sz w:val="24"/>
          <w:szCs w:val="24"/>
        </w:rPr>
      </w:pPr>
      <w:r w:rsidRPr="00E920B4">
        <w:rPr>
          <w:sz w:val="24"/>
          <w:szCs w:val="24"/>
        </w:rPr>
        <w:t>1.</w:t>
      </w:r>
      <w:r w:rsidR="00716D94" w:rsidRPr="00E920B4">
        <w:rPr>
          <w:sz w:val="24"/>
          <w:szCs w:val="24"/>
        </w:rPr>
        <w:t xml:space="preserve"> </w:t>
      </w:r>
      <w:r w:rsidRPr="00E920B4">
        <w:rPr>
          <w:sz w:val="24"/>
          <w:szCs w:val="24"/>
        </w:rPr>
        <w:t>Petrochemical plant.</w:t>
      </w:r>
    </w:p>
    <w:p w14:paraId="3B64386E" w14:textId="62D383BF" w:rsidR="00D42593" w:rsidRPr="00E920B4" w:rsidRDefault="00D42593" w:rsidP="00716D94">
      <w:pPr>
        <w:spacing w:after="0" w:line="240" w:lineRule="auto"/>
        <w:rPr>
          <w:sz w:val="24"/>
          <w:szCs w:val="24"/>
        </w:rPr>
      </w:pPr>
      <w:r w:rsidRPr="00E920B4">
        <w:rPr>
          <w:sz w:val="24"/>
          <w:szCs w:val="24"/>
        </w:rPr>
        <w:lastRenderedPageBreak/>
        <w:t>m.</w:t>
      </w:r>
      <w:r w:rsidR="00716D94" w:rsidRPr="00E920B4">
        <w:rPr>
          <w:sz w:val="24"/>
          <w:szCs w:val="24"/>
        </w:rPr>
        <w:t xml:space="preserve"> </w:t>
      </w:r>
      <w:r w:rsidRPr="00E920B4">
        <w:rPr>
          <w:sz w:val="24"/>
          <w:szCs w:val="24"/>
        </w:rPr>
        <w:t>Rendering plan t.</w:t>
      </w:r>
    </w:p>
    <w:p w14:paraId="0ED59E4C" w14:textId="203857F9" w:rsidR="00D42593" w:rsidRPr="00E920B4" w:rsidRDefault="00D42593" w:rsidP="00716D94">
      <w:pPr>
        <w:spacing w:after="0" w:line="240" w:lineRule="auto"/>
        <w:rPr>
          <w:sz w:val="24"/>
          <w:szCs w:val="24"/>
        </w:rPr>
      </w:pPr>
      <w:r w:rsidRPr="00E920B4">
        <w:rPr>
          <w:sz w:val="24"/>
          <w:szCs w:val="24"/>
        </w:rPr>
        <w:t>n.</w:t>
      </w:r>
      <w:r w:rsidR="00716D94" w:rsidRPr="00E920B4">
        <w:rPr>
          <w:sz w:val="24"/>
          <w:szCs w:val="24"/>
        </w:rPr>
        <w:t xml:space="preserve"> </w:t>
      </w:r>
      <w:r w:rsidRPr="00E920B4">
        <w:rPr>
          <w:sz w:val="24"/>
          <w:szCs w:val="24"/>
        </w:rPr>
        <w:t>Tanning, curing, treating or storage of skins or hides.</w:t>
      </w:r>
    </w:p>
    <w:p w14:paraId="342674EB" w14:textId="3A97B6B5" w:rsidR="00D42593" w:rsidRPr="00E920B4" w:rsidRDefault="00D42593" w:rsidP="00716D94">
      <w:pPr>
        <w:spacing w:after="0" w:line="240" w:lineRule="auto"/>
        <w:rPr>
          <w:sz w:val="24"/>
          <w:szCs w:val="24"/>
        </w:rPr>
      </w:pPr>
      <w:r w:rsidRPr="00E920B4">
        <w:rPr>
          <w:sz w:val="24"/>
          <w:szCs w:val="24"/>
        </w:rPr>
        <w:t>o.</w:t>
      </w:r>
      <w:r w:rsidR="00716D94" w:rsidRPr="00E920B4">
        <w:rPr>
          <w:sz w:val="24"/>
          <w:szCs w:val="24"/>
        </w:rPr>
        <w:t xml:space="preserve"> </w:t>
      </w:r>
      <w:r w:rsidRPr="00E920B4">
        <w:rPr>
          <w:sz w:val="24"/>
          <w:szCs w:val="24"/>
        </w:rPr>
        <w:t>Wrecking yard or salvage yard.</w:t>
      </w:r>
    </w:p>
    <w:p w14:paraId="426034C3" w14:textId="1F0F1DE2" w:rsidR="00D42593" w:rsidRPr="00E920B4" w:rsidRDefault="00D42593" w:rsidP="00716D94">
      <w:pPr>
        <w:spacing w:after="0" w:line="240" w:lineRule="auto"/>
        <w:rPr>
          <w:sz w:val="24"/>
          <w:szCs w:val="24"/>
        </w:rPr>
      </w:pPr>
      <w:r w:rsidRPr="00E920B4">
        <w:rPr>
          <w:sz w:val="24"/>
          <w:szCs w:val="24"/>
        </w:rPr>
        <w:t>p.</w:t>
      </w:r>
      <w:r w:rsidR="00716D94" w:rsidRPr="00E920B4">
        <w:rPr>
          <w:sz w:val="24"/>
          <w:szCs w:val="24"/>
        </w:rPr>
        <w:t xml:space="preserve">  </w:t>
      </w:r>
      <w:r w:rsidRPr="00E920B4">
        <w:rPr>
          <w:sz w:val="24"/>
          <w:szCs w:val="24"/>
        </w:rPr>
        <w:t xml:space="preserve">Any use which, due to the possible emission of excessive smoke, noise, gas, fumes, dust, odor or vibration, or danger of explosion or fire, is presently or in the future determined a hazard and subject to special control. </w:t>
      </w:r>
    </w:p>
    <w:p w14:paraId="7FD4EB10" w14:textId="17BFB90E" w:rsidR="00D42593" w:rsidRPr="00E920B4" w:rsidRDefault="00D42593" w:rsidP="00716D94">
      <w:pPr>
        <w:spacing w:after="0" w:line="240" w:lineRule="auto"/>
        <w:rPr>
          <w:sz w:val="24"/>
          <w:szCs w:val="24"/>
        </w:rPr>
      </w:pPr>
      <w:r w:rsidRPr="00E920B4">
        <w:rPr>
          <w:sz w:val="24"/>
          <w:szCs w:val="24"/>
        </w:rPr>
        <w:t>q.</w:t>
      </w:r>
      <w:r w:rsidR="00716D94" w:rsidRPr="00E920B4">
        <w:rPr>
          <w:sz w:val="24"/>
          <w:szCs w:val="24"/>
        </w:rPr>
        <w:t xml:space="preserve"> </w:t>
      </w:r>
      <w:r w:rsidRPr="00E920B4">
        <w:rPr>
          <w:sz w:val="24"/>
          <w:szCs w:val="24"/>
        </w:rPr>
        <w:t>Manufacturing or industrial operations of any type.</w:t>
      </w:r>
    </w:p>
    <w:p w14:paraId="5AC7F8E5" w14:textId="77777777" w:rsidR="00716D94" w:rsidRPr="00E920B4" w:rsidRDefault="00716D94" w:rsidP="00D42593">
      <w:pPr>
        <w:spacing w:after="0" w:line="240" w:lineRule="auto"/>
        <w:rPr>
          <w:sz w:val="24"/>
          <w:szCs w:val="24"/>
        </w:rPr>
      </w:pPr>
    </w:p>
    <w:p w14:paraId="264AB6EE" w14:textId="312B0768" w:rsidR="00D42593" w:rsidRPr="00E920B4" w:rsidRDefault="00D42593" w:rsidP="00D42593">
      <w:pPr>
        <w:spacing w:after="0" w:line="240" w:lineRule="auto"/>
        <w:rPr>
          <w:sz w:val="24"/>
          <w:szCs w:val="24"/>
        </w:rPr>
      </w:pPr>
      <w:r w:rsidRPr="00E920B4">
        <w:rPr>
          <w:sz w:val="24"/>
          <w:szCs w:val="24"/>
        </w:rPr>
        <w:t xml:space="preserve">(55 ) </w:t>
      </w:r>
      <w:r w:rsidRPr="00E920B4">
        <w:rPr>
          <w:sz w:val="24"/>
          <w:szCs w:val="24"/>
        </w:rPr>
        <w:tab/>
      </w:r>
      <w:r w:rsidRPr="00E920B4">
        <w:rPr>
          <w:b/>
          <w:bCs/>
          <w:sz w:val="24"/>
          <w:szCs w:val="24"/>
        </w:rPr>
        <w:t>Mobile home</w:t>
      </w:r>
      <w:r w:rsidRPr="00E920B4">
        <w:rPr>
          <w:sz w:val="24"/>
          <w:szCs w:val="24"/>
        </w:rPr>
        <w:t xml:space="preserve"> means a structure that was constructed before June 15, 1976, transportable in one or more sections, which in the traveling mode is eight feet or more in body width and 40 feet or more in length, or when erected on site is 320 or more square feet, and which is built on a permanent chassis and designed to be used as a dwelling with or without a permanent foundation when connected to the required utilities, and includes plumbing, heating, air conditioning and electrical systems.</w:t>
      </w:r>
    </w:p>
    <w:p w14:paraId="702D333A" w14:textId="77777777" w:rsidR="00716D94" w:rsidRPr="00E920B4" w:rsidRDefault="00716D94" w:rsidP="00D42593">
      <w:pPr>
        <w:spacing w:after="0" w:line="240" w:lineRule="auto"/>
        <w:rPr>
          <w:sz w:val="24"/>
          <w:szCs w:val="24"/>
        </w:rPr>
      </w:pPr>
    </w:p>
    <w:p w14:paraId="1B589484" w14:textId="44A45A68" w:rsidR="00D42593" w:rsidRPr="00E920B4" w:rsidRDefault="00D42593" w:rsidP="00D42593">
      <w:pPr>
        <w:spacing w:after="0" w:line="240" w:lineRule="auto"/>
        <w:rPr>
          <w:sz w:val="24"/>
          <w:szCs w:val="24"/>
        </w:rPr>
      </w:pPr>
      <w:r w:rsidRPr="00E920B4">
        <w:rPr>
          <w:sz w:val="24"/>
          <w:szCs w:val="24"/>
        </w:rPr>
        <w:t>(56)</w:t>
      </w:r>
      <w:r w:rsidRPr="00E920B4">
        <w:rPr>
          <w:sz w:val="24"/>
          <w:szCs w:val="24"/>
        </w:rPr>
        <w:tab/>
      </w:r>
      <w:r w:rsidRPr="00E920B4">
        <w:rPr>
          <w:b/>
          <w:bCs/>
          <w:sz w:val="24"/>
          <w:szCs w:val="24"/>
        </w:rPr>
        <w:t>Mobile home as a fixed dwelling</w:t>
      </w:r>
      <w:r w:rsidRPr="00E920B4">
        <w:rPr>
          <w:sz w:val="24"/>
          <w:szCs w:val="24"/>
        </w:rPr>
        <w:t xml:space="preserve"> means a dwelling designed to be transported intact or in not more than two pieces on the highway, which when placed on a lot, connected to utilities, is occupied as a fixed dwelling.</w:t>
      </w:r>
    </w:p>
    <w:p w14:paraId="265A8A19" w14:textId="77777777" w:rsidR="00716D94" w:rsidRPr="00E920B4" w:rsidRDefault="00716D94" w:rsidP="00D42593">
      <w:pPr>
        <w:spacing w:after="0" w:line="240" w:lineRule="auto"/>
        <w:rPr>
          <w:sz w:val="24"/>
          <w:szCs w:val="24"/>
        </w:rPr>
      </w:pPr>
    </w:p>
    <w:p w14:paraId="30464D71" w14:textId="1113240C" w:rsidR="00D42593" w:rsidRPr="00E920B4" w:rsidRDefault="00D42593" w:rsidP="00D42593">
      <w:pPr>
        <w:spacing w:after="0" w:line="240" w:lineRule="auto"/>
        <w:rPr>
          <w:sz w:val="24"/>
          <w:szCs w:val="24"/>
        </w:rPr>
      </w:pPr>
      <w:r w:rsidRPr="00E920B4">
        <w:rPr>
          <w:sz w:val="24"/>
          <w:szCs w:val="24"/>
        </w:rPr>
        <w:t>(57)</w:t>
      </w:r>
      <w:r w:rsidRPr="00E920B4">
        <w:rPr>
          <w:sz w:val="24"/>
          <w:szCs w:val="24"/>
        </w:rPr>
        <w:tab/>
      </w:r>
      <w:r w:rsidRPr="00E920B4">
        <w:rPr>
          <w:b/>
          <w:bCs/>
          <w:sz w:val="24"/>
          <w:szCs w:val="24"/>
        </w:rPr>
        <w:t>Multiple family dwelling (apartment)</w:t>
      </w:r>
      <w:r w:rsidRPr="00E920B4">
        <w:rPr>
          <w:sz w:val="24"/>
          <w:szCs w:val="24"/>
        </w:rPr>
        <w:t xml:space="preserve"> means any building, or portion thereof, which is designed, built, rented, leased, or let to be occupied as three or more dwelling units or apartments, or which is occupied as a home or place of residence by three or more families living in independent dwelling units.</w:t>
      </w:r>
    </w:p>
    <w:p w14:paraId="4CFFD81C" w14:textId="77777777" w:rsidR="00716D94" w:rsidRPr="00E920B4" w:rsidRDefault="00716D94" w:rsidP="00D42593">
      <w:pPr>
        <w:spacing w:after="0" w:line="240" w:lineRule="auto"/>
        <w:rPr>
          <w:sz w:val="24"/>
          <w:szCs w:val="24"/>
        </w:rPr>
      </w:pPr>
    </w:p>
    <w:p w14:paraId="1415B874" w14:textId="7A709B39" w:rsidR="00D42593" w:rsidRPr="00E920B4" w:rsidRDefault="00D42593" w:rsidP="00D42593">
      <w:pPr>
        <w:spacing w:after="0" w:line="240" w:lineRule="auto"/>
        <w:rPr>
          <w:sz w:val="24"/>
          <w:szCs w:val="24"/>
        </w:rPr>
      </w:pPr>
      <w:r w:rsidRPr="00E920B4">
        <w:rPr>
          <w:sz w:val="24"/>
          <w:szCs w:val="24"/>
        </w:rPr>
        <w:t>(58)</w:t>
      </w:r>
      <w:r w:rsidRPr="00E920B4">
        <w:rPr>
          <w:sz w:val="24"/>
          <w:szCs w:val="24"/>
        </w:rPr>
        <w:tab/>
      </w:r>
      <w:r w:rsidRPr="00E920B4">
        <w:rPr>
          <w:b/>
          <w:bCs/>
          <w:sz w:val="24"/>
          <w:szCs w:val="24"/>
        </w:rPr>
        <w:t>Nameplate</w:t>
      </w:r>
      <w:r w:rsidRPr="00E920B4">
        <w:rPr>
          <w:sz w:val="24"/>
          <w:szCs w:val="24"/>
        </w:rPr>
        <w:t xml:space="preserve"> means an accessory sign showing only the name and address of the owner or occupant of the premises on which it is erected or placed.</w:t>
      </w:r>
    </w:p>
    <w:p w14:paraId="79D79C4F" w14:textId="77777777" w:rsidR="00716D94" w:rsidRPr="00E920B4" w:rsidRDefault="00716D94" w:rsidP="00D42593">
      <w:pPr>
        <w:spacing w:after="0" w:line="240" w:lineRule="auto"/>
        <w:rPr>
          <w:sz w:val="24"/>
          <w:szCs w:val="24"/>
        </w:rPr>
      </w:pPr>
    </w:p>
    <w:p w14:paraId="2051E9CC" w14:textId="0E129480" w:rsidR="00D42593" w:rsidRPr="00E920B4" w:rsidRDefault="00D42593" w:rsidP="00D42593">
      <w:pPr>
        <w:spacing w:after="0" w:line="240" w:lineRule="auto"/>
        <w:rPr>
          <w:sz w:val="24"/>
          <w:szCs w:val="24"/>
        </w:rPr>
      </w:pPr>
      <w:r w:rsidRPr="00E920B4">
        <w:rPr>
          <w:sz w:val="24"/>
          <w:szCs w:val="24"/>
        </w:rPr>
        <w:t>(59)</w:t>
      </w:r>
      <w:r w:rsidRPr="00E920B4">
        <w:rPr>
          <w:sz w:val="24"/>
          <w:szCs w:val="24"/>
        </w:rPr>
        <w:tab/>
      </w:r>
      <w:r w:rsidRPr="00E920B4">
        <w:rPr>
          <w:b/>
          <w:bCs/>
          <w:sz w:val="24"/>
          <w:szCs w:val="24"/>
        </w:rPr>
        <w:t>Nursing home</w:t>
      </w:r>
      <w:r w:rsidRPr="00E920B4">
        <w:rPr>
          <w:sz w:val="24"/>
          <w:szCs w:val="24"/>
        </w:rPr>
        <w:t xml:space="preserve"> means a residential building containing multiple rooms as dwelling units and support facilities, for the long-term care of elderly and handicapped persons.</w:t>
      </w:r>
    </w:p>
    <w:p w14:paraId="5BBA1457" w14:textId="77777777" w:rsidR="00716D94" w:rsidRPr="00E920B4" w:rsidRDefault="00716D94" w:rsidP="00D42593">
      <w:pPr>
        <w:spacing w:after="0" w:line="240" w:lineRule="auto"/>
        <w:rPr>
          <w:sz w:val="24"/>
          <w:szCs w:val="24"/>
        </w:rPr>
      </w:pPr>
    </w:p>
    <w:p w14:paraId="0182FEAC" w14:textId="5F946A2C" w:rsidR="00D42593" w:rsidRPr="00E920B4" w:rsidRDefault="00D42593" w:rsidP="00D42593">
      <w:pPr>
        <w:spacing w:after="0" w:line="240" w:lineRule="auto"/>
        <w:rPr>
          <w:sz w:val="24"/>
          <w:szCs w:val="24"/>
        </w:rPr>
      </w:pPr>
      <w:r w:rsidRPr="00E920B4">
        <w:rPr>
          <w:sz w:val="24"/>
          <w:szCs w:val="24"/>
        </w:rPr>
        <w:lastRenderedPageBreak/>
        <w:t>(60)</w:t>
      </w:r>
      <w:r w:rsidRPr="00E920B4">
        <w:rPr>
          <w:sz w:val="24"/>
          <w:szCs w:val="24"/>
        </w:rPr>
        <w:tab/>
      </w:r>
      <w:r w:rsidRPr="00E920B4">
        <w:rPr>
          <w:b/>
          <w:bCs/>
          <w:sz w:val="24"/>
          <w:szCs w:val="24"/>
        </w:rPr>
        <w:t>Off street parking incidental to main use</w:t>
      </w:r>
      <w:r w:rsidRPr="00E920B4">
        <w:rPr>
          <w:sz w:val="24"/>
          <w:szCs w:val="24"/>
        </w:rPr>
        <w:t xml:space="preserve"> means off street parking spaces provided in accordance with the requirements specified by this chapter and located on the lot or tract occupied by the main use or within 300 feet of such lot or tract and located within the same zoning district as the main use or in an adjacent parking district.</w:t>
      </w:r>
    </w:p>
    <w:p w14:paraId="20A44918" w14:textId="77777777" w:rsidR="00716D94" w:rsidRPr="00E920B4" w:rsidRDefault="00716D94" w:rsidP="00D42593">
      <w:pPr>
        <w:spacing w:after="0" w:line="240" w:lineRule="auto"/>
        <w:rPr>
          <w:sz w:val="24"/>
          <w:szCs w:val="24"/>
        </w:rPr>
      </w:pPr>
    </w:p>
    <w:p w14:paraId="1970AB82" w14:textId="0CAB3F33" w:rsidR="00D42593" w:rsidRPr="00E920B4" w:rsidRDefault="00D42593" w:rsidP="00D42593">
      <w:pPr>
        <w:spacing w:after="0" w:line="240" w:lineRule="auto"/>
        <w:rPr>
          <w:sz w:val="24"/>
          <w:szCs w:val="24"/>
        </w:rPr>
      </w:pPr>
      <w:r w:rsidRPr="00E920B4">
        <w:rPr>
          <w:sz w:val="24"/>
          <w:szCs w:val="24"/>
        </w:rPr>
        <w:t>(61)</w:t>
      </w:r>
      <w:r w:rsidRPr="00E920B4">
        <w:rPr>
          <w:sz w:val="24"/>
          <w:szCs w:val="24"/>
        </w:rPr>
        <w:tab/>
      </w:r>
      <w:r w:rsidRPr="00E920B4">
        <w:rPr>
          <w:b/>
          <w:bCs/>
          <w:sz w:val="24"/>
          <w:szCs w:val="24"/>
        </w:rPr>
        <w:t>Office, professional, general administrative</w:t>
      </w:r>
      <w:r w:rsidRPr="00E920B4">
        <w:rPr>
          <w:sz w:val="24"/>
          <w:szCs w:val="24"/>
        </w:rPr>
        <w:t>, means a room or group of rooms used for the provision of executive, management, or administrative services. Typical uses include administrative offices and services, including real estate, insurance, property management, investment, personnel, travel, secretarial services, telephone answering and business offices of public utilities, organizations, and associations, but excluding medical offices.</w:t>
      </w:r>
    </w:p>
    <w:p w14:paraId="3CCB611B" w14:textId="77777777" w:rsidR="00716D94" w:rsidRPr="00E920B4" w:rsidRDefault="00716D94" w:rsidP="00D42593">
      <w:pPr>
        <w:spacing w:after="0" w:line="240" w:lineRule="auto"/>
        <w:rPr>
          <w:sz w:val="24"/>
          <w:szCs w:val="24"/>
        </w:rPr>
      </w:pPr>
    </w:p>
    <w:p w14:paraId="12705559" w14:textId="5994CEB8" w:rsidR="00D42593" w:rsidRPr="00E920B4" w:rsidRDefault="00D42593" w:rsidP="00D42593">
      <w:pPr>
        <w:spacing w:after="0" w:line="240" w:lineRule="auto"/>
        <w:rPr>
          <w:sz w:val="24"/>
          <w:szCs w:val="24"/>
        </w:rPr>
      </w:pPr>
      <w:r w:rsidRPr="00E920B4">
        <w:rPr>
          <w:sz w:val="24"/>
          <w:szCs w:val="24"/>
        </w:rPr>
        <w:t>(62)</w:t>
      </w:r>
      <w:r w:rsidRPr="00E920B4">
        <w:rPr>
          <w:sz w:val="24"/>
          <w:szCs w:val="24"/>
        </w:rPr>
        <w:tab/>
      </w:r>
      <w:r w:rsidRPr="00E920B4">
        <w:rPr>
          <w:b/>
          <w:bCs/>
          <w:sz w:val="24"/>
          <w:szCs w:val="24"/>
        </w:rPr>
        <w:t>One family dwelling, attached</w:t>
      </w:r>
      <w:r w:rsidRPr="00E920B4">
        <w:rPr>
          <w:sz w:val="24"/>
          <w:szCs w:val="24"/>
        </w:rPr>
        <w:t>, means a dwelling which is joined to another dwelling at one or more points by a part wall or abutting separate wall, and which is designed for occupancy by one family, and is located on a separate lot delineated by front, side, and rear lot lines.</w:t>
      </w:r>
    </w:p>
    <w:p w14:paraId="30E40AE3" w14:textId="77777777" w:rsidR="00716D94" w:rsidRPr="00E920B4" w:rsidRDefault="00716D94" w:rsidP="00D42593">
      <w:pPr>
        <w:spacing w:after="0" w:line="240" w:lineRule="auto"/>
        <w:rPr>
          <w:sz w:val="24"/>
          <w:szCs w:val="24"/>
        </w:rPr>
      </w:pPr>
    </w:p>
    <w:p w14:paraId="7A87025F" w14:textId="615910BD" w:rsidR="00D42593" w:rsidRPr="00E920B4" w:rsidRDefault="00D42593" w:rsidP="00D42593">
      <w:pPr>
        <w:spacing w:after="0" w:line="240" w:lineRule="auto"/>
        <w:rPr>
          <w:sz w:val="24"/>
          <w:szCs w:val="24"/>
        </w:rPr>
      </w:pPr>
      <w:r w:rsidRPr="00E920B4">
        <w:rPr>
          <w:sz w:val="24"/>
          <w:szCs w:val="24"/>
        </w:rPr>
        <w:t>(63)</w:t>
      </w:r>
      <w:r w:rsidRPr="00E920B4">
        <w:rPr>
          <w:sz w:val="24"/>
          <w:szCs w:val="24"/>
        </w:rPr>
        <w:tab/>
      </w:r>
      <w:r w:rsidRPr="00E920B4">
        <w:rPr>
          <w:b/>
          <w:bCs/>
          <w:sz w:val="24"/>
          <w:szCs w:val="24"/>
        </w:rPr>
        <w:t>One family dwelling, detached</w:t>
      </w:r>
      <w:r w:rsidRPr="00E920B4">
        <w:rPr>
          <w:sz w:val="24"/>
          <w:szCs w:val="24"/>
        </w:rPr>
        <w:t>, means a dwelling designed and constructed for occupancy by one family, and is located on a lot or separate building tract, and having no physical connection to a building located on any other lot or tract, and occupied by one family.</w:t>
      </w:r>
    </w:p>
    <w:p w14:paraId="228FB862" w14:textId="77777777" w:rsidR="00716D94" w:rsidRPr="00E920B4" w:rsidRDefault="00716D94" w:rsidP="00D42593">
      <w:pPr>
        <w:spacing w:after="0" w:line="240" w:lineRule="auto"/>
        <w:rPr>
          <w:sz w:val="24"/>
          <w:szCs w:val="24"/>
        </w:rPr>
      </w:pPr>
    </w:p>
    <w:p w14:paraId="2872E033" w14:textId="37827358" w:rsidR="00D42593" w:rsidRPr="00E920B4" w:rsidRDefault="00D42593" w:rsidP="00D42593">
      <w:pPr>
        <w:spacing w:after="0" w:line="240" w:lineRule="auto"/>
        <w:rPr>
          <w:sz w:val="24"/>
          <w:szCs w:val="24"/>
        </w:rPr>
      </w:pPr>
      <w:r w:rsidRPr="00E920B4">
        <w:rPr>
          <w:sz w:val="24"/>
          <w:szCs w:val="24"/>
        </w:rPr>
        <w:t>(64)</w:t>
      </w:r>
      <w:r w:rsidRPr="00E920B4">
        <w:rPr>
          <w:sz w:val="24"/>
          <w:szCs w:val="24"/>
        </w:rPr>
        <w:tab/>
      </w:r>
      <w:r w:rsidRPr="00E920B4">
        <w:rPr>
          <w:b/>
          <w:bCs/>
          <w:sz w:val="24"/>
          <w:szCs w:val="24"/>
        </w:rPr>
        <w:t>Open storage</w:t>
      </w:r>
      <w:r w:rsidRPr="00E920B4">
        <w:rPr>
          <w:sz w:val="24"/>
          <w:szCs w:val="24"/>
        </w:rPr>
        <w:t xml:space="preserve"> means the keeping, outside a building, of any goods, material, merchandise or equipment on a lot or tract for more than 24 hours.</w:t>
      </w:r>
    </w:p>
    <w:p w14:paraId="0DAE7A0C" w14:textId="77777777" w:rsidR="00716D94" w:rsidRPr="00E920B4" w:rsidRDefault="00716D94" w:rsidP="00D42593">
      <w:pPr>
        <w:spacing w:after="0" w:line="240" w:lineRule="auto"/>
        <w:rPr>
          <w:sz w:val="24"/>
          <w:szCs w:val="24"/>
        </w:rPr>
      </w:pPr>
    </w:p>
    <w:p w14:paraId="2D51AE46" w14:textId="77777777" w:rsidR="00716D94" w:rsidRPr="00E920B4" w:rsidRDefault="00D42593" w:rsidP="00D42593">
      <w:pPr>
        <w:spacing w:after="0" w:line="240" w:lineRule="auto"/>
        <w:rPr>
          <w:sz w:val="24"/>
          <w:szCs w:val="24"/>
        </w:rPr>
      </w:pPr>
      <w:r w:rsidRPr="00E920B4">
        <w:rPr>
          <w:sz w:val="24"/>
          <w:szCs w:val="24"/>
        </w:rPr>
        <w:t>(65)</w:t>
      </w:r>
      <w:r w:rsidRPr="00E920B4">
        <w:rPr>
          <w:sz w:val="24"/>
          <w:szCs w:val="24"/>
        </w:rPr>
        <w:tab/>
      </w:r>
      <w:r w:rsidRPr="00E920B4">
        <w:rPr>
          <w:b/>
          <w:bCs/>
          <w:sz w:val="24"/>
          <w:szCs w:val="24"/>
        </w:rPr>
        <w:t>Outdoor structure</w:t>
      </w:r>
      <w:r w:rsidRPr="00E920B4">
        <w:rPr>
          <w:sz w:val="24"/>
          <w:szCs w:val="24"/>
        </w:rPr>
        <w:t xml:space="preserve"> means an outdoor structure which is open to the public, which provides entertainment or amusement for a fee or admission </w:t>
      </w:r>
    </w:p>
    <w:p w14:paraId="5A0FD320" w14:textId="798CE59D" w:rsidR="00D42593" w:rsidRPr="00E920B4" w:rsidRDefault="00D42593" w:rsidP="00D42593">
      <w:pPr>
        <w:spacing w:after="0" w:line="240" w:lineRule="auto"/>
        <w:rPr>
          <w:sz w:val="24"/>
          <w:szCs w:val="24"/>
        </w:rPr>
      </w:pPr>
      <w:proofErr w:type="gramStart"/>
      <w:r w:rsidRPr="00E920B4">
        <w:rPr>
          <w:sz w:val="24"/>
          <w:szCs w:val="24"/>
        </w:rPr>
        <w:t>charge</w:t>
      </w:r>
      <w:proofErr w:type="gramEnd"/>
      <w:r w:rsidRPr="00E920B4">
        <w:rPr>
          <w:sz w:val="24"/>
          <w:szCs w:val="24"/>
        </w:rPr>
        <w:t>, including, but not limited to, batting cages, miniature golf, go cart tracks and carnivals.</w:t>
      </w:r>
    </w:p>
    <w:p w14:paraId="1BF6FA0E" w14:textId="77777777" w:rsidR="00716D94" w:rsidRPr="00E920B4" w:rsidRDefault="00716D94" w:rsidP="00D42593">
      <w:pPr>
        <w:spacing w:after="0" w:line="240" w:lineRule="auto"/>
        <w:rPr>
          <w:sz w:val="24"/>
          <w:szCs w:val="24"/>
        </w:rPr>
      </w:pPr>
    </w:p>
    <w:p w14:paraId="2C236138" w14:textId="31977F2F" w:rsidR="00D42593" w:rsidRPr="00E920B4" w:rsidRDefault="00D42593" w:rsidP="00D42593">
      <w:pPr>
        <w:spacing w:after="0" w:line="240" w:lineRule="auto"/>
        <w:rPr>
          <w:sz w:val="24"/>
          <w:szCs w:val="24"/>
        </w:rPr>
      </w:pPr>
      <w:r w:rsidRPr="00E920B4">
        <w:rPr>
          <w:sz w:val="24"/>
          <w:szCs w:val="24"/>
        </w:rPr>
        <w:t>(66)</w:t>
      </w:r>
      <w:r w:rsidRPr="00E920B4">
        <w:rPr>
          <w:sz w:val="24"/>
          <w:szCs w:val="24"/>
        </w:rPr>
        <w:tab/>
      </w:r>
      <w:r w:rsidRPr="00E920B4">
        <w:rPr>
          <w:b/>
          <w:bCs/>
          <w:sz w:val="24"/>
          <w:szCs w:val="24"/>
        </w:rPr>
        <w:t>Outside sales</w:t>
      </w:r>
      <w:r w:rsidRPr="00E920B4">
        <w:rPr>
          <w:sz w:val="24"/>
          <w:szCs w:val="24"/>
        </w:rPr>
        <w:t xml:space="preserve"> means retail sales not contained within a permanent structure, not including garage sales, and sales incidental to businesses operating out of permanent structures.</w:t>
      </w:r>
    </w:p>
    <w:p w14:paraId="7454FFD3" w14:textId="77777777" w:rsidR="00716D94" w:rsidRPr="00E920B4" w:rsidRDefault="00716D94" w:rsidP="00D42593">
      <w:pPr>
        <w:spacing w:after="0" w:line="240" w:lineRule="auto"/>
        <w:rPr>
          <w:sz w:val="24"/>
          <w:szCs w:val="24"/>
        </w:rPr>
      </w:pPr>
    </w:p>
    <w:p w14:paraId="64557F14" w14:textId="6CE3A59A" w:rsidR="00D42593" w:rsidRPr="00E920B4" w:rsidRDefault="00D42593" w:rsidP="00D42593">
      <w:pPr>
        <w:spacing w:after="0" w:line="240" w:lineRule="auto"/>
        <w:rPr>
          <w:sz w:val="24"/>
          <w:szCs w:val="24"/>
        </w:rPr>
      </w:pPr>
      <w:r w:rsidRPr="00E920B4">
        <w:rPr>
          <w:sz w:val="24"/>
          <w:szCs w:val="24"/>
        </w:rPr>
        <w:lastRenderedPageBreak/>
        <w:t>(67)</w:t>
      </w:r>
      <w:r w:rsidRPr="00E920B4">
        <w:rPr>
          <w:sz w:val="24"/>
          <w:szCs w:val="24"/>
        </w:rPr>
        <w:tab/>
      </w:r>
      <w:r w:rsidRPr="00E920B4">
        <w:rPr>
          <w:b/>
          <w:bCs/>
          <w:sz w:val="24"/>
          <w:szCs w:val="24"/>
        </w:rPr>
        <w:t>Package store</w:t>
      </w:r>
      <w:r w:rsidRPr="00E920B4">
        <w:rPr>
          <w:sz w:val="24"/>
          <w:szCs w:val="24"/>
        </w:rPr>
        <w:t xml:space="preserve"> means an establishment offering beer, wine and/or other spirits for sale for off premises consumption only.</w:t>
      </w:r>
    </w:p>
    <w:p w14:paraId="7135478C" w14:textId="77777777" w:rsidR="00716D94" w:rsidRPr="00E920B4" w:rsidRDefault="00716D94" w:rsidP="00D42593">
      <w:pPr>
        <w:spacing w:after="0" w:line="240" w:lineRule="auto"/>
        <w:rPr>
          <w:sz w:val="24"/>
          <w:szCs w:val="24"/>
        </w:rPr>
      </w:pPr>
    </w:p>
    <w:p w14:paraId="2E3D5B5C" w14:textId="51EC3551" w:rsidR="00716D94" w:rsidRPr="00E920B4" w:rsidRDefault="00D42593" w:rsidP="00D42593">
      <w:pPr>
        <w:spacing w:after="0" w:line="240" w:lineRule="auto"/>
        <w:rPr>
          <w:sz w:val="24"/>
          <w:szCs w:val="24"/>
        </w:rPr>
      </w:pPr>
      <w:r w:rsidRPr="00E920B4">
        <w:rPr>
          <w:sz w:val="24"/>
          <w:szCs w:val="24"/>
        </w:rPr>
        <w:t>(68)</w:t>
      </w:r>
      <w:r w:rsidRPr="00E920B4">
        <w:rPr>
          <w:sz w:val="24"/>
          <w:szCs w:val="24"/>
        </w:rPr>
        <w:tab/>
      </w:r>
      <w:r w:rsidRPr="00E920B4">
        <w:rPr>
          <w:b/>
          <w:bCs/>
          <w:sz w:val="24"/>
          <w:szCs w:val="24"/>
        </w:rPr>
        <w:t>Park or playground, public</w:t>
      </w:r>
      <w:r w:rsidRPr="00E920B4">
        <w:rPr>
          <w:sz w:val="24"/>
          <w:szCs w:val="24"/>
        </w:rPr>
        <w:t xml:space="preserve">, means an open recreation facility or park owned and operated by a </w:t>
      </w:r>
    </w:p>
    <w:p w14:paraId="6DC64EF9" w14:textId="77777777" w:rsidR="009B1009" w:rsidRPr="00E920B4" w:rsidRDefault="009B1009" w:rsidP="00D42593">
      <w:pPr>
        <w:spacing w:after="0" w:line="240" w:lineRule="auto"/>
        <w:rPr>
          <w:sz w:val="24"/>
          <w:szCs w:val="24"/>
        </w:rPr>
      </w:pPr>
    </w:p>
    <w:p w14:paraId="394FB357" w14:textId="152218B0" w:rsidR="009B1009" w:rsidRPr="00E920B4" w:rsidRDefault="009B1009" w:rsidP="00D42593">
      <w:pPr>
        <w:spacing w:after="0" w:line="240" w:lineRule="auto"/>
        <w:rPr>
          <w:b/>
          <w:bCs/>
          <w:sz w:val="24"/>
          <w:szCs w:val="24"/>
        </w:rPr>
      </w:pPr>
      <w:r w:rsidRPr="00E920B4">
        <w:rPr>
          <w:sz w:val="24"/>
          <w:szCs w:val="24"/>
        </w:rPr>
        <w:t>(69</w:t>
      </w:r>
      <w:r w:rsidRPr="00E920B4">
        <w:rPr>
          <w:b/>
          <w:bCs/>
          <w:sz w:val="24"/>
          <w:szCs w:val="24"/>
        </w:rPr>
        <w:t xml:space="preserve">)  Parking lot structures, Commercial (auto) </w:t>
      </w:r>
    </w:p>
    <w:p w14:paraId="0C1113CE" w14:textId="30BC21D8" w:rsidR="009B1009" w:rsidRPr="00E920B4" w:rsidRDefault="009B1009" w:rsidP="00D42593">
      <w:pPr>
        <w:spacing w:after="0" w:line="240" w:lineRule="auto"/>
        <w:rPr>
          <w:sz w:val="24"/>
          <w:szCs w:val="24"/>
        </w:rPr>
      </w:pPr>
      <w:proofErr w:type="gramStart"/>
      <w:r w:rsidRPr="00E920B4">
        <w:rPr>
          <w:sz w:val="24"/>
          <w:szCs w:val="24"/>
        </w:rPr>
        <w:t>Means an area or structure devoted to the parking or storage of automobiles for a fee.</w:t>
      </w:r>
      <w:proofErr w:type="gramEnd"/>
      <w:r w:rsidRPr="00E920B4">
        <w:rPr>
          <w:sz w:val="24"/>
          <w:szCs w:val="24"/>
        </w:rPr>
        <w:t xml:space="preserve"> This term may include, in the case of a parking structure only a facility for the servicing of automobiles occupying the structure </w:t>
      </w:r>
      <w:proofErr w:type="gramStart"/>
      <w:r w:rsidRPr="00E920B4">
        <w:rPr>
          <w:sz w:val="24"/>
          <w:szCs w:val="24"/>
        </w:rPr>
        <w:t>an</w:t>
      </w:r>
      <w:proofErr w:type="gramEnd"/>
      <w:r w:rsidRPr="00E920B4">
        <w:rPr>
          <w:sz w:val="24"/>
          <w:szCs w:val="24"/>
        </w:rPr>
        <w:t xml:space="preserve"> creates no special problems of ingress or egress.</w:t>
      </w:r>
    </w:p>
    <w:p w14:paraId="5FDD19CB" w14:textId="403358CA" w:rsidR="009B1009" w:rsidRPr="00E920B4" w:rsidRDefault="009B1009" w:rsidP="00D42593">
      <w:pPr>
        <w:spacing w:after="0" w:line="240" w:lineRule="auto"/>
        <w:rPr>
          <w:sz w:val="24"/>
          <w:szCs w:val="24"/>
        </w:rPr>
      </w:pPr>
    </w:p>
    <w:p w14:paraId="72427A17" w14:textId="6416EEEA" w:rsidR="00D42593" w:rsidRPr="00E920B4" w:rsidRDefault="009B1009" w:rsidP="00D42593">
      <w:pPr>
        <w:spacing w:after="0" w:line="240" w:lineRule="auto"/>
        <w:rPr>
          <w:sz w:val="24"/>
          <w:szCs w:val="24"/>
        </w:rPr>
      </w:pPr>
      <w:r w:rsidRPr="00E920B4">
        <w:rPr>
          <w:sz w:val="24"/>
          <w:szCs w:val="24"/>
        </w:rPr>
        <w:t>(70</w:t>
      </w:r>
      <w:r w:rsidRPr="00E920B4">
        <w:rPr>
          <w:b/>
          <w:bCs/>
          <w:sz w:val="24"/>
          <w:szCs w:val="24"/>
        </w:rPr>
        <w:t xml:space="preserve">) </w:t>
      </w:r>
      <w:r w:rsidR="00D42593" w:rsidRPr="00E920B4">
        <w:rPr>
          <w:b/>
          <w:bCs/>
          <w:sz w:val="24"/>
          <w:szCs w:val="24"/>
        </w:rPr>
        <w:t xml:space="preserve"> </w:t>
      </w:r>
      <w:bookmarkStart w:id="100" w:name="_Hlk119402014"/>
      <w:r w:rsidR="00967568" w:rsidRPr="00E920B4">
        <w:rPr>
          <w:b/>
          <w:bCs/>
          <w:sz w:val="24"/>
          <w:szCs w:val="24"/>
        </w:rPr>
        <w:t xml:space="preserve">Pawn Shops </w:t>
      </w:r>
      <w:r w:rsidR="00967568" w:rsidRPr="00E920B4">
        <w:rPr>
          <w:sz w:val="24"/>
          <w:szCs w:val="24"/>
        </w:rPr>
        <w:t>means an establishment. Where money is loaned</w:t>
      </w:r>
      <w:r w:rsidR="003E66A3" w:rsidRPr="00E920B4">
        <w:rPr>
          <w:sz w:val="24"/>
          <w:szCs w:val="24"/>
        </w:rPr>
        <w:t xml:space="preserve"> on the security of personal property pledged in the keeping of the owner (pawnbroker).</w:t>
      </w:r>
    </w:p>
    <w:p w14:paraId="26E3012D" w14:textId="6DB0EE84" w:rsidR="003E66A3" w:rsidRPr="00E920B4" w:rsidRDefault="003E66A3" w:rsidP="00D42593">
      <w:pPr>
        <w:spacing w:after="0" w:line="240" w:lineRule="auto"/>
        <w:rPr>
          <w:sz w:val="24"/>
          <w:szCs w:val="24"/>
        </w:rPr>
      </w:pPr>
    </w:p>
    <w:p w14:paraId="37BB2F9F" w14:textId="77777777" w:rsidR="003E66A3" w:rsidRPr="00E920B4" w:rsidRDefault="003E66A3" w:rsidP="00D42593">
      <w:pPr>
        <w:spacing w:after="0" w:line="240" w:lineRule="auto"/>
        <w:rPr>
          <w:sz w:val="24"/>
          <w:szCs w:val="24"/>
        </w:rPr>
      </w:pPr>
    </w:p>
    <w:p w14:paraId="3A85E1F5" w14:textId="77777777" w:rsidR="009B1009" w:rsidRPr="00E920B4" w:rsidRDefault="009B1009" w:rsidP="00D42593">
      <w:pPr>
        <w:spacing w:after="0" w:line="240" w:lineRule="auto"/>
        <w:rPr>
          <w:sz w:val="24"/>
          <w:szCs w:val="24"/>
        </w:rPr>
      </w:pPr>
    </w:p>
    <w:bookmarkEnd w:id="100"/>
    <w:p w14:paraId="2CB98842" w14:textId="77777777" w:rsidR="00D42593" w:rsidRPr="00E920B4" w:rsidRDefault="00D42593" w:rsidP="00D42593">
      <w:pPr>
        <w:spacing w:after="0" w:line="240" w:lineRule="auto"/>
        <w:rPr>
          <w:sz w:val="24"/>
          <w:szCs w:val="24"/>
        </w:rPr>
      </w:pPr>
      <w:r w:rsidRPr="00E920B4">
        <w:rPr>
          <w:sz w:val="24"/>
          <w:szCs w:val="24"/>
        </w:rPr>
        <w:t>(71)</w:t>
      </w:r>
      <w:r w:rsidRPr="00E920B4">
        <w:rPr>
          <w:sz w:val="24"/>
          <w:szCs w:val="24"/>
        </w:rPr>
        <w:tab/>
      </w:r>
      <w:r w:rsidRPr="00E920B4">
        <w:rPr>
          <w:b/>
          <w:bCs/>
          <w:sz w:val="24"/>
          <w:szCs w:val="24"/>
        </w:rPr>
        <w:t>Play field or stadium, public</w:t>
      </w:r>
      <w:r w:rsidRPr="00E920B4">
        <w:rPr>
          <w:sz w:val="24"/>
          <w:szCs w:val="24"/>
        </w:rPr>
        <w:t>, means an athletic field or stadium owned and operated by a public agency for the general public, including a baseball field, golf course, football field or stadium.</w:t>
      </w:r>
    </w:p>
    <w:p w14:paraId="1F982910" w14:textId="77777777" w:rsidR="00D93DA9" w:rsidRPr="00E920B4" w:rsidRDefault="00D93DA9" w:rsidP="00D42593">
      <w:pPr>
        <w:spacing w:after="0" w:line="240" w:lineRule="auto"/>
        <w:rPr>
          <w:sz w:val="24"/>
          <w:szCs w:val="24"/>
        </w:rPr>
      </w:pPr>
    </w:p>
    <w:p w14:paraId="64AD1AB9" w14:textId="021FF8CB" w:rsidR="00D42593" w:rsidRPr="00E920B4" w:rsidRDefault="00D42593" w:rsidP="00D42593">
      <w:pPr>
        <w:spacing w:after="0" w:line="240" w:lineRule="auto"/>
        <w:rPr>
          <w:sz w:val="24"/>
          <w:szCs w:val="24"/>
        </w:rPr>
      </w:pPr>
      <w:r w:rsidRPr="00E920B4">
        <w:rPr>
          <w:sz w:val="24"/>
          <w:szCs w:val="24"/>
        </w:rPr>
        <w:t>(72)</w:t>
      </w:r>
      <w:r w:rsidRPr="00E920B4">
        <w:rPr>
          <w:sz w:val="24"/>
          <w:szCs w:val="24"/>
        </w:rPr>
        <w:tab/>
      </w:r>
      <w:r w:rsidRPr="00E920B4">
        <w:rPr>
          <w:b/>
          <w:bCs/>
          <w:sz w:val="24"/>
          <w:szCs w:val="24"/>
        </w:rPr>
        <w:t>Private club</w:t>
      </w:r>
      <w:r w:rsidRPr="00E920B4">
        <w:rPr>
          <w:sz w:val="24"/>
          <w:szCs w:val="24"/>
        </w:rPr>
        <w:t xml:space="preserve"> means a club where alcoholic beverages are stored, possessed, and mixed on club premises and served for on premises consumption only to members of the club and their families and guests, by the drink or in sealed, unsealed or broken containers of any legal size.</w:t>
      </w:r>
    </w:p>
    <w:p w14:paraId="6BA7E74B" w14:textId="77777777" w:rsidR="00D93DA9" w:rsidRPr="00E920B4" w:rsidRDefault="00D93DA9" w:rsidP="00D42593">
      <w:pPr>
        <w:spacing w:after="0" w:line="240" w:lineRule="auto"/>
        <w:rPr>
          <w:sz w:val="24"/>
          <w:szCs w:val="24"/>
        </w:rPr>
      </w:pPr>
    </w:p>
    <w:p w14:paraId="5FE727BC" w14:textId="2B6C0FD3" w:rsidR="00D42593" w:rsidRPr="00E920B4" w:rsidRDefault="00D42593" w:rsidP="00D42593">
      <w:pPr>
        <w:spacing w:after="0" w:line="240" w:lineRule="auto"/>
        <w:rPr>
          <w:sz w:val="24"/>
          <w:szCs w:val="24"/>
        </w:rPr>
      </w:pPr>
      <w:r w:rsidRPr="00E920B4">
        <w:rPr>
          <w:sz w:val="24"/>
          <w:szCs w:val="24"/>
        </w:rPr>
        <w:t>(73)</w:t>
      </w:r>
      <w:r w:rsidRPr="00E920B4">
        <w:rPr>
          <w:sz w:val="24"/>
          <w:szCs w:val="24"/>
        </w:rPr>
        <w:tab/>
      </w:r>
      <w:r w:rsidRPr="00E920B4">
        <w:rPr>
          <w:b/>
          <w:bCs/>
          <w:sz w:val="24"/>
          <w:szCs w:val="24"/>
        </w:rPr>
        <w:t>Public building, shop, or yard of local, state or federal government</w:t>
      </w:r>
      <w:r w:rsidRPr="00E920B4">
        <w:rPr>
          <w:sz w:val="24"/>
          <w:szCs w:val="24"/>
        </w:rPr>
        <w:t xml:space="preserve"> means facilities such as office buildings, maintenance yards or shops required by branches of the local, state or federal government for service to an area such as the highway department yard or city service cent </w:t>
      </w:r>
      <w:proofErr w:type="spellStart"/>
      <w:r w:rsidRPr="00E920B4">
        <w:rPr>
          <w:sz w:val="24"/>
          <w:szCs w:val="24"/>
        </w:rPr>
        <w:t>er</w:t>
      </w:r>
      <w:proofErr w:type="spellEnd"/>
      <w:r w:rsidRPr="00E920B4">
        <w:rPr>
          <w:sz w:val="24"/>
          <w:szCs w:val="24"/>
        </w:rPr>
        <w:t>.</w:t>
      </w:r>
    </w:p>
    <w:p w14:paraId="5F234F13" w14:textId="77777777" w:rsidR="00D93DA9" w:rsidRPr="00E920B4" w:rsidRDefault="00D93DA9" w:rsidP="00D42593">
      <w:pPr>
        <w:spacing w:after="0" w:line="240" w:lineRule="auto"/>
        <w:rPr>
          <w:sz w:val="24"/>
          <w:szCs w:val="24"/>
        </w:rPr>
      </w:pPr>
    </w:p>
    <w:p w14:paraId="41EC5327" w14:textId="236119B1" w:rsidR="00D42593" w:rsidRPr="00E920B4" w:rsidRDefault="00D42593" w:rsidP="00D42593">
      <w:pPr>
        <w:spacing w:after="0" w:line="240" w:lineRule="auto"/>
        <w:rPr>
          <w:sz w:val="24"/>
          <w:szCs w:val="24"/>
        </w:rPr>
      </w:pPr>
      <w:r w:rsidRPr="00E920B4">
        <w:rPr>
          <w:sz w:val="24"/>
          <w:szCs w:val="24"/>
        </w:rPr>
        <w:t>(74)</w:t>
      </w:r>
      <w:r w:rsidRPr="00E920B4">
        <w:rPr>
          <w:sz w:val="24"/>
          <w:szCs w:val="24"/>
        </w:rPr>
        <w:tab/>
      </w:r>
      <w:r w:rsidRPr="00E920B4">
        <w:rPr>
          <w:b/>
          <w:bCs/>
          <w:sz w:val="24"/>
          <w:szCs w:val="24"/>
        </w:rPr>
        <w:t>Radio, television or microwave communications, amateur</w:t>
      </w:r>
      <w:r w:rsidRPr="00E920B4">
        <w:rPr>
          <w:sz w:val="24"/>
          <w:szCs w:val="24"/>
        </w:rPr>
        <w:t>, means the transmission, retransmission or reception of radio, ' electromagnetic or microwave signals and includes microwave reflectors/antennas.</w:t>
      </w:r>
    </w:p>
    <w:p w14:paraId="7C48F9AE" w14:textId="77777777" w:rsidR="00D93DA9" w:rsidRPr="00E920B4" w:rsidRDefault="00D93DA9" w:rsidP="00D42593">
      <w:pPr>
        <w:spacing w:after="0" w:line="240" w:lineRule="auto"/>
        <w:rPr>
          <w:sz w:val="24"/>
          <w:szCs w:val="24"/>
        </w:rPr>
      </w:pPr>
    </w:p>
    <w:p w14:paraId="223EE2AD" w14:textId="689D7972" w:rsidR="00D42593" w:rsidRPr="00E920B4" w:rsidRDefault="00D42593" w:rsidP="00D42593">
      <w:pPr>
        <w:spacing w:after="0" w:line="240" w:lineRule="auto"/>
        <w:rPr>
          <w:sz w:val="24"/>
          <w:szCs w:val="24"/>
        </w:rPr>
      </w:pPr>
      <w:r w:rsidRPr="00E920B4">
        <w:rPr>
          <w:sz w:val="24"/>
          <w:szCs w:val="24"/>
        </w:rPr>
        <w:lastRenderedPageBreak/>
        <w:t>(75)</w:t>
      </w:r>
      <w:r w:rsidRPr="00E920B4">
        <w:rPr>
          <w:sz w:val="24"/>
          <w:szCs w:val="24"/>
        </w:rPr>
        <w:tab/>
      </w:r>
      <w:r w:rsidRPr="00E920B4">
        <w:rPr>
          <w:b/>
          <w:bCs/>
          <w:sz w:val="24"/>
          <w:szCs w:val="24"/>
        </w:rPr>
        <w:t>Restaurant or cafeteria</w:t>
      </w:r>
      <w:r w:rsidRPr="00E920B4">
        <w:rPr>
          <w:sz w:val="24"/>
          <w:szCs w:val="24"/>
        </w:rPr>
        <w:t xml:space="preserve"> means an eating establishment where customers are primarily served at tables or self-served, and food is consumed on the premises, which may include a drive-in window.</w:t>
      </w:r>
    </w:p>
    <w:p w14:paraId="7FBD0DA3" w14:textId="77777777" w:rsidR="00D93DA9" w:rsidRPr="00E920B4" w:rsidRDefault="00D93DA9" w:rsidP="00D42593">
      <w:pPr>
        <w:spacing w:after="0" w:line="240" w:lineRule="auto"/>
        <w:rPr>
          <w:sz w:val="24"/>
          <w:szCs w:val="24"/>
        </w:rPr>
      </w:pPr>
    </w:p>
    <w:p w14:paraId="618AC2B7" w14:textId="169F7E4D" w:rsidR="00D42593" w:rsidRPr="00E920B4" w:rsidRDefault="00D42593" w:rsidP="00D42593">
      <w:pPr>
        <w:spacing w:after="0" w:line="240" w:lineRule="auto"/>
        <w:rPr>
          <w:sz w:val="24"/>
          <w:szCs w:val="24"/>
        </w:rPr>
      </w:pPr>
      <w:r w:rsidRPr="00E920B4">
        <w:rPr>
          <w:sz w:val="24"/>
          <w:szCs w:val="24"/>
        </w:rPr>
        <w:t>(76)</w:t>
      </w:r>
      <w:r w:rsidRPr="00E920B4">
        <w:rPr>
          <w:sz w:val="24"/>
          <w:szCs w:val="24"/>
        </w:rPr>
        <w:tab/>
      </w:r>
      <w:r w:rsidRPr="00E920B4">
        <w:rPr>
          <w:b/>
          <w:bCs/>
          <w:sz w:val="24"/>
          <w:szCs w:val="24"/>
        </w:rPr>
        <w:t>Restaurant, drive in type</w:t>
      </w:r>
      <w:r w:rsidRPr="00E920B4">
        <w:rPr>
          <w:sz w:val="24"/>
          <w:szCs w:val="24"/>
        </w:rPr>
        <w:t>, means an eating establishment where primarily food or drink is served to customers in motor vehicles or where facilities are provided on the premises which encourage the serving and consumption of food in automobiles on or near the restaurant premises.</w:t>
      </w:r>
    </w:p>
    <w:p w14:paraId="13FD6A73" w14:textId="77777777" w:rsidR="00D93DA9" w:rsidRPr="00E920B4" w:rsidRDefault="00D93DA9" w:rsidP="00D42593">
      <w:pPr>
        <w:spacing w:after="0" w:line="240" w:lineRule="auto"/>
        <w:rPr>
          <w:sz w:val="24"/>
          <w:szCs w:val="24"/>
        </w:rPr>
      </w:pPr>
    </w:p>
    <w:p w14:paraId="00AF6DE0" w14:textId="12C112DD" w:rsidR="00E66BB3" w:rsidRPr="00E920B4" w:rsidRDefault="00D42593" w:rsidP="00D42593">
      <w:pPr>
        <w:spacing w:after="0" w:line="240" w:lineRule="auto"/>
        <w:rPr>
          <w:sz w:val="24"/>
          <w:szCs w:val="24"/>
        </w:rPr>
      </w:pPr>
      <w:r w:rsidRPr="00E920B4">
        <w:rPr>
          <w:sz w:val="24"/>
          <w:szCs w:val="24"/>
        </w:rPr>
        <w:t>(77)</w:t>
      </w:r>
      <w:r w:rsidRPr="00E920B4">
        <w:rPr>
          <w:sz w:val="24"/>
          <w:szCs w:val="24"/>
        </w:rPr>
        <w:tab/>
      </w:r>
      <w:r w:rsidRPr="00E920B4">
        <w:rPr>
          <w:b/>
          <w:bCs/>
          <w:sz w:val="24"/>
          <w:szCs w:val="24"/>
        </w:rPr>
        <w:t>Retail stores and shops</w:t>
      </w:r>
      <w:r w:rsidRPr="00E920B4">
        <w:rPr>
          <w:sz w:val="24"/>
          <w:szCs w:val="24"/>
        </w:rPr>
        <w:t xml:space="preserve"> means an establishment engaged in the selling of goods and merchandise to the general public for personal or household consumption and rendering services </w:t>
      </w:r>
      <w:proofErr w:type="spellStart"/>
      <w:r w:rsidRPr="00E920B4">
        <w:rPr>
          <w:sz w:val="24"/>
          <w:szCs w:val="24"/>
        </w:rPr>
        <w:t>incid</w:t>
      </w:r>
      <w:proofErr w:type="spellEnd"/>
    </w:p>
    <w:p w14:paraId="76C4AF38" w14:textId="77777777" w:rsidR="00D93DA9" w:rsidRPr="00E920B4" w:rsidRDefault="00D93DA9" w:rsidP="00D42593">
      <w:pPr>
        <w:spacing w:after="0" w:line="240" w:lineRule="auto"/>
        <w:rPr>
          <w:sz w:val="24"/>
          <w:szCs w:val="24"/>
        </w:rPr>
      </w:pPr>
    </w:p>
    <w:p w14:paraId="558DA18D" w14:textId="7CD42141" w:rsidR="009B1009" w:rsidRPr="00E920B4" w:rsidRDefault="00D93DA9" w:rsidP="00D93DA9">
      <w:pPr>
        <w:spacing w:after="0" w:line="240" w:lineRule="auto"/>
        <w:rPr>
          <w:sz w:val="24"/>
          <w:szCs w:val="24"/>
        </w:rPr>
      </w:pPr>
      <w:r w:rsidRPr="00E920B4">
        <w:rPr>
          <w:sz w:val="24"/>
          <w:szCs w:val="24"/>
        </w:rPr>
        <w:t xml:space="preserve">(78) </w:t>
      </w:r>
      <w:r w:rsidRPr="00E920B4">
        <w:rPr>
          <w:b/>
          <w:bCs/>
          <w:sz w:val="24"/>
          <w:szCs w:val="24"/>
        </w:rPr>
        <w:t xml:space="preserve">RV Park </w:t>
      </w:r>
      <w:r w:rsidRPr="00E920B4">
        <w:rPr>
          <w:sz w:val="24"/>
          <w:szCs w:val="24"/>
        </w:rPr>
        <w:t xml:space="preserve">means a tract of land used to accommodate portable dwelling units (recreational </w:t>
      </w:r>
      <w:r w:rsidR="003E66A3" w:rsidRPr="00E920B4">
        <w:rPr>
          <w:sz w:val="24"/>
          <w:szCs w:val="24"/>
        </w:rPr>
        <w:t>vehicles) and</w:t>
      </w:r>
      <w:r w:rsidR="009B1009" w:rsidRPr="00E920B4">
        <w:rPr>
          <w:sz w:val="24"/>
          <w:szCs w:val="24"/>
        </w:rPr>
        <w:t xml:space="preserve"> which may include tent camping. </w:t>
      </w:r>
    </w:p>
    <w:p w14:paraId="406205F5" w14:textId="0B8B50D6" w:rsidR="009B1009" w:rsidRPr="00E920B4" w:rsidRDefault="009B1009" w:rsidP="00D93DA9">
      <w:pPr>
        <w:spacing w:after="0" w:line="240" w:lineRule="auto"/>
        <w:rPr>
          <w:sz w:val="24"/>
          <w:szCs w:val="24"/>
        </w:rPr>
      </w:pPr>
    </w:p>
    <w:p w14:paraId="7AA8EA7F" w14:textId="5ED86677" w:rsidR="009B1009" w:rsidRPr="00E920B4" w:rsidRDefault="009B1009" w:rsidP="00D93DA9">
      <w:pPr>
        <w:spacing w:after="0" w:line="240" w:lineRule="auto"/>
        <w:rPr>
          <w:b/>
          <w:bCs/>
          <w:sz w:val="24"/>
          <w:szCs w:val="24"/>
        </w:rPr>
      </w:pPr>
      <w:r w:rsidRPr="00E920B4">
        <w:rPr>
          <w:sz w:val="24"/>
          <w:szCs w:val="24"/>
        </w:rPr>
        <w:t xml:space="preserve">(79) </w:t>
      </w:r>
      <w:proofErr w:type="gramStart"/>
      <w:r w:rsidR="003E66A3" w:rsidRPr="00E920B4">
        <w:rPr>
          <w:b/>
          <w:bCs/>
          <w:sz w:val="24"/>
          <w:szCs w:val="24"/>
        </w:rPr>
        <w:t>sand</w:t>
      </w:r>
      <w:proofErr w:type="gramEnd"/>
      <w:r w:rsidR="003E66A3" w:rsidRPr="00E920B4">
        <w:rPr>
          <w:b/>
          <w:bCs/>
          <w:sz w:val="24"/>
          <w:szCs w:val="24"/>
        </w:rPr>
        <w:t>, gravel, stone, or petroleum extractions</w:t>
      </w:r>
    </w:p>
    <w:p w14:paraId="2EDFCCCE" w14:textId="7FB4DE5A" w:rsidR="003E66A3" w:rsidRPr="00E920B4" w:rsidRDefault="003E66A3" w:rsidP="00D93DA9">
      <w:pPr>
        <w:spacing w:after="0" w:line="240" w:lineRule="auto"/>
        <w:rPr>
          <w:sz w:val="24"/>
          <w:szCs w:val="24"/>
        </w:rPr>
      </w:pPr>
      <w:r w:rsidRPr="00E920B4">
        <w:rPr>
          <w:sz w:val="24"/>
          <w:szCs w:val="24"/>
        </w:rPr>
        <w:t xml:space="preserve">Means the process of extracting sand, </w:t>
      </w:r>
      <w:proofErr w:type="gramStart"/>
      <w:r w:rsidRPr="00E920B4">
        <w:rPr>
          <w:sz w:val="24"/>
          <w:szCs w:val="24"/>
        </w:rPr>
        <w:t>gravel ,</w:t>
      </w:r>
      <w:proofErr w:type="gramEnd"/>
      <w:r w:rsidRPr="00E920B4">
        <w:rPr>
          <w:sz w:val="24"/>
          <w:szCs w:val="24"/>
        </w:rPr>
        <w:t xml:space="preserve"> stone, or petroleum from the earth. </w:t>
      </w:r>
    </w:p>
    <w:p w14:paraId="5DD382CF" w14:textId="77777777" w:rsidR="009B1009" w:rsidRPr="00E920B4" w:rsidRDefault="009B1009" w:rsidP="00D93DA9">
      <w:pPr>
        <w:spacing w:after="0" w:line="240" w:lineRule="auto"/>
        <w:rPr>
          <w:sz w:val="24"/>
          <w:szCs w:val="24"/>
        </w:rPr>
      </w:pPr>
    </w:p>
    <w:p w14:paraId="01CF7EE1" w14:textId="3687B200" w:rsidR="00D93DA9" w:rsidRPr="00E920B4" w:rsidRDefault="001F318D" w:rsidP="00D93DA9">
      <w:pPr>
        <w:spacing w:after="0" w:line="240" w:lineRule="auto"/>
        <w:rPr>
          <w:sz w:val="24"/>
          <w:szCs w:val="24"/>
        </w:rPr>
      </w:pPr>
      <w:r w:rsidRPr="00E920B4">
        <w:rPr>
          <w:sz w:val="24"/>
          <w:szCs w:val="24"/>
        </w:rPr>
        <w:t xml:space="preserve">(80) </w:t>
      </w:r>
      <w:r w:rsidR="006A6844" w:rsidRPr="00E920B4">
        <w:rPr>
          <w:sz w:val="24"/>
          <w:szCs w:val="24"/>
        </w:rPr>
        <w:t xml:space="preserve"> School, Business, or trade means a business organized to operate for a profit and offering instruction an training in a service or art such as a </w:t>
      </w:r>
    </w:p>
    <w:p w14:paraId="66F5687C" w14:textId="56934744" w:rsidR="006A6844" w:rsidRPr="00E920B4" w:rsidRDefault="007B3DDB" w:rsidP="00D93DA9">
      <w:pPr>
        <w:spacing w:after="0" w:line="240" w:lineRule="auto"/>
        <w:rPr>
          <w:sz w:val="24"/>
          <w:szCs w:val="24"/>
        </w:rPr>
      </w:pPr>
      <w:r w:rsidRPr="00E920B4">
        <w:rPr>
          <w:sz w:val="24"/>
          <w:szCs w:val="24"/>
        </w:rPr>
        <w:t xml:space="preserve">Secretarial school, </w:t>
      </w:r>
      <w:proofErr w:type="gramStart"/>
      <w:r w:rsidRPr="00E920B4">
        <w:rPr>
          <w:sz w:val="24"/>
          <w:szCs w:val="24"/>
        </w:rPr>
        <w:t>barber college</w:t>
      </w:r>
      <w:proofErr w:type="gramEnd"/>
      <w:r w:rsidRPr="00E920B4">
        <w:rPr>
          <w:sz w:val="24"/>
          <w:szCs w:val="24"/>
        </w:rPr>
        <w:t xml:space="preserve">, beauty school or commercial art school. </w:t>
      </w:r>
    </w:p>
    <w:p w14:paraId="6B21D803" w14:textId="0C68E2E7" w:rsidR="007B3DDB" w:rsidRPr="00E920B4" w:rsidRDefault="007B3DDB" w:rsidP="00D93DA9">
      <w:pPr>
        <w:spacing w:after="0" w:line="240" w:lineRule="auto"/>
        <w:rPr>
          <w:sz w:val="24"/>
          <w:szCs w:val="24"/>
        </w:rPr>
      </w:pPr>
    </w:p>
    <w:p w14:paraId="5DE28849" w14:textId="7D2F0A4E" w:rsidR="007B3DDB" w:rsidRPr="00E920B4" w:rsidRDefault="007B3DDB" w:rsidP="00D93DA9">
      <w:pPr>
        <w:spacing w:after="0" w:line="240" w:lineRule="auto"/>
        <w:rPr>
          <w:sz w:val="24"/>
          <w:szCs w:val="24"/>
        </w:rPr>
      </w:pPr>
      <w:r w:rsidRPr="00E920B4">
        <w:rPr>
          <w:sz w:val="24"/>
          <w:szCs w:val="24"/>
        </w:rPr>
        <w:t xml:space="preserve">(81) </w:t>
      </w:r>
      <w:r w:rsidRPr="00E920B4">
        <w:rPr>
          <w:b/>
          <w:bCs/>
          <w:sz w:val="24"/>
          <w:szCs w:val="24"/>
        </w:rPr>
        <w:t>School, Public or parochial,</w:t>
      </w:r>
      <w:r w:rsidRPr="00E920B4">
        <w:rPr>
          <w:sz w:val="24"/>
          <w:szCs w:val="24"/>
        </w:rPr>
        <w:t xml:space="preserve"> </w:t>
      </w:r>
      <w:r w:rsidR="00D13442" w:rsidRPr="00E920B4">
        <w:rPr>
          <w:sz w:val="24"/>
          <w:szCs w:val="24"/>
        </w:rPr>
        <w:t>means a</w:t>
      </w:r>
      <w:r w:rsidR="00F1649D" w:rsidRPr="00E920B4">
        <w:rPr>
          <w:sz w:val="24"/>
          <w:szCs w:val="24"/>
        </w:rPr>
        <w:t xml:space="preserve"> school under the sponsorship of a private agency or corporation or corporation other than a public or religious agency, </w:t>
      </w:r>
    </w:p>
    <w:p w14:paraId="33749478" w14:textId="6FD46502" w:rsidR="00181A6B" w:rsidRPr="00E920B4" w:rsidRDefault="00181A6B" w:rsidP="00D93DA9">
      <w:pPr>
        <w:spacing w:after="0" w:line="240" w:lineRule="auto"/>
        <w:rPr>
          <w:sz w:val="24"/>
          <w:szCs w:val="24"/>
        </w:rPr>
      </w:pPr>
      <w:r w:rsidRPr="00E920B4">
        <w:rPr>
          <w:sz w:val="24"/>
          <w:szCs w:val="24"/>
        </w:rPr>
        <w:t xml:space="preserve">(91) </w:t>
      </w:r>
      <w:r w:rsidRPr="00E920B4">
        <w:rPr>
          <w:b/>
          <w:bCs/>
          <w:sz w:val="24"/>
          <w:szCs w:val="24"/>
        </w:rPr>
        <w:t xml:space="preserve">Stable, Private </w:t>
      </w:r>
      <w:r w:rsidRPr="00E920B4">
        <w:rPr>
          <w:sz w:val="24"/>
          <w:szCs w:val="24"/>
        </w:rPr>
        <w:t xml:space="preserve">means an accessory building for quartering horses when the stable building is set back from all adjacent property lines 100 feet, and when the </w:t>
      </w:r>
    </w:p>
    <w:p w14:paraId="427495C9" w14:textId="0DA31D02" w:rsidR="00181A6B" w:rsidRPr="00E920B4" w:rsidRDefault="00181A6B" w:rsidP="00D93DA9">
      <w:pPr>
        <w:spacing w:after="0" w:line="240" w:lineRule="auto"/>
        <w:rPr>
          <w:sz w:val="24"/>
          <w:szCs w:val="24"/>
        </w:rPr>
      </w:pPr>
      <w:r w:rsidRPr="00E920B4">
        <w:rPr>
          <w:sz w:val="24"/>
          <w:szCs w:val="24"/>
        </w:rPr>
        <w:t xml:space="preserve">Site contains a minimum area of one acre for each </w:t>
      </w:r>
    </w:p>
    <w:p w14:paraId="29FFDC4D" w14:textId="386E5D68" w:rsidR="00181A6B" w:rsidRPr="00E920B4" w:rsidRDefault="00181A6B" w:rsidP="00D93DA9">
      <w:pPr>
        <w:spacing w:after="0" w:line="240" w:lineRule="auto"/>
        <w:rPr>
          <w:sz w:val="24"/>
          <w:szCs w:val="24"/>
        </w:rPr>
      </w:pPr>
      <w:proofErr w:type="gramStart"/>
      <w:r w:rsidRPr="00E920B4">
        <w:rPr>
          <w:sz w:val="24"/>
          <w:szCs w:val="24"/>
        </w:rPr>
        <w:t>animal</w:t>
      </w:r>
      <w:proofErr w:type="gramEnd"/>
      <w:r w:rsidRPr="00E920B4">
        <w:rPr>
          <w:sz w:val="24"/>
          <w:szCs w:val="24"/>
        </w:rPr>
        <w:t xml:space="preserve"> quartered.</w:t>
      </w:r>
    </w:p>
    <w:p w14:paraId="602F6E0F" w14:textId="77777777" w:rsidR="00F1649D" w:rsidRPr="00E920B4" w:rsidRDefault="00F1649D" w:rsidP="00D93DA9">
      <w:pPr>
        <w:spacing w:after="0" w:line="240" w:lineRule="auto"/>
        <w:rPr>
          <w:sz w:val="24"/>
          <w:szCs w:val="24"/>
        </w:rPr>
      </w:pPr>
    </w:p>
    <w:p w14:paraId="7D8E40F1" w14:textId="67FB0F62" w:rsidR="00181A6B" w:rsidRPr="00E920B4" w:rsidRDefault="00181A6B" w:rsidP="00D93DA9">
      <w:pPr>
        <w:spacing w:after="0" w:line="240" w:lineRule="auto"/>
        <w:rPr>
          <w:sz w:val="24"/>
          <w:szCs w:val="24"/>
        </w:rPr>
      </w:pPr>
      <w:r w:rsidRPr="00E920B4">
        <w:rPr>
          <w:sz w:val="24"/>
          <w:szCs w:val="24"/>
        </w:rPr>
        <w:t xml:space="preserve">(92) </w:t>
      </w:r>
      <w:r w:rsidRPr="00E920B4">
        <w:rPr>
          <w:b/>
          <w:bCs/>
          <w:sz w:val="24"/>
          <w:szCs w:val="24"/>
        </w:rPr>
        <w:t>Storage or wholesale warehouse</w:t>
      </w:r>
      <w:r w:rsidRPr="00E920B4">
        <w:rPr>
          <w:sz w:val="24"/>
          <w:szCs w:val="24"/>
        </w:rPr>
        <w:t xml:space="preserve"> means a building </w:t>
      </w:r>
    </w:p>
    <w:p w14:paraId="646B15B4" w14:textId="6B82A04B" w:rsidR="003E66A3" w:rsidRPr="00E920B4" w:rsidRDefault="00181A6B" w:rsidP="00D93DA9">
      <w:pPr>
        <w:spacing w:after="0" w:line="240" w:lineRule="auto"/>
        <w:rPr>
          <w:sz w:val="24"/>
          <w:szCs w:val="24"/>
        </w:rPr>
        <w:sectPr w:rsidR="003E66A3" w:rsidRPr="00E920B4" w:rsidSect="00D93DA9">
          <w:headerReference w:type="default" r:id="rId9"/>
          <w:type w:val="continuous"/>
          <w:pgSz w:w="12240" w:h="15840"/>
          <w:pgMar w:top="720" w:right="720" w:bottom="720" w:left="720" w:header="144" w:footer="144" w:gutter="0"/>
          <w:cols w:num="2" w:space="720"/>
          <w:docGrid w:linePitch="360"/>
        </w:sectPr>
      </w:pPr>
      <w:r w:rsidRPr="00E920B4">
        <w:rPr>
          <w:sz w:val="24"/>
          <w:szCs w:val="24"/>
        </w:rPr>
        <w:t xml:space="preserve">Used </w:t>
      </w:r>
      <w:r w:rsidR="000E18A4" w:rsidRPr="00E920B4">
        <w:rPr>
          <w:sz w:val="24"/>
          <w:szCs w:val="24"/>
        </w:rPr>
        <w:t>primarily for</w:t>
      </w:r>
      <w:r w:rsidRPr="00E920B4">
        <w:rPr>
          <w:sz w:val="24"/>
          <w:szCs w:val="24"/>
        </w:rPr>
        <w:t xml:space="preserve"> the storage of goods and materials                   </w:t>
      </w:r>
    </w:p>
    <w:p w14:paraId="58AB0EE2" w14:textId="1BCE0476" w:rsidR="00D13442" w:rsidRPr="00E920B4" w:rsidRDefault="00F1649D" w:rsidP="00D42593">
      <w:pPr>
        <w:spacing w:after="0" w:line="240" w:lineRule="auto"/>
        <w:rPr>
          <w:sz w:val="24"/>
          <w:szCs w:val="24"/>
        </w:rPr>
      </w:pPr>
      <w:proofErr w:type="gramStart"/>
      <w:r w:rsidRPr="00E920B4">
        <w:rPr>
          <w:sz w:val="24"/>
          <w:szCs w:val="24"/>
        </w:rPr>
        <w:lastRenderedPageBreak/>
        <w:t xml:space="preserve">Having a curriculum generally equivalent to a </w:t>
      </w:r>
      <w:r w:rsidR="00D13442" w:rsidRPr="00E920B4">
        <w:rPr>
          <w:sz w:val="24"/>
          <w:szCs w:val="24"/>
        </w:rPr>
        <w:t>public elementary</w:t>
      </w:r>
      <w:r w:rsidRPr="00E920B4">
        <w:rPr>
          <w:sz w:val="24"/>
          <w:szCs w:val="24"/>
        </w:rPr>
        <w:t xml:space="preserve"> or </w:t>
      </w:r>
      <w:r w:rsidR="00D13442" w:rsidRPr="00E920B4">
        <w:rPr>
          <w:sz w:val="24"/>
          <w:szCs w:val="24"/>
        </w:rPr>
        <w:t>secondary school.</w:t>
      </w:r>
      <w:proofErr w:type="gramEnd"/>
      <w:r w:rsidR="00D13442" w:rsidRPr="00E920B4">
        <w:rPr>
          <w:sz w:val="24"/>
          <w:szCs w:val="24"/>
        </w:rPr>
        <w:t xml:space="preserve"> </w:t>
      </w:r>
    </w:p>
    <w:p w14:paraId="137BC7CF" w14:textId="70976131" w:rsidR="007B3DDB" w:rsidRPr="00E920B4" w:rsidRDefault="00D13442" w:rsidP="00D42593">
      <w:pPr>
        <w:spacing w:after="0" w:line="240" w:lineRule="auto"/>
        <w:rPr>
          <w:sz w:val="24"/>
          <w:szCs w:val="24"/>
        </w:rPr>
      </w:pPr>
      <w:r w:rsidRPr="00E920B4">
        <w:rPr>
          <w:sz w:val="24"/>
          <w:szCs w:val="24"/>
        </w:rPr>
        <w:t xml:space="preserve"> </w:t>
      </w:r>
      <w:r w:rsidR="00F1649D" w:rsidRPr="00E920B4">
        <w:rPr>
          <w:sz w:val="24"/>
          <w:szCs w:val="24"/>
        </w:rPr>
        <w:t xml:space="preserve"> </w:t>
      </w:r>
    </w:p>
    <w:p w14:paraId="200DE307" w14:textId="02D009F2" w:rsidR="007B3DDB" w:rsidRPr="00E920B4" w:rsidRDefault="00D13442" w:rsidP="00D42593">
      <w:pPr>
        <w:spacing w:after="0" w:line="240" w:lineRule="auto"/>
        <w:rPr>
          <w:sz w:val="24"/>
          <w:szCs w:val="24"/>
        </w:rPr>
      </w:pPr>
      <w:r w:rsidRPr="00E920B4">
        <w:rPr>
          <w:sz w:val="24"/>
          <w:szCs w:val="24"/>
        </w:rPr>
        <w:t xml:space="preserve">(82) </w:t>
      </w:r>
      <w:r w:rsidRPr="00E920B4">
        <w:rPr>
          <w:b/>
          <w:bCs/>
          <w:sz w:val="24"/>
          <w:szCs w:val="24"/>
        </w:rPr>
        <w:t xml:space="preserve">Shop, office, and storage area, public or private utility </w:t>
      </w:r>
      <w:r w:rsidR="00C23A7E" w:rsidRPr="00E920B4">
        <w:rPr>
          <w:sz w:val="24"/>
          <w:szCs w:val="24"/>
        </w:rPr>
        <w:t>means the</w:t>
      </w:r>
      <w:r w:rsidRPr="00E920B4">
        <w:rPr>
          <w:sz w:val="24"/>
          <w:szCs w:val="24"/>
        </w:rPr>
        <w:t xml:space="preserve"> pole yard, </w:t>
      </w:r>
      <w:r w:rsidR="00C23A7E" w:rsidRPr="00E920B4">
        <w:rPr>
          <w:sz w:val="24"/>
          <w:szCs w:val="24"/>
        </w:rPr>
        <w:t>maintenance yard</w:t>
      </w:r>
      <w:r w:rsidRPr="00E920B4">
        <w:rPr>
          <w:sz w:val="24"/>
          <w:szCs w:val="24"/>
        </w:rPr>
        <w:t xml:space="preserve"> or administrative office of </w:t>
      </w:r>
      <w:r w:rsidR="00C23A7E" w:rsidRPr="00E920B4">
        <w:rPr>
          <w:sz w:val="24"/>
          <w:szCs w:val="24"/>
        </w:rPr>
        <w:t>public or</w:t>
      </w:r>
      <w:r w:rsidRPr="00E920B4">
        <w:rPr>
          <w:sz w:val="24"/>
          <w:szCs w:val="24"/>
        </w:rPr>
        <w:t xml:space="preserve"> private utilities </w:t>
      </w:r>
    </w:p>
    <w:p w14:paraId="7BF6BBC4" w14:textId="438E4CE8" w:rsidR="00D13442" w:rsidRPr="00E920B4" w:rsidRDefault="00D13442" w:rsidP="00D42593">
      <w:pPr>
        <w:spacing w:after="0" w:line="240" w:lineRule="auto"/>
        <w:rPr>
          <w:sz w:val="24"/>
          <w:szCs w:val="24"/>
        </w:rPr>
      </w:pPr>
    </w:p>
    <w:p w14:paraId="4529401D" w14:textId="1A9DE0C0" w:rsidR="00D13442" w:rsidRPr="00E920B4" w:rsidRDefault="00D13442" w:rsidP="00D42593">
      <w:pPr>
        <w:spacing w:after="0" w:line="240" w:lineRule="auto"/>
        <w:rPr>
          <w:sz w:val="24"/>
          <w:szCs w:val="24"/>
        </w:rPr>
      </w:pPr>
      <w:r w:rsidRPr="00E920B4">
        <w:rPr>
          <w:sz w:val="24"/>
          <w:szCs w:val="24"/>
        </w:rPr>
        <w:t xml:space="preserve">(83) </w:t>
      </w:r>
      <w:r w:rsidRPr="00E920B4">
        <w:rPr>
          <w:b/>
          <w:bCs/>
          <w:sz w:val="24"/>
          <w:szCs w:val="24"/>
        </w:rPr>
        <w:t xml:space="preserve">Sign advertising </w:t>
      </w:r>
      <w:r w:rsidR="00C23A7E" w:rsidRPr="00E920B4">
        <w:rPr>
          <w:b/>
          <w:bCs/>
          <w:sz w:val="24"/>
          <w:szCs w:val="24"/>
        </w:rPr>
        <w:t>(poster</w:t>
      </w:r>
      <w:r w:rsidRPr="00E920B4">
        <w:rPr>
          <w:b/>
          <w:bCs/>
          <w:sz w:val="24"/>
          <w:szCs w:val="24"/>
        </w:rPr>
        <w:t xml:space="preserve"> panel, painted bulletins or other advertising devices</w:t>
      </w:r>
      <w:r w:rsidRPr="00E920B4">
        <w:rPr>
          <w:sz w:val="24"/>
          <w:szCs w:val="24"/>
        </w:rPr>
        <w:t xml:space="preserve"> means a sign which is usually a primary use of land and which </w:t>
      </w:r>
      <w:r w:rsidR="00C23A7E" w:rsidRPr="00E920B4">
        <w:rPr>
          <w:sz w:val="24"/>
          <w:szCs w:val="24"/>
        </w:rPr>
        <w:t>promotes and</w:t>
      </w:r>
      <w:r w:rsidRPr="00E920B4">
        <w:rPr>
          <w:sz w:val="24"/>
          <w:szCs w:val="24"/>
        </w:rPr>
        <w:t xml:space="preserve"> advertises commodities or services not limited to being offered on the premises on which such signs are located. </w:t>
      </w:r>
    </w:p>
    <w:p w14:paraId="587D4801" w14:textId="59402488" w:rsidR="00D13442" w:rsidRPr="00E920B4" w:rsidRDefault="00D13442" w:rsidP="00D42593">
      <w:pPr>
        <w:spacing w:after="0" w:line="240" w:lineRule="auto"/>
        <w:rPr>
          <w:sz w:val="24"/>
          <w:szCs w:val="24"/>
        </w:rPr>
      </w:pPr>
    </w:p>
    <w:p w14:paraId="0CC64AE7" w14:textId="4486314F" w:rsidR="00D13442" w:rsidRPr="00E920B4" w:rsidRDefault="00C23A7E" w:rsidP="00D42593">
      <w:pPr>
        <w:spacing w:after="0" w:line="240" w:lineRule="auto"/>
        <w:rPr>
          <w:sz w:val="24"/>
          <w:szCs w:val="24"/>
        </w:rPr>
      </w:pPr>
      <w:r w:rsidRPr="00E920B4">
        <w:rPr>
          <w:sz w:val="24"/>
          <w:szCs w:val="24"/>
        </w:rPr>
        <w:t>(84</w:t>
      </w:r>
      <w:r w:rsidR="00D13442" w:rsidRPr="00E920B4">
        <w:rPr>
          <w:sz w:val="24"/>
          <w:szCs w:val="24"/>
        </w:rPr>
        <w:t xml:space="preserve">) </w:t>
      </w:r>
      <w:r w:rsidR="00D13442" w:rsidRPr="00E920B4">
        <w:rPr>
          <w:b/>
          <w:bCs/>
          <w:sz w:val="24"/>
          <w:szCs w:val="24"/>
        </w:rPr>
        <w:t xml:space="preserve">Sign apartment </w:t>
      </w:r>
      <w:r w:rsidRPr="00E920B4">
        <w:rPr>
          <w:b/>
          <w:bCs/>
          <w:sz w:val="24"/>
          <w:szCs w:val="24"/>
        </w:rPr>
        <w:t xml:space="preserve">name </w:t>
      </w:r>
      <w:r w:rsidRPr="00E920B4">
        <w:rPr>
          <w:sz w:val="24"/>
          <w:szCs w:val="24"/>
        </w:rPr>
        <w:t xml:space="preserve">means an accessory sign for the identification of an apartment building or complex of </w:t>
      </w:r>
      <w:proofErr w:type="gramStart"/>
      <w:r w:rsidRPr="00E920B4">
        <w:rPr>
          <w:sz w:val="24"/>
          <w:szCs w:val="24"/>
        </w:rPr>
        <w:t>apartments</w:t>
      </w:r>
      <w:proofErr w:type="gramEnd"/>
      <w:r w:rsidRPr="00E920B4">
        <w:rPr>
          <w:sz w:val="24"/>
          <w:szCs w:val="24"/>
        </w:rPr>
        <w:t xml:space="preserve"> buildings. </w:t>
      </w:r>
      <w:r w:rsidR="00D13442" w:rsidRPr="00E920B4">
        <w:rPr>
          <w:sz w:val="24"/>
          <w:szCs w:val="24"/>
        </w:rPr>
        <w:t xml:space="preserve"> </w:t>
      </w:r>
    </w:p>
    <w:p w14:paraId="26EDAD6C" w14:textId="0722CA66" w:rsidR="00D13442" w:rsidRPr="00E920B4" w:rsidRDefault="00D13442" w:rsidP="00D42593">
      <w:pPr>
        <w:spacing w:after="0" w:line="240" w:lineRule="auto"/>
        <w:rPr>
          <w:sz w:val="24"/>
          <w:szCs w:val="24"/>
        </w:rPr>
      </w:pPr>
    </w:p>
    <w:p w14:paraId="7961E615" w14:textId="6D7DA051" w:rsidR="00C23A7E" w:rsidRPr="00E920B4" w:rsidRDefault="00D13442" w:rsidP="00D42593">
      <w:pPr>
        <w:spacing w:after="0" w:line="240" w:lineRule="auto"/>
        <w:rPr>
          <w:sz w:val="24"/>
          <w:szCs w:val="24"/>
        </w:rPr>
      </w:pPr>
      <w:r w:rsidRPr="00E920B4">
        <w:rPr>
          <w:sz w:val="24"/>
          <w:szCs w:val="24"/>
        </w:rPr>
        <w:t xml:space="preserve">(85) </w:t>
      </w:r>
      <w:proofErr w:type="gramStart"/>
      <w:r w:rsidRPr="00E920B4">
        <w:rPr>
          <w:b/>
          <w:bCs/>
          <w:sz w:val="24"/>
          <w:szCs w:val="24"/>
        </w:rPr>
        <w:t>sign</w:t>
      </w:r>
      <w:proofErr w:type="gramEnd"/>
      <w:r w:rsidRPr="00E920B4">
        <w:rPr>
          <w:b/>
          <w:bCs/>
          <w:sz w:val="24"/>
          <w:szCs w:val="24"/>
        </w:rPr>
        <w:t xml:space="preserve">, construction, </w:t>
      </w:r>
      <w:r w:rsidRPr="00E920B4">
        <w:rPr>
          <w:sz w:val="24"/>
          <w:szCs w:val="24"/>
        </w:rPr>
        <w:t>means a temporary accessory</w:t>
      </w:r>
      <w:r w:rsidR="00C23A7E" w:rsidRPr="00E920B4">
        <w:rPr>
          <w:sz w:val="24"/>
          <w:szCs w:val="24"/>
        </w:rPr>
        <w:t xml:space="preserve"> sign for the identification of an apartment building or complex of apartments buildings.</w:t>
      </w:r>
    </w:p>
    <w:p w14:paraId="5CBB6D71" w14:textId="3BC4B88D" w:rsidR="00D13442" w:rsidRPr="00E920B4" w:rsidRDefault="00D13442" w:rsidP="00D42593">
      <w:pPr>
        <w:spacing w:after="0" w:line="240" w:lineRule="auto"/>
        <w:rPr>
          <w:sz w:val="24"/>
          <w:szCs w:val="24"/>
        </w:rPr>
      </w:pPr>
    </w:p>
    <w:p w14:paraId="39F9E2AF" w14:textId="2B91A226" w:rsidR="00C23A7E" w:rsidRPr="00E920B4" w:rsidRDefault="00C23A7E" w:rsidP="00D42593">
      <w:pPr>
        <w:spacing w:after="0" w:line="240" w:lineRule="auto"/>
        <w:rPr>
          <w:sz w:val="24"/>
          <w:szCs w:val="24"/>
        </w:rPr>
      </w:pPr>
      <w:r w:rsidRPr="00E920B4">
        <w:rPr>
          <w:sz w:val="24"/>
          <w:szCs w:val="24"/>
        </w:rPr>
        <w:t xml:space="preserve">(86) </w:t>
      </w:r>
      <w:r w:rsidRPr="00E920B4">
        <w:rPr>
          <w:b/>
          <w:bCs/>
          <w:sz w:val="24"/>
          <w:szCs w:val="24"/>
        </w:rPr>
        <w:t xml:space="preserve">Sign, development, </w:t>
      </w:r>
      <w:r w:rsidRPr="00E920B4">
        <w:rPr>
          <w:sz w:val="24"/>
          <w:szCs w:val="24"/>
        </w:rPr>
        <w:t xml:space="preserve">means a temporary accessory sign related to the </w:t>
      </w:r>
      <w:r w:rsidR="003775E2" w:rsidRPr="00E920B4">
        <w:rPr>
          <w:sz w:val="24"/>
          <w:szCs w:val="24"/>
        </w:rPr>
        <w:t>promotion of</w:t>
      </w:r>
      <w:r w:rsidRPr="00E920B4">
        <w:rPr>
          <w:sz w:val="24"/>
          <w:szCs w:val="24"/>
        </w:rPr>
        <w:t xml:space="preserve"> new developments and located on the premises </w:t>
      </w:r>
      <w:r w:rsidR="003775E2" w:rsidRPr="00E920B4">
        <w:rPr>
          <w:sz w:val="24"/>
          <w:szCs w:val="24"/>
        </w:rPr>
        <w:t>involved in</w:t>
      </w:r>
      <w:r w:rsidRPr="00E920B4">
        <w:rPr>
          <w:sz w:val="24"/>
          <w:szCs w:val="24"/>
        </w:rPr>
        <w:t xml:space="preserve"> the development </w:t>
      </w:r>
    </w:p>
    <w:p w14:paraId="145735D3" w14:textId="70B89320" w:rsidR="00C23A7E" w:rsidRPr="00E920B4" w:rsidRDefault="00C23A7E" w:rsidP="00D42593">
      <w:pPr>
        <w:spacing w:after="0" w:line="240" w:lineRule="auto"/>
        <w:rPr>
          <w:sz w:val="24"/>
          <w:szCs w:val="24"/>
        </w:rPr>
      </w:pPr>
    </w:p>
    <w:p w14:paraId="73F12AA8" w14:textId="58C3D105" w:rsidR="00C23A7E" w:rsidRPr="00E920B4" w:rsidRDefault="00C23A7E" w:rsidP="00D42593">
      <w:pPr>
        <w:spacing w:after="0" w:line="240" w:lineRule="auto"/>
        <w:rPr>
          <w:sz w:val="24"/>
          <w:szCs w:val="24"/>
        </w:rPr>
      </w:pPr>
      <w:r w:rsidRPr="00E920B4">
        <w:rPr>
          <w:sz w:val="24"/>
          <w:szCs w:val="24"/>
        </w:rPr>
        <w:t xml:space="preserve">(87) </w:t>
      </w:r>
      <w:r w:rsidRPr="00E920B4">
        <w:rPr>
          <w:b/>
          <w:bCs/>
          <w:sz w:val="24"/>
          <w:szCs w:val="24"/>
        </w:rPr>
        <w:t xml:space="preserve">Sign, general business, </w:t>
      </w:r>
      <w:r w:rsidRPr="00E920B4">
        <w:rPr>
          <w:sz w:val="24"/>
          <w:szCs w:val="24"/>
        </w:rPr>
        <w:t xml:space="preserve">means an accessory sign or graphic device which advertises only commodities or services offered on the </w:t>
      </w:r>
      <w:r w:rsidR="003775E2" w:rsidRPr="00E920B4">
        <w:rPr>
          <w:sz w:val="24"/>
          <w:szCs w:val="24"/>
        </w:rPr>
        <w:t>premises where</w:t>
      </w:r>
      <w:r w:rsidRPr="00E920B4">
        <w:rPr>
          <w:sz w:val="24"/>
          <w:szCs w:val="24"/>
        </w:rPr>
        <w:t xml:space="preserve"> such sign is located, </w:t>
      </w:r>
      <w:r w:rsidR="003775E2" w:rsidRPr="00E920B4">
        <w:rPr>
          <w:sz w:val="24"/>
          <w:szCs w:val="24"/>
        </w:rPr>
        <w:t>and where such sign is not of the billboard, poster panel or painted bulleting type but is a sign designed specifically for the location.</w:t>
      </w:r>
    </w:p>
    <w:p w14:paraId="0C3B2671" w14:textId="543E7AF1" w:rsidR="003775E2" w:rsidRPr="00E920B4" w:rsidRDefault="003775E2" w:rsidP="00D42593">
      <w:pPr>
        <w:spacing w:after="0" w:line="240" w:lineRule="auto"/>
        <w:rPr>
          <w:sz w:val="24"/>
          <w:szCs w:val="24"/>
        </w:rPr>
      </w:pPr>
    </w:p>
    <w:p w14:paraId="7BFF4ABC" w14:textId="4E2AE26D" w:rsidR="003775E2" w:rsidRPr="00E920B4" w:rsidRDefault="003775E2" w:rsidP="00D42593">
      <w:pPr>
        <w:spacing w:after="0" w:line="240" w:lineRule="auto"/>
        <w:rPr>
          <w:sz w:val="24"/>
          <w:szCs w:val="24"/>
        </w:rPr>
      </w:pPr>
      <w:r w:rsidRPr="00E920B4">
        <w:rPr>
          <w:sz w:val="24"/>
          <w:szCs w:val="24"/>
        </w:rPr>
        <w:t xml:space="preserve">(88) Sign, institutional, means an accessory sign for the identity of a school, church, hospital or similar public or quasi-public institution. </w:t>
      </w:r>
    </w:p>
    <w:p w14:paraId="5E3D3CA0" w14:textId="6E4BAC79" w:rsidR="003775E2" w:rsidRPr="00E920B4" w:rsidRDefault="003775E2" w:rsidP="00D42593">
      <w:pPr>
        <w:spacing w:after="0" w:line="240" w:lineRule="auto"/>
        <w:rPr>
          <w:sz w:val="24"/>
          <w:szCs w:val="24"/>
        </w:rPr>
      </w:pPr>
    </w:p>
    <w:p w14:paraId="6824A2CE" w14:textId="299BA161" w:rsidR="003775E2" w:rsidRPr="00E920B4" w:rsidRDefault="003775E2" w:rsidP="00D42593">
      <w:pPr>
        <w:spacing w:after="0" w:line="240" w:lineRule="auto"/>
        <w:rPr>
          <w:sz w:val="24"/>
          <w:szCs w:val="24"/>
        </w:rPr>
      </w:pPr>
      <w:r w:rsidRPr="00E920B4">
        <w:rPr>
          <w:sz w:val="24"/>
          <w:szCs w:val="24"/>
        </w:rPr>
        <w:t xml:space="preserve">(89) </w:t>
      </w:r>
      <w:r w:rsidRPr="00E920B4">
        <w:rPr>
          <w:b/>
          <w:bCs/>
          <w:sz w:val="24"/>
          <w:szCs w:val="24"/>
        </w:rPr>
        <w:t>Sign, real estate,</w:t>
      </w:r>
      <w:r w:rsidRPr="00E920B4">
        <w:rPr>
          <w:sz w:val="24"/>
          <w:szCs w:val="24"/>
        </w:rPr>
        <w:t xml:space="preserve"> means a temporary accessory sign pertaining to the sale or rental of property and advertising property only for use for which it is legally zoned. </w:t>
      </w:r>
    </w:p>
    <w:p w14:paraId="0FA6F78A" w14:textId="13731365" w:rsidR="003775E2" w:rsidRPr="00E920B4" w:rsidRDefault="003775E2" w:rsidP="00D42593">
      <w:pPr>
        <w:spacing w:after="0" w:line="240" w:lineRule="auto"/>
        <w:rPr>
          <w:sz w:val="24"/>
          <w:szCs w:val="24"/>
        </w:rPr>
      </w:pPr>
    </w:p>
    <w:p w14:paraId="40BBCE40" w14:textId="08205C9A" w:rsidR="003775E2" w:rsidRPr="00E920B4" w:rsidRDefault="003775E2" w:rsidP="00D42593">
      <w:pPr>
        <w:spacing w:after="0" w:line="240" w:lineRule="auto"/>
        <w:rPr>
          <w:sz w:val="24"/>
          <w:szCs w:val="24"/>
        </w:rPr>
      </w:pPr>
      <w:r w:rsidRPr="00E920B4">
        <w:rPr>
          <w:sz w:val="24"/>
          <w:szCs w:val="24"/>
        </w:rPr>
        <w:t>(90) Small engine repair shop means a shop for lawnmowers, chain saws, lawn equipment and other machines with one-cylinder engines.</w:t>
      </w:r>
    </w:p>
    <w:p w14:paraId="723183BA" w14:textId="31CC95FB" w:rsidR="00D13442" w:rsidRPr="00E920B4" w:rsidRDefault="00D13442" w:rsidP="00D42593">
      <w:pPr>
        <w:spacing w:after="0" w:line="240" w:lineRule="auto"/>
        <w:rPr>
          <w:sz w:val="24"/>
          <w:szCs w:val="24"/>
        </w:rPr>
      </w:pPr>
    </w:p>
    <w:p w14:paraId="64D7EE75" w14:textId="77777777" w:rsidR="000E18A4" w:rsidRPr="00E920B4" w:rsidRDefault="00181A6B" w:rsidP="00D42593">
      <w:pPr>
        <w:spacing w:after="0" w:line="240" w:lineRule="auto"/>
        <w:rPr>
          <w:sz w:val="24"/>
          <w:szCs w:val="24"/>
        </w:rPr>
      </w:pPr>
      <w:r w:rsidRPr="00E920B4">
        <w:rPr>
          <w:sz w:val="24"/>
          <w:szCs w:val="24"/>
        </w:rPr>
        <w:t xml:space="preserve">(93) </w:t>
      </w:r>
      <w:r w:rsidRPr="00E920B4">
        <w:rPr>
          <w:b/>
          <w:bCs/>
          <w:sz w:val="24"/>
          <w:szCs w:val="24"/>
        </w:rPr>
        <w:t>Swim and tennis club</w:t>
      </w:r>
      <w:r w:rsidRPr="00E920B4">
        <w:rPr>
          <w:sz w:val="24"/>
          <w:szCs w:val="24"/>
        </w:rPr>
        <w:t xml:space="preserve"> means </w:t>
      </w:r>
      <w:r w:rsidR="000E18A4" w:rsidRPr="00E920B4">
        <w:rPr>
          <w:sz w:val="24"/>
          <w:szCs w:val="24"/>
        </w:rPr>
        <w:t xml:space="preserve">a private recreational restricted membership, usually of less area than a country club, but including a clubhouse and swimming pool. Tennis courts and similar recreational facilities, none of which are available to the general public </w:t>
      </w:r>
    </w:p>
    <w:p w14:paraId="2422E04B" w14:textId="77777777" w:rsidR="000E18A4" w:rsidRPr="00E920B4" w:rsidRDefault="000E18A4" w:rsidP="00D42593">
      <w:pPr>
        <w:spacing w:after="0" w:line="240" w:lineRule="auto"/>
        <w:rPr>
          <w:sz w:val="24"/>
          <w:szCs w:val="24"/>
        </w:rPr>
      </w:pPr>
    </w:p>
    <w:p w14:paraId="10A28631" w14:textId="1D5F1256" w:rsidR="00181A6B" w:rsidRPr="00E920B4" w:rsidRDefault="000E18A4" w:rsidP="00D42593">
      <w:pPr>
        <w:spacing w:after="0" w:line="240" w:lineRule="auto"/>
        <w:rPr>
          <w:sz w:val="24"/>
          <w:szCs w:val="24"/>
        </w:rPr>
      </w:pPr>
      <w:r w:rsidRPr="00E920B4">
        <w:rPr>
          <w:sz w:val="24"/>
          <w:szCs w:val="24"/>
        </w:rPr>
        <w:t xml:space="preserve">(94)  </w:t>
      </w:r>
      <w:r w:rsidRPr="00E920B4">
        <w:rPr>
          <w:b/>
          <w:bCs/>
          <w:sz w:val="24"/>
          <w:szCs w:val="24"/>
        </w:rPr>
        <w:t xml:space="preserve">Swimming Pool, Private </w:t>
      </w:r>
      <w:r w:rsidRPr="00E920B4">
        <w:rPr>
          <w:sz w:val="24"/>
          <w:szCs w:val="24"/>
        </w:rPr>
        <w:t xml:space="preserve">means a swimming </w:t>
      </w:r>
      <w:r w:rsidR="00900BA6" w:rsidRPr="00E920B4">
        <w:rPr>
          <w:sz w:val="24"/>
          <w:szCs w:val="24"/>
        </w:rPr>
        <w:t>pool constructed</w:t>
      </w:r>
      <w:r w:rsidRPr="00E920B4">
        <w:rPr>
          <w:sz w:val="24"/>
          <w:szCs w:val="24"/>
        </w:rPr>
        <w:t xml:space="preserve"> for the exclusive use of the residents </w:t>
      </w:r>
      <w:r w:rsidR="00900BA6" w:rsidRPr="00E920B4">
        <w:rPr>
          <w:sz w:val="24"/>
          <w:szCs w:val="24"/>
        </w:rPr>
        <w:t>of a one-family or multiple family dwelling, and located and fenced in accordance with the regulations of the city. A private swimming poos shall not be operated as a business nor maintained</w:t>
      </w:r>
      <w:r w:rsidRPr="00E920B4">
        <w:rPr>
          <w:sz w:val="24"/>
          <w:szCs w:val="24"/>
        </w:rPr>
        <w:t xml:space="preserve"> </w:t>
      </w:r>
      <w:r w:rsidR="00900BA6" w:rsidRPr="00E920B4">
        <w:rPr>
          <w:sz w:val="24"/>
          <w:szCs w:val="24"/>
        </w:rPr>
        <w:t xml:space="preserve">in a manner to be hazardous or obnoxious to adjacent property owners. </w:t>
      </w:r>
    </w:p>
    <w:p w14:paraId="634F1EC5" w14:textId="6D5C47E0" w:rsidR="00900BA6" w:rsidRPr="00E920B4" w:rsidRDefault="00900BA6" w:rsidP="00D42593">
      <w:pPr>
        <w:spacing w:after="0" w:line="240" w:lineRule="auto"/>
        <w:rPr>
          <w:sz w:val="24"/>
          <w:szCs w:val="24"/>
        </w:rPr>
      </w:pPr>
    </w:p>
    <w:p w14:paraId="083E5430" w14:textId="687255B2" w:rsidR="00900BA6" w:rsidRPr="00E920B4" w:rsidRDefault="00900BA6" w:rsidP="00D42593">
      <w:pPr>
        <w:spacing w:after="0" w:line="240" w:lineRule="auto"/>
        <w:rPr>
          <w:sz w:val="24"/>
          <w:szCs w:val="24"/>
        </w:rPr>
      </w:pPr>
      <w:r w:rsidRPr="00E920B4">
        <w:rPr>
          <w:sz w:val="24"/>
          <w:szCs w:val="24"/>
        </w:rPr>
        <w:t xml:space="preserve">(95) </w:t>
      </w:r>
      <w:r w:rsidRPr="00E920B4">
        <w:rPr>
          <w:b/>
          <w:bCs/>
          <w:sz w:val="24"/>
          <w:szCs w:val="24"/>
        </w:rPr>
        <w:t xml:space="preserve">Telephone line and exchange </w:t>
      </w:r>
      <w:r w:rsidRPr="00E920B4">
        <w:rPr>
          <w:sz w:val="24"/>
          <w:szCs w:val="24"/>
        </w:rPr>
        <w:t xml:space="preserve">means a line for the transmission of telephone signals and a central office in which telephone lines are connected to permit communication. </w:t>
      </w:r>
    </w:p>
    <w:p w14:paraId="195876B7" w14:textId="71CF061F" w:rsidR="00900BA6" w:rsidRPr="00E920B4" w:rsidRDefault="00900BA6" w:rsidP="00D42593">
      <w:pPr>
        <w:spacing w:after="0" w:line="240" w:lineRule="auto"/>
        <w:rPr>
          <w:sz w:val="24"/>
          <w:szCs w:val="24"/>
        </w:rPr>
      </w:pPr>
    </w:p>
    <w:p w14:paraId="2E2AC395" w14:textId="054E876D" w:rsidR="00900BA6" w:rsidRPr="00E920B4" w:rsidRDefault="00900BA6" w:rsidP="00D42593">
      <w:pPr>
        <w:spacing w:after="0" w:line="240" w:lineRule="auto"/>
        <w:rPr>
          <w:sz w:val="24"/>
          <w:szCs w:val="24"/>
        </w:rPr>
      </w:pPr>
      <w:r w:rsidRPr="00E920B4">
        <w:rPr>
          <w:sz w:val="24"/>
          <w:szCs w:val="24"/>
        </w:rPr>
        <w:t xml:space="preserve">(96) </w:t>
      </w:r>
      <w:r w:rsidRPr="00E920B4">
        <w:rPr>
          <w:b/>
          <w:bCs/>
          <w:sz w:val="24"/>
          <w:szCs w:val="24"/>
        </w:rPr>
        <w:t xml:space="preserve">Temporary field office </w:t>
      </w:r>
      <w:r w:rsidRPr="00E920B4">
        <w:rPr>
          <w:sz w:val="24"/>
          <w:szCs w:val="24"/>
        </w:rPr>
        <w:t xml:space="preserve">means a building or structure of either permanent or temporary construction, used in connection with a development or construction project for display purposes or housing temporary supervisory or administrative functions related to development, construction of the sale of real estate properties within the active development or construction project. </w:t>
      </w:r>
    </w:p>
    <w:p w14:paraId="30AE1A72" w14:textId="22394395" w:rsidR="00900BA6" w:rsidRPr="00E920B4" w:rsidRDefault="00900BA6" w:rsidP="00D42593">
      <w:pPr>
        <w:spacing w:after="0" w:line="240" w:lineRule="auto"/>
        <w:rPr>
          <w:sz w:val="24"/>
          <w:szCs w:val="24"/>
        </w:rPr>
      </w:pPr>
    </w:p>
    <w:p w14:paraId="09E27F80" w14:textId="260EA83B" w:rsidR="00900BA6" w:rsidRPr="00E920B4" w:rsidRDefault="00900BA6" w:rsidP="00D42593">
      <w:pPr>
        <w:spacing w:after="0" w:line="240" w:lineRule="auto"/>
        <w:rPr>
          <w:sz w:val="24"/>
          <w:szCs w:val="24"/>
        </w:rPr>
      </w:pPr>
      <w:r w:rsidRPr="00E920B4">
        <w:rPr>
          <w:sz w:val="24"/>
          <w:szCs w:val="24"/>
        </w:rPr>
        <w:t xml:space="preserve">(97) </w:t>
      </w:r>
      <w:r w:rsidRPr="00E920B4">
        <w:rPr>
          <w:b/>
          <w:bCs/>
          <w:sz w:val="24"/>
          <w:szCs w:val="24"/>
        </w:rPr>
        <w:t>Tire retreading and capping</w:t>
      </w:r>
      <w:r w:rsidRPr="00E920B4">
        <w:rPr>
          <w:sz w:val="24"/>
          <w:szCs w:val="24"/>
        </w:rPr>
        <w:t xml:space="preserve"> means the process by which </w:t>
      </w:r>
      <w:r w:rsidR="00593DC1" w:rsidRPr="00E920B4">
        <w:rPr>
          <w:sz w:val="24"/>
          <w:szCs w:val="24"/>
        </w:rPr>
        <w:t>tires are</w:t>
      </w:r>
      <w:r w:rsidRPr="00E920B4">
        <w:rPr>
          <w:sz w:val="24"/>
          <w:szCs w:val="24"/>
        </w:rPr>
        <w:t xml:space="preserve"> treated with a new tread. </w:t>
      </w:r>
    </w:p>
    <w:p w14:paraId="26BF1621" w14:textId="0BC0ADCF" w:rsidR="00900BA6" w:rsidRPr="00E920B4" w:rsidRDefault="00900BA6" w:rsidP="00D42593">
      <w:pPr>
        <w:spacing w:after="0" w:line="240" w:lineRule="auto"/>
        <w:rPr>
          <w:sz w:val="24"/>
          <w:szCs w:val="24"/>
        </w:rPr>
      </w:pPr>
    </w:p>
    <w:p w14:paraId="79D88C0D" w14:textId="285D6FE9" w:rsidR="00900BA6" w:rsidRPr="00E920B4" w:rsidRDefault="00900BA6" w:rsidP="00D42593">
      <w:pPr>
        <w:spacing w:after="0" w:line="240" w:lineRule="auto"/>
        <w:rPr>
          <w:sz w:val="24"/>
          <w:szCs w:val="24"/>
        </w:rPr>
      </w:pPr>
      <w:r w:rsidRPr="00E920B4">
        <w:rPr>
          <w:sz w:val="24"/>
          <w:szCs w:val="24"/>
        </w:rPr>
        <w:t>(</w:t>
      </w:r>
      <w:r w:rsidR="00593DC1" w:rsidRPr="00E920B4">
        <w:rPr>
          <w:sz w:val="24"/>
          <w:szCs w:val="24"/>
        </w:rPr>
        <w:t>98)</w:t>
      </w:r>
      <w:r w:rsidRPr="00E920B4">
        <w:rPr>
          <w:sz w:val="24"/>
          <w:szCs w:val="24"/>
        </w:rPr>
        <w:t xml:space="preserve"> </w:t>
      </w:r>
      <w:r w:rsidR="00593DC1" w:rsidRPr="00E920B4">
        <w:rPr>
          <w:b/>
          <w:bCs/>
          <w:sz w:val="24"/>
          <w:szCs w:val="24"/>
        </w:rPr>
        <w:t xml:space="preserve">Townhome </w:t>
      </w:r>
      <w:r w:rsidR="00593DC1" w:rsidRPr="00E920B4">
        <w:rPr>
          <w:sz w:val="24"/>
          <w:szCs w:val="24"/>
        </w:rPr>
        <w:t>means attached residential dwelling units in structures having two to eight units per structure.</w:t>
      </w:r>
    </w:p>
    <w:p w14:paraId="6318CDCE" w14:textId="239B184F" w:rsidR="00900BA6" w:rsidRPr="00E920B4" w:rsidRDefault="00900BA6" w:rsidP="00D42593">
      <w:pPr>
        <w:spacing w:after="0" w:line="240" w:lineRule="auto"/>
        <w:rPr>
          <w:sz w:val="24"/>
          <w:szCs w:val="24"/>
        </w:rPr>
      </w:pPr>
    </w:p>
    <w:p w14:paraId="1000604D" w14:textId="04D3E27C" w:rsidR="00593DC1" w:rsidRPr="00E920B4" w:rsidRDefault="00593DC1" w:rsidP="00D42593">
      <w:pPr>
        <w:spacing w:after="0" w:line="240" w:lineRule="auto"/>
        <w:rPr>
          <w:sz w:val="24"/>
          <w:szCs w:val="24"/>
        </w:rPr>
      </w:pPr>
      <w:r w:rsidRPr="00E920B4">
        <w:rPr>
          <w:sz w:val="24"/>
          <w:szCs w:val="24"/>
        </w:rPr>
        <w:t xml:space="preserve">(98) </w:t>
      </w:r>
      <w:r w:rsidR="00A00DE3" w:rsidRPr="00E920B4">
        <w:rPr>
          <w:b/>
          <w:bCs/>
          <w:sz w:val="24"/>
          <w:szCs w:val="24"/>
        </w:rPr>
        <w:t xml:space="preserve">Townhome </w:t>
      </w:r>
      <w:r w:rsidR="00A00DE3" w:rsidRPr="00E920B4">
        <w:rPr>
          <w:sz w:val="24"/>
          <w:szCs w:val="24"/>
        </w:rPr>
        <w:t xml:space="preserve">means attached residential dwelling units in structures having two to eight units per structure. </w:t>
      </w:r>
    </w:p>
    <w:p w14:paraId="4FA45A6E" w14:textId="6F2E0E51" w:rsidR="00A00DE3" w:rsidRPr="00E920B4" w:rsidRDefault="00A00DE3" w:rsidP="00D42593">
      <w:pPr>
        <w:spacing w:after="0" w:line="240" w:lineRule="auto"/>
        <w:rPr>
          <w:sz w:val="24"/>
          <w:szCs w:val="24"/>
        </w:rPr>
      </w:pPr>
    </w:p>
    <w:p w14:paraId="54E829E4" w14:textId="517D772B" w:rsidR="00A00DE3" w:rsidRPr="00E920B4" w:rsidRDefault="00A00DE3" w:rsidP="00D42593">
      <w:pPr>
        <w:spacing w:after="0" w:line="240" w:lineRule="auto"/>
        <w:rPr>
          <w:sz w:val="24"/>
          <w:szCs w:val="24"/>
        </w:rPr>
      </w:pPr>
      <w:r w:rsidRPr="00E920B4">
        <w:rPr>
          <w:sz w:val="24"/>
          <w:szCs w:val="24"/>
        </w:rPr>
        <w:t xml:space="preserve">(99) </w:t>
      </w:r>
      <w:r w:rsidRPr="00E920B4">
        <w:rPr>
          <w:b/>
          <w:bCs/>
          <w:sz w:val="24"/>
          <w:szCs w:val="24"/>
        </w:rPr>
        <w:t xml:space="preserve">Trailer Camp or </w:t>
      </w:r>
      <w:proofErr w:type="gramStart"/>
      <w:r w:rsidRPr="00E920B4">
        <w:rPr>
          <w:b/>
          <w:bCs/>
          <w:sz w:val="24"/>
          <w:szCs w:val="24"/>
        </w:rPr>
        <w:t>mobile home park</w:t>
      </w:r>
      <w:proofErr w:type="gramEnd"/>
      <w:r w:rsidRPr="00E920B4">
        <w:rPr>
          <w:b/>
          <w:bCs/>
          <w:sz w:val="24"/>
          <w:szCs w:val="24"/>
        </w:rPr>
        <w:t xml:space="preserve"> </w:t>
      </w:r>
      <w:r w:rsidRPr="00E920B4">
        <w:rPr>
          <w:sz w:val="24"/>
          <w:szCs w:val="24"/>
        </w:rPr>
        <w:t xml:space="preserve">means a tract of land designed or be3ing used to accommodate one or more transient portable dwelling units </w:t>
      </w:r>
      <w:r w:rsidR="00306540" w:rsidRPr="00E920B4">
        <w:rPr>
          <w:sz w:val="24"/>
          <w:szCs w:val="24"/>
        </w:rPr>
        <w:t>originally designed</w:t>
      </w:r>
      <w:r w:rsidRPr="00E920B4">
        <w:rPr>
          <w:sz w:val="24"/>
          <w:szCs w:val="24"/>
        </w:rPr>
        <w:t xml:space="preserve"> to be moved on </w:t>
      </w:r>
      <w:r w:rsidRPr="00E920B4">
        <w:rPr>
          <w:sz w:val="24"/>
          <w:szCs w:val="24"/>
        </w:rPr>
        <w:lastRenderedPageBreak/>
        <w:t xml:space="preserve">wheels from location to location by </w:t>
      </w:r>
      <w:r w:rsidR="00306540" w:rsidRPr="00E920B4">
        <w:rPr>
          <w:sz w:val="24"/>
          <w:szCs w:val="24"/>
        </w:rPr>
        <w:t>automobile, truck</w:t>
      </w:r>
      <w:r w:rsidRPr="00E920B4">
        <w:rPr>
          <w:sz w:val="24"/>
          <w:szCs w:val="24"/>
        </w:rPr>
        <w:t>, or similar prime mover</w:t>
      </w:r>
    </w:p>
    <w:p w14:paraId="0048A5A8" w14:textId="1E98007A" w:rsidR="00A00DE3" w:rsidRPr="00E920B4" w:rsidRDefault="00A00DE3" w:rsidP="00D42593">
      <w:pPr>
        <w:spacing w:after="0" w:line="240" w:lineRule="auto"/>
        <w:rPr>
          <w:sz w:val="24"/>
          <w:szCs w:val="24"/>
        </w:rPr>
      </w:pPr>
      <w:r w:rsidRPr="00E920B4">
        <w:rPr>
          <w:sz w:val="24"/>
          <w:szCs w:val="24"/>
        </w:rPr>
        <w:t xml:space="preserve">(100) </w:t>
      </w:r>
      <w:r w:rsidRPr="00E920B4">
        <w:rPr>
          <w:b/>
          <w:bCs/>
          <w:sz w:val="24"/>
          <w:szCs w:val="24"/>
        </w:rPr>
        <w:t xml:space="preserve"> Trailer cargo sales or rental </w:t>
      </w:r>
      <w:r w:rsidRPr="00E920B4">
        <w:rPr>
          <w:sz w:val="24"/>
          <w:szCs w:val="24"/>
        </w:rPr>
        <w:t xml:space="preserve">means a lot or </w:t>
      </w:r>
      <w:proofErr w:type="gramStart"/>
      <w:r w:rsidRPr="00E920B4">
        <w:rPr>
          <w:sz w:val="24"/>
          <w:szCs w:val="24"/>
        </w:rPr>
        <w:t xml:space="preserve">area </w:t>
      </w:r>
      <w:r w:rsidR="00CF2FD5" w:rsidRPr="00E920B4">
        <w:rPr>
          <w:sz w:val="24"/>
          <w:szCs w:val="24"/>
        </w:rPr>
        <w:t xml:space="preserve"> </w:t>
      </w:r>
      <w:r w:rsidRPr="00E920B4">
        <w:rPr>
          <w:sz w:val="24"/>
          <w:szCs w:val="24"/>
        </w:rPr>
        <w:t>for</w:t>
      </w:r>
      <w:proofErr w:type="gramEnd"/>
      <w:r w:rsidRPr="00E920B4">
        <w:rPr>
          <w:sz w:val="24"/>
          <w:szCs w:val="24"/>
        </w:rPr>
        <w:t xml:space="preserve"> the </w:t>
      </w:r>
      <w:r w:rsidR="00306540" w:rsidRPr="00E920B4">
        <w:rPr>
          <w:sz w:val="24"/>
          <w:szCs w:val="24"/>
        </w:rPr>
        <w:t>storage of</w:t>
      </w:r>
      <w:r w:rsidRPr="00E920B4">
        <w:rPr>
          <w:sz w:val="24"/>
          <w:szCs w:val="24"/>
        </w:rPr>
        <w:t xml:space="preserve"> trailers </w:t>
      </w:r>
      <w:r w:rsidR="00306540" w:rsidRPr="00E920B4">
        <w:rPr>
          <w:sz w:val="24"/>
          <w:szCs w:val="24"/>
        </w:rPr>
        <w:t>designed to</w:t>
      </w:r>
      <w:r w:rsidRPr="00E920B4">
        <w:rPr>
          <w:sz w:val="24"/>
          <w:szCs w:val="24"/>
        </w:rPr>
        <w:t xml:space="preserve"> be towed behind a </w:t>
      </w:r>
      <w:r w:rsidR="00306540" w:rsidRPr="00E920B4">
        <w:rPr>
          <w:sz w:val="24"/>
          <w:szCs w:val="24"/>
        </w:rPr>
        <w:t>passenger car</w:t>
      </w:r>
      <w:r w:rsidRPr="00E920B4">
        <w:rPr>
          <w:sz w:val="24"/>
          <w:szCs w:val="24"/>
        </w:rPr>
        <w:t xml:space="preserve"> for the transport of cargo. Such trailers offered or displayed in the </w:t>
      </w:r>
      <w:proofErr w:type="spellStart"/>
      <w:r w:rsidRPr="00E920B4">
        <w:rPr>
          <w:sz w:val="24"/>
          <w:szCs w:val="24"/>
        </w:rPr>
        <w:t>Cor</w:t>
      </w:r>
      <w:proofErr w:type="spellEnd"/>
      <w:r w:rsidRPr="00E920B4">
        <w:rPr>
          <w:sz w:val="24"/>
          <w:szCs w:val="24"/>
        </w:rPr>
        <w:t xml:space="preserve"> I district shall not exceed 20 feet in overall length. </w:t>
      </w:r>
    </w:p>
    <w:p w14:paraId="0CE4A5F0" w14:textId="3ABE8DBA" w:rsidR="00A00DE3" w:rsidRPr="00E920B4" w:rsidRDefault="00A00DE3" w:rsidP="00D42593">
      <w:pPr>
        <w:spacing w:after="0" w:line="240" w:lineRule="auto"/>
        <w:rPr>
          <w:sz w:val="24"/>
          <w:szCs w:val="24"/>
        </w:rPr>
      </w:pPr>
    </w:p>
    <w:p w14:paraId="3B4FF27C" w14:textId="6B118366" w:rsidR="00A00DE3" w:rsidRPr="00E920B4" w:rsidRDefault="00A00DE3" w:rsidP="00D42593">
      <w:pPr>
        <w:spacing w:after="0" w:line="240" w:lineRule="auto"/>
        <w:rPr>
          <w:sz w:val="24"/>
          <w:szCs w:val="24"/>
        </w:rPr>
      </w:pPr>
      <w:r w:rsidRPr="00E920B4">
        <w:rPr>
          <w:sz w:val="24"/>
          <w:szCs w:val="24"/>
        </w:rPr>
        <w:t xml:space="preserve">(101) </w:t>
      </w:r>
      <w:r w:rsidR="00306540" w:rsidRPr="00E920B4">
        <w:rPr>
          <w:b/>
          <w:bCs/>
          <w:sz w:val="24"/>
          <w:szCs w:val="24"/>
        </w:rPr>
        <w:t xml:space="preserve"> Trailer rental </w:t>
      </w:r>
      <w:r w:rsidR="00306540" w:rsidRPr="00E920B4">
        <w:rPr>
          <w:sz w:val="24"/>
          <w:szCs w:val="24"/>
        </w:rPr>
        <w:t xml:space="preserve">means the display and offering for rent of trailers designed to be towed by light load vehicles </w:t>
      </w:r>
    </w:p>
    <w:p w14:paraId="19EACC41" w14:textId="48F473D6" w:rsidR="00306540" w:rsidRPr="00E920B4" w:rsidRDefault="00306540" w:rsidP="00D42593">
      <w:pPr>
        <w:spacing w:after="0" w:line="240" w:lineRule="auto"/>
        <w:rPr>
          <w:sz w:val="24"/>
          <w:szCs w:val="24"/>
        </w:rPr>
      </w:pPr>
    </w:p>
    <w:p w14:paraId="2E9CE9E3" w14:textId="4425990A" w:rsidR="00306540" w:rsidRPr="00E920B4" w:rsidRDefault="00306540" w:rsidP="00D42593">
      <w:pPr>
        <w:spacing w:after="0" w:line="240" w:lineRule="auto"/>
        <w:rPr>
          <w:sz w:val="24"/>
          <w:szCs w:val="24"/>
        </w:rPr>
      </w:pPr>
      <w:r w:rsidRPr="00E920B4">
        <w:rPr>
          <w:sz w:val="24"/>
          <w:szCs w:val="24"/>
        </w:rPr>
        <w:t xml:space="preserve">(102) </w:t>
      </w:r>
      <w:r w:rsidRPr="00E920B4">
        <w:rPr>
          <w:b/>
          <w:bCs/>
          <w:sz w:val="24"/>
          <w:szCs w:val="24"/>
        </w:rPr>
        <w:t>Truck parking lot</w:t>
      </w:r>
      <w:r w:rsidRPr="00E920B4">
        <w:rPr>
          <w:sz w:val="24"/>
          <w:szCs w:val="24"/>
        </w:rPr>
        <w:t xml:space="preserve"> means an area for parking heavy load vehicles</w:t>
      </w:r>
    </w:p>
    <w:p w14:paraId="228B4118" w14:textId="534D0CC9" w:rsidR="00306540" w:rsidRPr="00E920B4" w:rsidRDefault="00306540" w:rsidP="00D42593">
      <w:pPr>
        <w:spacing w:after="0" w:line="240" w:lineRule="auto"/>
        <w:rPr>
          <w:sz w:val="24"/>
          <w:szCs w:val="24"/>
        </w:rPr>
      </w:pPr>
    </w:p>
    <w:p w14:paraId="4DF06E69" w14:textId="0FB52749" w:rsidR="00306540" w:rsidRPr="00E920B4" w:rsidRDefault="00306540" w:rsidP="00D42593">
      <w:pPr>
        <w:spacing w:after="0" w:line="240" w:lineRule="auto"/>
        <w:rPr>
          <w:sz w:val="24"/>
          <w:szCs w:val="24"/>
        </w:rPr>
      </w:pPr>
      <w:r w:rsidRPr="00E920B4">
        <w:rPr>
          <w:sz w:val="24"/>
          <w:szCs w:val="24"/>
        </w:rPr>
        <w:t xml:space="preserve">(103) Truck Terminal </w:t>
      </w:r>
      <w:r w:rsidR="00CF2FD5" w:rsidRPr="00E920B4">
        <w:rPr>
          <w:sz w:val="24"/>
          <w:szCs w:val="24"/>
        </w:rPr>
        <w:t>means an</w:t>
      </w:r>
      <w:r w:rsidRPr="00E920B4">
        <w:rPr>
          <w:sz w:val="24"/>
          <w:szCs w:val="24"/>
        </w:rPr>
        <w:t xml:space="preserve"> area and building where cargo is stored and where trucks including tractor</w:t>
      </w:r>
      <w:r w:rsidR="00CA4C2F" w:rsidRPr="00E920B4">
        <w:rPr>
          <w:sz w:val="24"/>
          <w:szCs w:val="24"/>
        </w:rPr>
        <w:t xml:space="preserve"> </w:t>
      </w:r>
      <w:r w:rsidRPr="00E920B4">
        <w:rPr>
          <w:sz w:val="24"/>
          <w:szCs w:val="24"/>
        </w:rPr>
        <w:t xml:space="preserve">and </w:t>
      </w:r>
      <w:r w:rsidR="00CF2FD5" w:rsidRPr="00E920B4">
        <w:rPr>
          <w:sz w:val="24"/>
          <w:szCs w:val="24"/>
        </w:rPr>
        <w:t xml:space="preserve">trailer </w:t>
      </w:r>
      <w:proofErr w:type="gramStart"/>
      <w:r w:rsidR="00CF2FD5" w:rsidRPr="00E920B4">
        <w:rPr>
          <w:sz w:val="24"/>
          <w:szCs w:val="24"/>
        </w:rPr>
        <w:t>units</w:t>
      </w:r>
      <w:r w:rsidRPr="00E920B4">
        <w:rPr>
          <w:sz w:val="24"/>
          <w:szCs w:val="24"/>
        </w:rPr>
        <w:t>,</w:t>
      </w:r>
      <w:proofErr w:type="gramEnd"/>
      <w:r w:rsidR="00CF2FD5" w:rsidRPr="00E920B4">
        <w:rPr>
          <w:sz w:val="24"/>
          <w:szCs w:val="24"/>
        </w:rPr>
        <w:t xml:space="preserve"> load and unload cargo on a regular basis. This term may include facilities for the temporary storage of loads prior to shipment. </w:t>
      </w:r>
      <w:r w:rsidRPr="00E920B4">
        <w:rPr>
          <w:sz w:val="24"/>
          <w:szCs w:val="24"/>
        </w:rPr>
        <w:t xml:space="preserve"> </w:t>
      </w:r>
    </w:p>
    <w:p w14:paraId="282461B6" w14:textId="33B0CC00" w:rsidR="00306540" w:rsidRPr="00E920B4" w:rsidRDefault="00306540" w:rsidP="00D42593">
      <w:pPr>
        <w:spacing w:after="0" w:line="240" w:lineRule="auto"/>
        <w:rPr>
          <w:sz w:val="24"/>
          <w:szCs w:val="24"/>
        </w:rPr>
      </w:pPr>
    </w:p>
    <w:p w14:paraId="208EE37C" w14:textId="5BC4A98C" w:rsidR="00CF2FD5" w:rsidRPr="00E920B4" w:rsidRDefault="00CF2FD5" w:rsidP="00D42593">
      <w:pPr>
        <w:spacing w:after="0" w:line="240" w:lineRule="auto"/>
        <w:rPr>
          <w:sz w:val="24"/>
          <w:szCs w:val="24"/>
        </w:rPr>
      </w:pPr>
      <w:r w:rsidRPr="00E920B4">
        <w:rPr>
          <w:sz w:val="24"/>
          <w:szCs w:val="24"/>
        </w:rPr>
        <w:t xml:space="preserve">(104) </w:t>
      </w:r>
      <w:r w:rsidRPr="00E920B4">
        <w:rPr>
          <w:b/>
          <w:bCs/>
          <w:sz w:val="24"/>
          <w:szCs w:val="24"/>
        </w:rPr>
        <w:t xml:space="preserve">Two-family Dwelling </w:t>
      </w:r>
      <w:r w:rsidRPr="00E920B4">
        <w:rPr>
          <w:sz w:val="24"/>
          <w:szCs w:val="24"/>
        </w:rPr>
        <w:t xml:space="preserve">means a single structure designed and constructed with two living units under a single roof for occupancy by two families </w:t>
      </w:r>
    </w:p>
    <w:p w14:paraId="3CA6848B" w14:textId="5589A67C" w:rsidR="006A6844" w:rsidRPr="00E920B4" w:rsidRDefault="006A6844" w:rsidP="00D42593">
      <w:pPr>
        <w:spacing w:after="0" w:line="240" w:lineRule="auto"/>
        <w:rPr>
          <w:sz w:val="24"/>
          <w:szCs w:val="24"/>
        </w:rPr>
      </w:pPr>
    </w:p>
    <w:p w14:paraId="1CC4CE1F" w14:textId="162036BA" w:rsidR="00CF2FD5" w:rsidRPr="00E920B4" w:rsidRDefault="00CF2FD5" w:rsidP="00CF2FD5">
      <w:pPr>
        <w:spacing w:after="0" w:line="240" w:lineRule="auto"/>
        <w:rPr>
          <w:sz w:val="24"/>
          <w:szCs w:val="24"/>
        </w:rPr>
      </w:pPr>
      <w:r w:rsidRPr="00E920B4">
        <w:rPr>
          <w:sz w:val="24"/>
          <w:szCs w:val="24"/>
        </w:rPr>
        <w:t xml:space="preserve">(105) </w:t>
      </w:r>
      <w:r w:rsidRPr="00E920B4">
        <w:rPr>
          <w:b/>
          <w:bCs/>
          <w:sz w:val="24"/>
          <w:szCs w:val="24"/>
        </w:rPr>
        <w:t>Veterinarian clinic</w:t>
      </w:r>
      <w:r w:rsidRPr="00E920B4">
        <w:rPr>
          <w:sz w:val="24"/>
          <w:szCs w:val="24"/>
        </w:rPr>
        <w:t xml:space="preserve"> means an establishment, not including outside pens, where animals and pets are admitted for examination and medical treatment </w:t>
      </w:r>
    </w:p>
    <w:p w14:paraId="6CE02D13" w14:textId="6F2E11E2" w:rsidR="00CF2FD5" w:rsidRPr="00E920B4" w:rsidRDefault="00CF2FD5" w:rsidP="00CF2FD5">
      <w:pPr>
        <w:spacing w:after="0" w:line="240" w:lineRule="auto"/>
        <w:rPr>
          <w:sz w:val="24"/>
          <w:szCs w:val="24"/>
        </w:rPr>
      </w:pPr>
    </w:p>
    <w:p w14:paraId="5570FF2A" w14:textId="6CEB1D0C" w:rsidR="00CF2FD5" w:rsidRPr="00E920B4" w:rsidRDefault="00CF2FD5" w:rsidP="00CF2FD5">
      <w:pPr>
        <w:spacing w:after="0" w:line="240" w:lineRule="auto"/>
        <w:rPr>
          <w:sz w:val="24"/>
          <w:szCs w:val="24"/>
        </w:rPr>
      </w:pPr>
      <w:r w:rsidRPr="00E920B4">
        <w:rPr>
          <w:sz w:val="24"/>
          <w:szCs w:val="24"/>
        </w:rPr>
        <w:t xml:space="preserve">(106) </w:t>
      </w:r>
      <w:r w:rsidRPr="00E920B4">
        <w:rPr>
          <w:b/>
          <w:bCs/>
          <w:sz w:val="24"/>
          <w:szCs w:val="24"/>
        </w:rPr>
        <w:t xml:space="preserve">Wrecking or auto salvage yard </w:t>
      </w:r>
      <w:r w:rsidR="008465E7" w:rsidRPr="00E920B4">
        <w:rPr>
          <w:sz w:val="24"/>
          <w:szCs w:val="24"/>
        </w:rPr>
        <w:t xml:space="preserve"> means a yard or building  where automobiles or machinery  are stored, dismantled and/or offered for sale as whole units as salvaged parts or as processed metal. </w:t>
      </w:r>
    </w:p>
    <w:p w14:paraId="12C63BF0" w14:textId="16221A29" w:rsidR="008465E7" w:rsidRPr="00E920B4" w:rsidRDefault="008465E7" w:rsidP="00CF2FD5">
      <w:pPr>
        <w:spacing w:after="0" w:line="240" w:lineRule="auto"/>
        <w:rPr>
          <w:sz w:val="24"/>
          <w:szCs w:val="24"/>
        </w:rPr>
      </w:pPr>
      <w:r w:rsidRPr="00E920B4">
        <w:rPr>
          <w:sz w:val="24"/>
          <w:szCs w:val="24"/>
        </w:rPr>
        <w:t>Adopted 8-15-2000</w:t>
      </w:r>
    </w:p>
    <w:p w14:paraId="1B6094F6" w14:textId="56FF8AEE" w:rsidR="00CF2FD5" w:rsidRPr="00E920B4" w:rsidRDefault="00CF2FD5" w:rsidP="00D42593">
      <w:pPr>
        <w:spacing w:after="0" w:line="240" w:lineRule="auto"/>
        <w:rPr>
          <w:b/>
          <w:bCs/>
          <w:color w:val="2F5496" w:themeColor="accent1" w:themeShade="BF"/>
          <w:sz w:val="24"/>
          <w:szCs w:val="24"/>
        </w:rPr>
      </w:pPr>
    </w:p>
    <w:p w14:paraId="62C4BC27" w14:textId="77777777" w:rsidR="000C56E3" w:rsidRPr="00E920B4" w:rsidRDefault="000C56E3" w:rsidP="00D42593">
      <w:pPr>
        <w:spacing w:after="0" w:line="240" w:lineRule="auto"/>
        <w:rPr>
          <w:b/>
          <w:bCs/>
          <w:color w:val="2F5496" w:themeColor="accent1" w:themeShade="BF"/>
          <w:sz w:val="24"/>
          <w:szCs w:val="24"/>
        </w:rPr>
      </w:pPr>
    </w:p>
    <w:p w14:paraId="212423F4" w14:textId="77777777" w:rsidR="000C56E3" w:rsidRPr="00E920B4" w:rsidRDefault="000C56E3" w:rsidP="00D42593">
      <w:pPr>
        <w:spacing w:after="0" w:line="240" w:lineRule="auto"/>
        <w:rPr>
          <w:b/>
          <w:bCs/>
          <w:color w:val="2F5496" w:themeColor="accent1" w:themeShade="BF"/>
          <w:sz w:val="24"/>
          <w:szCs w:val="24"/>
        </w:rPr>
      </w:pPr>
    </w:p>
    <w:p w14:paraId="2481A135" w14:textId="7159E7F2" w:rsidR="008465E7" w:rsidRPr="00E920B4" w:rsidRDefault="008465E7" w:rsidP="00D42593">
      <w:pPr>
        <w:spacing w:after="0" w:line="240" w:lineRule="auto"/>
        <w:rPr>
          <w:b/>
          <w:bCs/>
          <w:color w:val="2F5496" w:themeColor="accent1" w:themeShade="BF"/>
          <w:sz w:val="24"/>
          <w:szCs w:val="24"/>
        </w:rPr>
      </w:pPr>
      <w:r w:rsidRPr="00E920B4">
        <w:rPr>
          <w:b/>
          <w:bCs/>
          <w:color w:val="2F5496" w:themeColor="accent1" w:themeShade="BF"/>
          <w:sz w:val="24"/>
          <w:szCs w:val="24"/>
        </w:rPr>
        <w:t>Sec. 70-262</w:t>
      </w:r>
    </w:p>
    <w:p w14:paraId="0643BDE2" w14:textId="79D9A691" w:rsidR="008465E7" w:rsidRPr="00E920B4" w:rsidRDefault="008465E7" w:rsidP="00D42593">
      <w:pPr>
        <w:spacing w:after="0" w:line="240" w:lineRule="auto"/>
        <w:rPr>
          <w:sz w:val="24"/>
          <w:szCs w:val="24"/>
        </w:rPr>
      </w:pPr>
      <w:r w:rsidRPr="00E920B4">
        <w:rPr>
          <w:sz w:val="24"/>
          <w:szCs w:val="24"/>
        </w:rPr>
        <w:t xml:space="preserve"> Land and buildings in each of the </w:t>
      </w:r>
      <w:r w:rsidR="000F3F79" w:rsidRPr="00E920B4">
        <w:rPr>
          <w:sz w:val="24"/>
          <w:szCs w:val="24"/>
        </w:rPr>
        <w:t>following</w:t>
      </w:r>
      <w:r w:rsidRPr="00E920B4">
        <w:rPr>
          <w:sz w:val="24"/>
          <w:szCs w:val="24"/>
        </w:rPr>
        <w:t xml:space="preserve"> classified district</w:t>
      </w:r>
      <w:r w:rsidR="000F3F79" w:rsidRPr="00E920B4">
        <w:rPr>
          <w:sz w:val="24"/>
          <w:szCs w:val="24"/>
        </w:rPr>
        <w:t xml:space="preserve"> may </w:t>
      </w:r>
      <w:r w:rsidRPr="00E920B4">
        <w:rPr>
          <w:sz w:val="24"/>
          <w:szCs w:val="24"/>
        </w:rPr>
        <w:t xml:space="preserve">be used for any </w:t>
      </w:r>
      <w:proofErr w:type="gramStart"/>
      <w:r w:rsidRPr="00E920B4">
        <w:rPr>
          <w:sz w:val="24"/>
          <w:szCs w:val="24"/>
        </w:rPr>
        <w:t xml:space="preserve">of </w:t>
      </w:r>
      <w:r w:rsidR="000F3F79" w:rsidRPr="00E920B4">
        <w:rPr>
          <w:sz w:val="24"/>
          <w:szCs w:val="24"/>
        </w:rPr>
        <w:t xml:space="preserve"> the</w:t>
      </w:r>
      <w:proofErr w:type="gramEnd"/>
      <w:r w:rsidR="000F3F79" w:rsidRPr="00E920B4">
        <w:rPr>
          <w:sz w:val="24"/>
          <w:szCs w:val="24"/>
        </w:rPr>
        <w:t xml:space="preserve"> following listed uses, but no land shall be used and no building or structure shall be erected altered or converted which is arranged, designed or used for other than  those uses specified for the district in which it is located as set forth  in the following schedule of uses. </w:t>
      </w:r>
    </w:p>
    <w:p w14:paraId="2DD7F134" w14:textId="504D1A5A" w:rsidR="000F3F79" w:rsidRPr="00E920B4" w:rsidRDefault="000F3F79" w:rsidP="00D42593">
      <w:pPr>
        <w:spacing w:after="0" w:line="240" w:lineRule="auto"/>
        <w:rPr>
          <w:sz w:val="24"/>
          <w:szCs w:val="24"/>
        </w:rPr>
      </w:pPr>
    </w:p>
    <w:p w14:paraId="09EA76DE" w14:textId="2A6A1584" w:rsidR="000F3F79" w:rsidRPr="00E920B4" w:rsidRDefault="000F3F79" w:rsidP="00D42593">
      <w:pPr>
        <w:spacing w:after="0" w:line="240" w:lineRule="auto"/>
        <w:rPr>
          <w:sz w:val="24"/>
          <w:szCs w:val="24"/>
        </w:rPr>
      </w:pPr>
      <w:r w:rsidRPr="00E920B4">
        <w:rPr>
          <w:sz w:val="24"/>
          <w:szCs w:val="24"/>
        </w:rPr>
        <w:t>(1)  Legend for interpreting schedule of use</w:t>
      </w:r>
      <w:r w:rsidRPr="00E920B4">
        <w:rPr>
          <w:sz w:val="24"/>
          <w:szCs w:val="24"/>
        </w:rPr>
        <w:fldChar w:fldCharType="begin"/>
      </w:r>
      <w:r w:rsidRPr="00E920B4">
        <w:rPr>
          <w:sz w:val="24"/>
          <w:szCs w:val="24"/>
        </w:rPr>
        <w:instrText xml:space="preserve"> =  \* MERGEFORMAT </w:instrText>
      </w:r>
      <w:r w:rsidRPr="00E920B4">
        <w:rPr>
          <w:sz w:val="24"/>
          <w:szCs w:val="24"/>
        </w:rPr>
        <w:fldChar w:fldCharType="separate"/>
      </w:r>
      <w:r w:rsidRPr="00E920B4">
        <w:rPr>
          <w:b/>
          <w:noProof/>
          <w:sz w:val="24"/>
          <w:szCs w:val="24"/>
        </w:rPr>
        <w:t>!</w:t>
      </w:r>
      <w:r w:rsidRPr="00E920B4">
        <w:rPr>
          <w:sz w:val="24"/>
          <w:szCs w:val="24"/>
        </w:rPr>
        <w:fldChar w:fldCharType="end"/>
      </w:r>
      <w:r w:rsidRPr="00E920B4">
        <w:rPr>
          <w:sz w:val="24"/>
          <w:szCs w:val="24"/>
        </w:rPr>
        <w:t xml:space="preserve"> </w:t>
      </w:r>
    </w:p>
    <w:p w14:paraId="0F5357E5" w14:textId="5CA87BA0" w:rsidR="00CF2FD5" w:rsidRPr="00E920B4" w:rsidRDefault="00CF2FD5" w:rsidP="00D42593">
      <w:pPr>
        <w:spacing w:after="0" w:line="240" w:lineRule="auto"/>
        <w:rPr>
          <w:sz w:val="24"/>
          <w:szCs w:val="24"/>
        </w:rPr>
      </w:pPr>
    </w:p>
    <w:p w14:paraId="6F158DF0" w14:textId="1BDACF0D" w:rsidR="00CF2FD5" w:rsidRPr="00E920B4" w:rsidRDefault="005C5609" w:rsidP="00D42593">
      <w:pPr>
        <w:spacing w:after="0" w:line="240" w:lineRule="auto"/>
        <w:rPr>
          <w:sz w:val="24"/>
          <w:szCs w:val="24"/>
        </w:rPr>
      </w:pPr>
      <w:r w:rsidRPr="00E920B4">
        <w:rPr>
          <w:noProof/>
          <w:sz w:val="24"/>
          <w:szCs w:val="24"/>
        </w:rPr>
        <mc:AlternateContent>
          <mc:Choice Requires="wps">
            <w:drawing>
              <wp:anchor distT="0" distB="0" distL="114300" distR="114300" simplePos="0" relativeHeight="251658240" behindDoc="0" locked="0" layoutInCell="1" allowOverlap="1" wp14:anchorId="2C26A69D" wp14:editId="4B9619B1">
                <wp:simplePos x="0" y="0"/>
                <wp:positionH relativeFrom="column">
                  <wp:posOffset>62865</wp:posOffset>
                </wp:positionH>
                <wp:positionV relativeFrom="paragraph">
                  <wp:posOffset>21590</wp:posOffset>
                </wp:positionV>
                <wp:extent cx="196850" cy="168275"/>
                <wp:effectExtent l="0" t="0" r="12700" b="22225"/>
                <wp:wrapNone/>
                <wp:docPr id="37" name="Rectangle 37"/>
                <wp:cNvGraphicFramePr/>
                <a:graphic xmlns:a="http://schemas.openxmlformats.org/drawingml/2006/main">
                  <a:graphicData uri="http://schemas.microsoft.com/office/word/2010/wordprocessingShape">
                    <wps:wsp>
                      <wps:cNvSpPr/>
                      <wps:spPr>
                        <a:xfrm>
                          <a:off x="0" y="0"/>
                          <a:ext cx="196850" cy="1682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105CB" id="Rectangle 37" o:spid="_x0000_s1026" style="position:absolute;margin-left:4.95pt;margin-top:1.7pt;width:15.5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" fillcolor="#a5a5a5 [3206]" strokecolor="#525252 [1606]" strokeweight="1pt"/>
            </w:pict>
          </mc:Fallback>
        </mc:AlternateContent>
      </w:r>
      <w:r w:rsidR="000C56E3" w:rsidRPr="00E920B4">
        <w:rPr>
          <w:sz w:val="24"/>
          <w:szCs w:val="24"/>
        </w:rPr>
        <w:t xml:space="preserve">           Designates use permitted in district indicated</w:t>
      </w:r>
    </w:p>
    <w:p w14:paraId="10868CD7" w14:textId="2191851C" w:rsidR="00CF2FD5" w:rsidRPr="00E920B4" w:rsidRDefault="000C56E3" w:rsidP="00D42593">
      <w:pPr>
        <w:spacing w:after="0" w:line="240" w:lineRule="auto"/>
        <w:rPr>
          <w:sz w:val="24"/>
          <w:szCs w:val="24"/>
        </w:rPr>
      </w:pPr>
      <w:r w:rsidRPr="00E920B4">
        <w:rPr>
          <w:noProof/>
          <w:sz w:val="24"/>
          <w:szCs w:val="24"/>
        </w:rPr>
        <mc:AlternateContent>
          <mc:Choice Requires="wps">
            <w:drawing>
              <wp:anchor distT="0" distB="0" distL="114300" distR="114300" simplePos="0" relativeHeight="251662336" behindDoc="0" locked="0" layoutInCell="1" allowOverlap="1" wp14:anchorId="53D96477" wp14:editId="7DB56F2A">
                <wp:simplePos x="0" y="0"/>
                <wp:positionH relativeFrom="column">
                  <wp:posOffset>63305</wp:posOffset>
                </wp:positionH>
                <wp:positionV relativeFrom="paragraph">
                  <wp:posOffset>90023</wp:posOffset>
                </wp:positionV>
                <wp:extent cx="196850" cy="211016"/>
                <wp:effectExtent l="0" t="0" r="12700" b="17780"/>
                <wp:wrapNone/>
                <wp:docPr id="38" name="Rectangle 38"/>
                <wp:cNvGraphicFramePr/>
                <a:graphic xmlns:a="http://schemas.openxmlformats.org/drawingml/2006/main">
                  <a:graphicData uri="http://schemas.microsoft.com/office/word/2010/wordprocessingShape">
                    <wps:wsp>
                      <wps:cNvSpPr/>
                      <wps:spPr>
                        <a:xfrm flipV="1">
                          <a:off x="0" y="0"/>
                          <a:ext cx="196850" cy="2110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0B800" id="Rectangle 38" o:spid="_x0000_s1026" style="position:absolute;margin-left:5pt;margin-top:7.1pt;width:15.5pt;height:16.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" fillcolor="white [3201]" strokecolor="black [3200]" strokeweight="1pt"/>
            </w:pict>
          </mc:Fallback>
        </mc:AlternateContent>
      </w:r>
    </w:p>
    <w:p w14:paraId="69170822" w14:textId="5D0B0218" w:rsidR="00CF2FD5" w:rsidRPr="00E920B4" w:rsidRDefault="000C56E3" w:rsidP="00D42593">
      <w:pPr>
        <w:spacing w:after="0" w:line="240" w:lineRule="auto"/>
        <w:rPr>
          <w:sz w:val="24"/>
          <w:szCs w:val="24"/>
        </w:rPr>
      </w:pPr>
      <w:r w:rsidRPr="00E920B4">
        <w:rPr>
          <w:sz w:val="24"/>
          <w:szCs w:val="24"/>
        </w:rPr>
        <w:t xml:space="preserve">          Designates use prohibited in district indicated. </w:t>
      </w:r>
    </w:p>
    <w:p w14:paraId="0A5C4B48" w14:textId="71DCFF34" w:rsidR="000C56E3" w:rsidRPr="00E920B4" w:rsidRDefault="000C56E3" w:rsidP="00D42593">
      <w:pPr>
        <w:spacing w:after="0" w:line="240" w:lineRule="auto"/>
        <w:rPr>
          <w:sz w:val="24"/>
          <w:szCs w:val="24"/>
        </w:rPr>
      </w:pPr>
      <w:r w:rsidRPr="00E920B4">
        <w:rPr>
          <w:sz w:val="24"/>
          <w:szCs w:val="24"/>
        </w:rPr>
        <w:t xml:space="preserve">    S   Designates use may be approved as specific use permit </w:t>
      </w:r>
      <w:proofErr w:type="gramStart"/>
      <w:r w:rsidRPr="00E920B4">
        <w:rPr>
          <w:sz w:val="24"/>
          <w:szCs w:val="24"/>
        </w:rPr>
        <w:t>( See</w:t>
      </w:r>
      <w:proofErr w:type="gramEnd"/>
      <w:r w:rsidRPr="00E920B4">
        <w:rPr>
          <w:sz w:val="24"/>
          <w:szCs w:val="24"/>
        </w:rPr>
        <w:t xml:space="preserve"> section 70-116. Number ()  occurring after the type of use refers to definitions and explanatory notes </w:t>
      </w:r>
      <w:proofErr w:type="gramStart"/>
      <w:r w:rsidRPr="00E920B4">
        <w:rPr>
          <w:sz w:val="24"/>
          <w:szCs w:val="24"/>
        </w:rPr>
        <w:t>( see</w:t>
      </w:r>
      <w:proofErr w:type="gramEnd"/>
      <w:r w:rsidRPr="00E920B4">
        <w:rPr>
          <w:sz w:val="24"/>
          <w:szCs w:val="24"/>
        </w:rPr>
        <w:t xml:space="preserve"> section 70- 261)</w:t>
      </w:r>
    </w:p>
    <w:p w14:paraId="1B0E8719" w14:textId="6C30A75D" w:rsidR="00CF2FD5" w:rsidRPr="00E920B4" w:rsidRDefault="00CF2FD5" w:rsidP="00D42593">
      <w:pPr>
        <w:spacing w:after="0" w:line="240" w:lineRule="auto"/>
        <w:rPr>
          <w:sz w:val="24"/>
          <w:szCs w:val="24"/>
        </w:rPr>
      </w:pPr>
    </w:p>
    <w:p w14:paraId="7CC3B84B" w14:textId="4FC807D6" w:rsidR="006A6844" w:rsidRPr="00E920B4" w:rsidRDefault="000C56E3" w:rsidP="00D42593">
      <w:pPr>
        <w:spacing w:after="0" w:line="240" w:lineRule="auto"/>
        <w:rPr>
          <w:sz w:val="24"/>
          <w:szCs w:val="24"/>
        </w:rPr>
      </w:pPr>
      <w:r w:rsidRPr="00E920B4">
        <w:rPr>
          <w:sz w:val="24"/>
          <w:szCs w:val="24"/>
        </w:rPr>
        <w:t xml:space="preserve">          </w:t>
      </w:r>
    </w:p>
    <w:p w14:paraId="6AB7D7CD" w14:textId="29DEC909" w:rsidR="006A6844" w:rsidRPr="00E920B4" w:rsidRDefault="006A6844" w:rsidP="00D42593">
      <w:pPr>
        <w:spacing w:after="0" w:line="240" w:lineRule="auto"/>
        <w:rPr>
          <w:sz w:val="24"/>
          <w:szCs w:val="24"/>
        </w:rPr>
      </w:pPr>
    </w:p>
    <w:p w14:paraId="62D337E2" w14:textId="5C13BC3B" w:rsidR="006A6844" w:rsidRPr="00E920B4" w:rsidRDefault="006A6844" w:rsidP="00D42593">
      <w:pPr>
        <w:spacing w:after="0" w:line="240" w:lineRule="auto"/>
        <w:rPr>
          <w:sz w:val="24"/>
          <w:szCs w:val="24"/>
        </w:rPr>
      </w:pPr>
    </w:p>
    <w:p w14:paraId="7C29092F" w14:textId="4D52438A" w:rsidR="006A6844" w:rsidRPr="00E920B4" w:rsidRDefault="006A6844" w:rsidP="00D42593">
      <w:pPr>
        <w:spacing w:after="0" w:line="240" w:lineRule="auto"/>
        <w:rPr>
          <w:sz w:val="24"/>
          <w:szCs w:val="24"/>
        </w:rPr>
      </w:pPr>
    </w:p>
    <w:p w14:paraId="67F5DB86" w14:textId="5DF38E14" w:rsidR="006A6844" w:rsidRPr="00E920B4" w:rsidRDefault="006A6844" w:rsidP="00D42593">
      <w:pPr>
        <w:spacing w:after="0" w:line="240" w:lineRule="auto"/>
        <w:rPr>
          <w:sz w:val="24"/>
          <w:szCs w:val="24"/>
        </w:rPr>
      </w:pPr>
    </w:p>
    <w:p w14:paraId="639E6C68" w14:textId="4FB1B523" w:rsidR="006A6844" w:rsidRPr="00E920B4" w:rsidRDefault="006A6844" w:rsidP="00D42593">
      <w:pPr>
        <w:spacing w:after="0" w:line="240" w:lineRule="auto"/>
        <w:rPr>
          <w:sz w:val="24"/>
          <w:szCs w:val="24"/>
        </w:rPr>
      </w:pPr>
    </w:p>
    <w:p w14:paraId="6F7ED402" w14:textId="6F9837D3" w:rsidR="006A6844" w:rsidRPr="00E920B4" w:rsidRDefault="006A6844" w:rsidP="00D42593">
      <w:pPr>
        <w:spacing w:after="0" w:line="240" w:lineRule="auto"/>
        <w:rPr>
          <w:sz w:val="24"/>
          <w:szCs w:val="24"/>
        </w:rPr>
      </w:pPr>
    </w:p>
    <w:p w14:paraId="3DA29775" w14:textId="21993C72" w:rsidR="006A6844" w:rsidRPr="00E920B4" w:rsidRDefault="006A6844" w:rsidP="00D42593">
      <w:pPr>
        <w:spacing w:after="0" w:line="240" w:lineRule="auto"/>
        <w:rPr>
          <w:sz w:val="24"/>
          <w:szCs w:val="24"/>
        </w:rPr>
      </w:pPr>
    </w:p>
    <w:p w14:paraId="0EB0AC32" w14:textId="2ACAB848" w:rsidR="006A6844" w:rsidRPr="00E920B4" w:rsidRDefault="006A6844" w:rsidP="00D42593">
      <w:pPr>
        <w:spacing w:after="0" w:line="240" w:lineRule="auto"/>
        <w:rPr>
          <w:sz w:val="24"/>
          <w:szCs w:val="24"/>
        </w:rPr>
      </w:pPr>
    </w:p>
    <w:p w14:paraId="3E0C6BE3" w14:textId="7D93B31C" w:rsidR="006A6844" w:rsidRPr="00E920B4" w:rsidRDefault="006A6844" w:rsidP="00D42593">
      <w:pPr>
        <w:spacing w:after="0" w:line="240" w:lineRule="auto"/>
        <w:rPr>
          <w:sz w:val="24"/>
          <w:szCs w:val="24"/>
        </w:rPr>
      </w:pPr>
    </w:p>
    <w:p w14:paraId="264B3C99" w14:textId="2F608423" w:rsidR="006A6844" w:rsidRPr="00E920B4" w:rsidRDefault="006A6844" w:rsidP="00D42593">
      <w:pPr>
        <w:spacing w:after="0" w:line="240" w:lineRule="auto"/>
        <w:rPr>
          <w:sz w:val="24"/>
          <w:szCs w:val="24"/>
        </w:rPr>
      </w:pPr>
    </w:p>
    <w:p w14:paraId="24BA024A" w14:textId="0EF6A6FB" w:rsidR="006A6844" w:rsidRPr="00E920B4" w:rsidRDefault="006A6844" w:rsidP="00D42593">
      <w:pPr>
        <w:spacing w:after="0" w:line="240" w:lineRule="auto"/>
        <w:rPr>
          <w:sz w:val="24"/>
          <w:szCs w:val="24"/>
        </w:rPr>
      </w:pPr>
    </w:p>
    <w:p w14:paraId="27709359" w14:textId="24D17E99" w:rsidR="006A6844" w:rsidRPr="00E920B4" w:rsidRDefault="006A6844" w:rsidP="00D42593">
      <w:pPr>
        <w:spacing w:after="0" w:line="240" w:lineRule="auto"/>
        <w:rPr>
          <w:sz w:val="24"/>
          <w:szCs w:val="24"/>
        </w:rPr>
      </w:pPr>
    </w:p>
    <w:p w14:paraId="13F26F14" w14:textId="77777777" w:rsidR="006A6844" w:rsidRPr="00E920B4" w:rsidRDefault="006A6844" w:rsidP="00D42593">
      <w:pPr>
        <w:spacing w:after="0" w:line="240" w:lineRule="auto"/>
        <w:rPr>
          <w:sz w:val="24"/>
          <w:szCs w:val="24"/>
        </w:rPr>
      </w:pPr>
    </w:p>
    <w:p w14:paraId="6EFE8522" w14:textId="77777777" w:rsidR="00D93DA9" w:rsidRPr="00E920B4" w:rsidRDefault="00D93DA9" w:rsidP="00D42593">
      <w:pPr>
        <w:spacing w:after="0" w:line="240" w:lineRule="auto"/>
        <w:rPr>
          <w:sz w:val="24"/>
          <w:szCs w:val="24"/>
        </w:rPr>
      </w:pPr>
    </w:p>
    <w:p w14:paraId="35466270" w14:textId="77777777" w:rsidR="00D93DA9" w:rsidRPr="00E920B4" w:rsidRDefault="00D93DA9" w:rsidP="00D42593">
      <w:pPr>
        <w:spacing w:after="0" w:line="240" w:lineRule="auto"/>
        <w:rPr>
          <w:sz w:val="24"/>
          <w:szCs w:val="24"/>
        </w:rPr>
        <w:sectPr w:rsidR="00D93DA9" w:rsidRPr="00E920B4" w:rsidSect="003E66A3">
          <w:type w:val="continuous"/>
          <w:pgSz w:w="12240" w:h="15840"/>
          <w:pgMar w:top="720" w:right="720" w:bottom="720" w:left="720" w:header="144" w:footer="144" w:gutter="0"/>
          <w:cols w:num="2" w:space="720"/>
          <w:docGrid w:linePitch="360"/>
        </w:sectPr>
      </w:pPr>
    </w:p>
    <w:p w14:paraId="2E7553FC" w14:textId="512D2298" w:rsidR="005605D1" w:rsidRPr="00E920B4" w:rsidRDefault="000C56E3" w:rsidP="00D42593">
      <w:pPr>
        <w:spacing w:after="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r w:rsidRPr="00E920B4">
        <w:rPr>
          <w:rFonts w:eastAsiaTheme="minorEastAsia" w:cs="Times New Roman"/>
          <w:noProof/>
          <w:sz w:val="24"/>
          <w:szCs w:val="24"/>
        </w:rPr>
        <w:lastRenderedPageBreak/>
        <w:drawing>
          <wp:inline distT="0" distB="0" distL="0" distR="0" wp14:anchorId="4B94F3A4" wp14:editId="3CBFF608">
            <wp:extent cx="7046371" cy="2944495"/>
            <wp:effectExtent l="0" t="0" r="2540" b="8255"/>
            <wp:docPr id="1" name="Picture 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1443" cy="2975866"/>
                    </a:xfrm>
                    <a:prstGeom prst="rect">
                      <a:avLst/>
                    </a:prstGeom>
                    <a:noFill/>
                    <a:ln>
                      <a:noFill/>
                    </a:ln>
                  </pic:spPr>
                </pic:pic>
              </a:graphicData>
            </a:graphic>
          </wp:inline>
        </w:drawing>
      </w:r>
    </w:p>
    <w:p w14:paraId="66D05484" w14:textId="7A3973A7" w:rsidR="00D42593" w:rsidRPr="00E920B4" w:rsidRDefault="00D42593" w:rsidP="00D42593">
      <w:pPr>
        <w:spacing w:after="0"/>
        <w:rPr>
          <w:rFonts w:eastAsiaTheme="minorEastAsia" w:cs="Times New Roman"/>
          <w:sz w:val="24"/>
          <w:szCs w:val="24"/>
        </w:rPr>
      </w:pPr>
    </w:p>
    <w:p w14:paraId="6147452F"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DBC1684" wp14:editId="63B8A63C">
            <wp:extent cx="6848475" cy="962025"/>
            <wp:effectExtent l="0" t="0" r="0" b="0"/>
            <wp:docPr id="2" name="Picture 2"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962025"/>
                    </a:xfrm>
                    <a:prstGeom prst="rect">
                      <a:avLst/>
                    </a:prstGeom>
                    <a:noFill/>
                    <a:ln>
                      <a:noFill/>
                    </a:ln>
                  </pic:spPr>
                </pic:pic>
              </a:graphicData>
            </a:graphic>
          </wp:inline>
        </w:drawing>
      </w:r>
    </w:p>
    <w:p w14:paraId="0636183C"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3DCE355F" wp14:editId="2AE254BB">
            <wp:extent cx="6829425" cy="1104900"/>
            <wp:effectExtent l="0" t="0" r="0" b="0"/>
            <wp:docPr id="3"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computer&#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1104900"/>
                    </a:xfrm>
                    <a:prstGeom prst="rect">
                      <a:avLst/>
                    </a:prstGeom>
                    <a:noFill/>
                    <a:ln>
                      <a:noFill/>
                    </a:ln>
                  </pic:spPr>
                </pic:pic>
              </a:graphicData>
            </a:graphic>
          </wp:inline>
        </w:drawing>
      </w:r>
    </w:p>
    <w:p w14:paraId="644C6872"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47D94DE5" wp14:editId="768E1A5D">
            <wp:extent cx="6848475" cy="4352925"/>
            <wp:effectExtent l="0" t="0" r="0" b="0"/>
            <wp:docPr id="4" name="Picture 5" descr="Calendar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4352925"/>
                    </a:xfrm>
                    <a:prstGeom prst="rect">
                      <a:avLst/>
                    </a:prstGeom>
                    <a:noFill/>
                    <a:ln>
                      <a:noFill/>
                    </a:ln>
                  </pic:spPr>
                </pic:pic>
              </a:graphicData>
            </a:graphic>
          </wp:inline>
        </w:drawing>
      </w:r>
    </w:p>
    <w:p w14:paraId="624FD586"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44964943" wp14:editId="54856355">
            <wp:extent cx="6858000" cy="2400300"/>
            <wp:effectExtent l="0" t="0" r="0" b="0"/>
            <wp:docPr id="5" name="Picture 6" descr="Calenda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p>
    <w:p w14:paraId="2BBF560A"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C40A579" wp14:editId="7718D484">
            <wp:extent cx="6829425" cy="2257425"/>
            <wp:effectExtent l="0" t="0" r="0" b="0"/>
            <wp:docPr id="6"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9425" cy="2257425"/>
                    </a:xfrm>
                    <a:prstGeom prst="rect">
                      <a:avLst/>
                    </a:prstGeom>
                    <a:noFill/>
                    <a:ln>
                      <a:noFill/>
                    </a:ln>
                  </pic:spPr>
                </pic:pic>
              </a:graphicData>
            </a:graphic>
          </wp:inline>
        </w:drawing>
      </w:r>
    </w:p>
    <w:p w14:paraId="665487BC"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E9DC9B0" wp14:editId="564F109F">
            <wp:extent cx="6838950" cy="1400175"/>
            <wp:effectExtent l="0" t="0" r="0" b="0"/>
            <wp:docPr id="7" name="Picture 8"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1400175"/>
                    </a:xfrm>
                    <a:prstGeom prst="rect">
                      <a:avLst/>
                    </a:prstGeom>
                    <a:noFill/>
                    <a:ln>
                      <a:noFill/>
                    </a:ln>
                  </pic:spPr>
                </pic:pic>
              </a:graphicData>
            </a:graphic>
          </wp:inline>
        </w:drawing>
      </w:r>
    </w:p>
    <w:p w14:paraId="53E829C9"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323D79A1" wp14:editId="7B6FF578">
            <wp:extent cx="6810375" cy="3781425"/>
            <wp:effectExtent l="0" t="0" r="0" b="0"/>
            <wp:docPr id="8" name="Picture 9"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0375" cy="3781425"/>
                    </a:xfrm>
                    <a:prstGeom prst="rect">
                      <a:avLst/>
                    </a:prstGeom>
                    <a:noFill/>
                    <a:ln>
                      <a:noFill/>
                    </a:ln>
                  </pic:spPr>
                </pic:pic>
              </a:graphicData>
            </a:graphic>
          </wp:inline>
        </w:drawing>
      </w:r>
    </w:p>
    <w:p w14:paraId="0C97F2D8"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128F096" wp14:editId="6AA264DC">
            <wp:extent cx="6810375" cy="1209675"/>
            <wp:effectExtent l="0" t="0" r="0" b="0"/>
            <wp:docPr id="9" name="Picture 10"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0375" cy="1209675"/>
                    </a:xfrm>
                    <a:prstGeom prst="rect">
                      <a:avLst/>
                    </a:prstGeom>
                    <a:noFill/>
                    <a:ln>
                      <a:noFill/>
                    </a:ln>
                  </pic:spPr>
                </pic:pic>
              </a:graphicData>
            </a:graphic>
          </wp:inline>
        </w:drawing>
      </w:r>
    </w:p>
    <w:p w14:paraId="3C4BEE62"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730438DD" wp14:editId="04067A8A">
            <wp:extent cx="6800850" cy="5153025"/>
            <wp:effectExtent l="0" t="0" r="0" b="0"/>
            <wp:docPr id="10" name="Picture 1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0850" cy="5153025"/>
                    </a:xfrm>
                    <a:prstGeom prst="rect">
                      <a:avLst/>
                    </a:prstGeom>
                    <a:noFill/>
                    <a:ln>
                      <a:noFill/>
                    </a:ln>
                  </pic:spPr>
                </pic:pic>
              </a:graphicData>
            </a:graphic>
          </wp:inline>
        </w:drawing>
      </w:r>
    </w:p>
    <w:p w14:paraId="4804FBFE"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0797A42D" wp14:editId="5F8213FC">
            <wp:extent cx="6800850" cy="1857375"/>
            <wp:effectExtent l="0" t="0" r="0" b="0"/>
            <wp:docPr id="11" name="Picture 12" descr="A picture containing text, shoji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shoji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1857375"/>
                    </a:xfrm>
                    <a:prstGeom prst="rect">
                      <a:avLst/>
                    </a:prstGeom>
                    <a:noFill/>
                    <a:ln>
                      <a:noFill/>
                    </a:ln>
                  </pic:spPr>
                </pic:pic>
              </a:graphicData>
            </a:graphic>
          </wp:inline>
        </w:drawing>
      </w:r>
    </w:p>
    <w:p w14:paraId="024429AD"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C4588E2" wp14:editId="32A113E1">
            <wp:extent cx="6819900" cy="1171575"/>
            <wp:effectExtent l="0" t="0" r="0" b="0"/>
            <wp:docPr id="12" name="Picture 13" descr="Tabl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1171575"/>
                    </a:xfrm>
                    <a:prstGeom prst="rect">
                      <a:avLst/>
                    </a:prstGeom>
                    <a:noFill/>
                    <a:ln>
                      <a:noFill/>
                    </a:ln>
                  </pic:spPr>
                </pic:pic>
              </a:graphicData>
            </a:graphic>
          </wp:inline>
        </w:drawing>
      </w:r>
    </w:p>
    <w:p w14:paraId="0BFF82A1"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884670B" wp14:editId="3A71F5B3">
            <wp:extent cx="6848475" cy="5715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571500"/>
                    </a:xfrm>
                    <a:prstGeom prst="rect">
                      <a:avLst/>
                    </a:prstGeom>
                    <a:noFill/>
                    <a:ln>
                      <a:noFill/>
                    </a:ln>
                  </pic:spPr>
                </pic:pic>
              </a:graphicData>
            </a:graphic>
          </wp:inline>
        </w:drawing>
      </w:r>
    </w:p>
    <w:p w14:paraId="6443177B"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40EBB2A9" wp14:editId="2D31E70B">
            <wp:extent cx="6810375" cy="4791075"/>
            <wp:effectExtent l="0" t="0" r="0" b="0"/>
            <wp:docPr id="14"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0375" cy="4791075"/>
                    </a:xfrm>
                    <a:prstGeom prst="rect">
                      <a:avLst/>
                    </a:prstGeom>
                    <a:noFill/>
                    <a:ln>
                      <a:noFill/>
                    </a:ln>
                  </pic:spPr>
                </pic:pic>
              </a:graphicData>
            </a:graphic>
          </wp:inline>
        </w:drawing>
      </w:r>
    </w:p>
    <w:p w14:paraId="7CE8B4F8"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E796F2E" wp14:editId="43AB1DEA">
            <wp:extent cx="6800850" cy="2371725"/>
            <wp:effectExtent l="0" t="0" r="0" b="0"/>
            <wp:docPr id="15" name="Picture 16"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0850" cy="2371725"/>
                    </a:xfrm>
                    <a:prstGeom prst="rect">
                      <a:avLst/>
                    </a:prstGeom>
                    <a:noFill/>
                    <a:ln>
                      <a:noFill/>
                    </a:ln>
                  </pic:spPr>
                </pic:pic>
              </a:graphicData>
            </a:graphic>
          </wp:inline>
        </w:drawing>
      </w:r>
    </w:p>
    <w:p w14:paraId="06738336" w14:textId="77777777" w:rsidR="00D42593" w:rsidRPr="00E920B4" w:rsidRDefault="00D42593" w:rsidP="00D42593">
      <w:pPr>
        <w:spacing w:after="0" w:line="240" w:lineRule="auto"/>
        <w:rPr>
          <w:sz w:val="24"/>
          <w:szCs w:val="24"/>
        </w:rPr>
      </w:pPr>
      <w:bookmarkStart w:id="101" w:name="_Toc85701826"/>
      <w:r w:rsidRPr="00E920B4">
        <w:rPr>
          <w:sz w:val="24"/>
          <w:szCs w:val="24"/>
        </w:rPr>
        <w:t>Adopted 8-15-2000</w:t>
      </w:r>
    </w:p>
    <w:p w14:paraId="187D5E80"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p>
    <w:p w14:paraId="1C9F0A9A"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p>
    <w:p w14:paraId="1C666EF8" w14:textId="77777777" w:rsidR="00D42593" w:rsidRPr="00E920B4" w:rsidRDefault="00D42593" w:rsidP="00D42593">
      <w:pPr>
        <w:spacing w:after="0" w:line="240" w:lineRule="auto"/>
        <w:rPr>
          <w:rFonts w:eastAsiaTheme="minorEastAsia" w:cs="Times New Roman"/>
          <w:sz w:val="24"/>
          <w:szCs w:val="24"/>
        </w:rPr>
      </w:pPr>
      <w:bookmarkStart w:id="102" w:name="_Toc93671483"/>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70-263-70-285. Reserved</w:t>
      </w:r>
      <w:bookmarkEnd w:id="101"/>
      <w:bookmarkEnd w:id="102"/>
      <w:r w:rsidRPr="00E920B4">
        <w:rPr>
          <w:rFonts w:eastAsiaTheme="minorEastAsia" w:cs="Times New Roman"/>
          <w:sz w:val="24"/>
          <w:szCs w:val="24"/>
        </w:rPr>
        <w:t>.</w:t>
      </w:r>
    </w:p>
    <w:p w14:paraId="20BBDC57" w14:textId="77777777" w:rsidR="00D42593" w:rsidRPr="00E920B4" w:rsidRDefault="00D42593" w:rsidP="00D42593">
      <w:pPr>
        <w:spacing w:after="0" w:line="240" w:lineRule="auto"/>
        <w:rPr>
          <w:rFonts w:eastAsiaTheme="minorEastAsia" w:cs="Times New Roman"/>
          <w:sz w:val="24"/>
          <w:szCs w:val="24"/>
        </w:rPr>
      </w:pPr>
    </w:p>
    <w:p w14:paraId="6200AA94"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bookmarkStart w:id="103" w:name="_Toc85701827"/>
      <w:bookmarkStart w:id="104" w:name="_Toc93671484"/>
      <w:proofErr w:type="gramStart"/>
      <w:r w:rsidRPr="00E920B4">
        <w:rPr>
          <w:rFonts w:asciiTheme="majorHAnsi" w:eastAsiaTheme="minorEastAsia" w:hAnsiTheme="majorHAnsi" w:cstheme="majorBidi"/>
          <w:color w:val="2F5496" w:themeColor="accent1" w:themeShade="BF"/>
          <w:sz w:val="24"/>
          <w:szCs w:val="24"/>
        </w:rPr>
        <w:t>DIVISION 3.</w:t>
      </w:r>
      <w:proofErr w:type="gramEnd"/>
      <w:r w:rsidRPr="00E920B4">
        <w:rPr>
          <w:rFonts w:asciiTheme="majorHAnsi" w:eastAsiaTheme="minorEastAsia" w:hAnsiTheme="majorHAnsi" w:cstheme="majorBidi"/>
          <w:color w:val="2F5496" w:themeColor="accent1" w:themeShade="BF"/>
          <w:sz w:val="24"/>
          <w:szCs w:val="24"/>
        </w:rPr>
        <w:t xml:space="preserve"> AREA REGULATIONS</w:t>
      </w:r>
      <w:bookmarkEnd w:id="103"/>
      <w:bookmarkEnd w:id="104"/>
    </w:p>
    <w:p w14:paraId="4E9CD9B7" w14:textId="77777777" w:rsidR="00D42593" w:rsidRPr="00E920B4" w:rsidRDefault="00D42593" w:rsidP="00D42593">
      <w:pPr>
        <w:spacing w:after="0" w:line="240" w:lineRule="auto"/>
        <w:rPr>
          <w:sz w:val="24"/>
          <w:szCs w:val="24"/>
        </w:rPr>
      </w:pPr>
    </w:p>
    <w:p w14:paraId="7259152C" w14:textId="77777777" w:rsidR="00D42593" w:rsidRPr="00E920B4" w:rsidRDefault="00D42593" w:rsidP="00D42593">
      <w:pPr>
        <w:spacing w:after="0" w:line="240" w:lineRule="auto"/>
        <w:rPr>
          <w:rFonts w:eastAsiaTheme="minorEastAsia" w:cs="Times New Roman"/>
          <w:sz w:val="24"/>
          <w:szCs w:val="24"/>
        </w:rPr>
      </w:pPr>
      <w:bookmarkStart w:id="105" w:name="_Toc85701828"/>
      <w:bookmarkStart w:id="106" w:name="_Toc93671485"/>
      <w:r w:rsidRPr="00E920B4">
        <w:rPr>
          <w:rFonts w:asciiTheme="majorHAnsi" w:eastAsiaTheme="majorEastAsia" w:hAnsiTheme="majorHAnsi" w:cstheme="majorBidi"/>
          <w:color w:val="1F3763" w:themeColor="accent1" w:themeShade="7F"/>
          <w:sz w:val="24"/>
          <w:szCs w:val="24"/>
        </w:rPr>
        <w:t xml:space="preserve">Sec. 70-286. </w:t>
      </w:r>
      <w:proofErr w:type="gramStart"/>
      <w:r w:rsidRPr="00E920B4">
        <w:rPr>
          <w:rFonts w:asciiTheme="majorHAnsi" w:eastAsiaTheme="majorEastAsia" w:hAnsiTheme="majorHAnsi" w:cstheme="majorBidi"/>
          <w:color w:val="1F3763" w:themeColor="accent1" w:themeShade="7F"/>
          <w:sz w:val="24"/>
          <w:szCs w:val="24"/>
        </w:rPr>
        <w:t>Area regulations</w:t>
      </w:r>
      <w:bookmarkEnd w:id="105"/>
      <w:bookmarkEnd w:id="106"/>
      <w:r w:rsidRPr="00E920B4">
        <w:rPr>
          <w:rFonts w:eastAsiaTheme="minorEastAsia" w:cs="Times New Roman"/>
          <w:sz w:val="24"/>
          <w:szCs w:val="24"/>
        </w:rPr>
        <w:t>.</w:t>
      </w:r>
      <w:proofErr w:type="gramEnd"/>
    </w:p>
    <w:p w14:paraId="75058059" w14:textId="77777777" w:rsidR="005605D1" w:rsidRPr="00E920B4" w:rsidRDefault="005605D1" w:rsidP="00D42593">
      <w:pPr>
        <w:spacing w:after="0" w:line="240" w:lineRule="auto"/>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5E8E351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lastRenderedPageBreak/>
        <w:t xml:space="preserve">Except as otherwise provided in this chapter, no building or structure shall be erected, altered or </w:t>
      </w:r>
      <w:r w:rsidRPr="00E920B4">
        <w:rPr>
          <w:rFonts w:eastAsiaTheme="minorEastAsia" w:cs="Times New Roman"/>
          <w:sz w:val="24"/>
          <w:szCs w:val="24"/>
        </w:rPr>
        <w:lastRenderedPageBreak/>
        <w:t xml:space="preserve">converted for any use permitted in the district in which it is located unless it is in conformity with all </w:t>
      </w:r>
      <w:r w:rsidRPr="00E920B4">
        <w:rPr>
          <w:rFonts w:eastAsiaTheme="minorEastAsia" w:cs="Times New Roman"/>
          <w:sz w:val="24"/>
          <w:szCs w:val="24"/>
        </w:rPr>
        <w:lastRenderedPageBreak/>
        <w:t>the minimum regulations specified in this division for lot area, lot width, lot depth, lot coverage and front, side and rear yards.</w:t>
      </w:r>
    </w:p>
    <w:p w14:paraId="10969F3A" w14:textId="77777777" w:rsidR="00D42593" w:rsidRPr="00E920B4" w:rsidRDefault="00D42593" w:rsidP="00D42593">
      <w:pPr>
        <w:spacing w:after="0" w:line="240" w:lineRule="auto"/>
        <w:rPr>
          <w:sz w:val="24"/>
          <w:szCs w:val="24"/>
        </w:rPr>
      </w:pPr>
      <w:r w:rsidRPr="00E920B4">
        <w:rPr>
          <w:sz w:val="24"/>
          <w:szCs w:val="24"/>
        </w:rPr>
        <w:t>Adopted 8-15-2000</w:t>
      </w:r>
    </w:p>
    <w:p w14:paraId="7D672392" w14:textId="77777777" w:rsidR="00D42593" w:rsidRPr="00E920B4" w:rsidRDefault="00D42593" w:rsidP="00D42593">
      <w:pPr>
        <w:spacing w:after="0" w:line="240" w:lineRule="auto"/>
        <w:rPr>
          <w:rFonts w:eastAsiaTheme="minorEastAsia" w:cs="Times New Roman"/>
          <w:sz w:val="24"/>
          <w:szCs w:val="24"/>
        </w:rPr>
      </w:pPr>
    </w:p>
    <w:p w14:paraId="78CC9E62" w14:textId="77777777" w:rsidR="00D42593" w:rsidRPr="00E920B4" w:rsidRDefault="00D42593" w:rsidP="00D42593">
      <w:pPr>
        <w:spacing w:after="0" w:line="240" w:lineRule="auto"/>
        <w:rPr>
          <w:rFonts w:eastAsiaTheme="minorEastAsia" w:cs="Times New Roman"/>
          <w:sz w:val="24"/>
          <w:szCs w:val="24"/>
        </w:rPr>
      </w:pPr>
      <w:bookmarkStart w:id="107" w:name="_Toc85701829"/>
      <w:bookmarkStart w:id="108" w:name="_Toc93671486"/>
      <w:r w:rsidRPr="00E920B4">
        <w:rPr>
          <w:rFonts w:asciiTheme="majorHAnsi" w:eastAsiaTheme="majorEastAsia" w:hAnsiTheme="majorHAnsi" w:cstheme="majorBidi"/>
          <w:color w:val="1F3763" w:themeColor="accent1" w:themeShade="7F"/>
          <w:sz w:val="24"/>
          <w:szCs w:val="24"/>
        </w:rPr>
        <w:t xml:space="preserve">Sec. 70-287. </w:t>
      </w:r>
      <w:proofErr w:type="gramStart"/>
      <w:r w:rsidRPr="00E920B4">
        <w:rPr>
          <w:rFonts w:asciiTheme="majorHAnsi" w:eastAsiaTheme="majorEastAsia" w:hAnsiTheme="majorHAnsi" w:cstheme="majorBidi"/>
          <w:color w:val="1F3763" w:themeColor="accent1" w:themeShade="7F"/>
          <w:sz w:val="24"/>
          <w:szCs w:val="24"/>
        </w:rPr>
        <w:t>Lot area</w:t>
      </w:r>
      <w:bookmarkEnd w:id="107"/>
      <w:bookmarkEnd w:id="108"/>
      <w:r w:rsidRPr="00E920B4">
        <w:rPr>
          <w:rFonts w:eastAsiaTheme="minorEastAsia" w:cs="Times New Roman"/>
          <w:sz w:val="24"/>
          <w:szCs w:val="24"/>
        </w:rPr>
        <w:t>.</w:t>
      </w:r>
      <w:proofErr w:type="gramEnd"/>
    </w:p>
    <w:p w14:paraId="5CE509AA" w14:textId="791A41CC"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The minimum residential lot area for the various districts shall be in accordance with the schedule set forth in this section, except that a lot having less area than required in this section, which was an official lot of record prior to the adoption of the  </w:t>
      </w:r>
      <w:r w:rsidRPr="00E920B4">
        <w:rPr>
          <w:rFonts w:eastAsiaTheme="minorEastAsia" w:cs="Times New Roman"/>
          <w:sz w:val="24"/>
          <w:szCs w:val="24"/>
        </w:rPr>
        <w:lastRenderedPageBreak/>
        <w:t>ordinance from which this section is derived, may be used for a one-family dwelling and no lot existing at the time of passage of the ordinance from which this section is derived shall be reduced in area below the minimum requirements set forth in this section.</w:t>
      </w:r>
    </w:p>
    <w:p w14:paraId="698BD24A" w14:textId="77777777" w:rsidR="000C56E3" w:rsidRPr="00E920B4" w:rsidRDefault="000C56E3" w:rsidP="000C56E3">
      <w:pPr>
        <w:spacing w:after="0" w:line="240" w:lineRule="auto"/>
        <w:rPr>
          <w:rFonts w:eastAsiaTheme="minorEastAsia" w:cs="Times New Roman"/>
          <w:sz w:val="24"/>
          <w:szCs w:val="24"/>
        </w:rPr>
      </w:pPr>
    </w:p>
    <w:p w14:paraId="59B0A688" w14:textId="340F4583"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(b)In the following zoning districts, the mini­ mum lot area for each residential dwelling unit shall be in accordance with the following schedule:</w:t>
      </w:r>
    </w:p>
    <w:p w14:paraId="6F19CDD7"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68F19F3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16A76A8F" wp14:editId="2FAFAD8B">
            <wp:extent cx="6791325" cy="2962275"/>
            <wp:effectExtent l="0" t="0" r="0" b="0"/>
            <wp:docPr id="16" name="Picture 17"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1325" cy="2962275"/>
                    </a:xfrm>
                    <a:prstGeom prst="rect">
                      <a:avLst/>
                    </a:prstGeom>
                    <a:noFill/>
                    <a:ln>
                      <a:noFill/>
                    </a:ln>
                  </pic:spPr>
                </pic:pic>
              </a:graphicData>
            </a:graphic>
          </wp:inline>
        </w:drawing>
      </w:r>
    </w:p>
    <w:p w14:paraId="187541AB" w14:textId="77777777" w:rsidR="00D42593" w:rsidRPr="00E920B4" w:rsidRDefault="00D42593" w:rsidP="00D42593">
      <w:pPr>
        <w:spacing w:after="0" w:line="240" w:lineRule="auto"/>
        <w:rPr>
          <w:rFonts w:eastAsiaTheme="minorEastAsia" w:cs="Times New Roman"/>
          <w:sz w:val="24"/>
          <w:szCs w:val="24"/>
        </w:rPr>
      </w:pPr>
    </w:p>
    <w:p w14:paraId="4BFAA685"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09" w:name="_Toc85701830"/>
      <w:bookmarkStart w:id="110" w:name="_Toc93671487"/>
    </w:p>
    <w:p w14:paraId="6565044D"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lastRenderedPageBreak/>
        <w:t xml:space="preserve">Sec. 70-288. </w:t>
      </w:r>
      <w:proofErr w:type="gramStart"/>
      <w:r w:rsidRPr="00E920B4">
        <w:rPr>
          <w:rFonts w:asciiTheme="majorHAnsi" w:eastAsiaTheme="majorEastAsia" w:hAnsiTheme="majorHAnsi" w:cstheme="majorBidi"/>
          <w:color w:val="1F3763" w:themeColor="accent1" w:themeShade="7F"/>
          <w:sz w:val="24"/>
          <w:szCs w:val="24"/>
        </w:rPr>
        <w:t>Lot width</w:t>
      </w:r>
      <w:bookmarkEnd w:id="109"/>
      <w:bookmarkEnd w:id="110"/>
      <w:r w:rsidRPr="00E920B4">
        <w:rPr>
          <w:rFonts w:eastAsiaTheme="minorEastAsia" w:cs="Times New Roman"/>
          <w:sz w:val="24"/>
          <w:szCs w:val="24"/>
        </w:rPr>
        <w:t>.</w:t>
      </w:r>
      <w:proofErr w:type="gramEnd"/>
    </w:p>
    <w:p w14:paraId="6F62ED3D" w14:textId="2DC2066A"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The minimum lot width for lots in the districts used for residential purposes shall be in accordance with the schedule set forth in this section, except that a lot having less width than required in this section, which was an  official lot of record prior to the adoption of the ordinance from which this section is derived may be used as a one-</w:t>
      </w:r>
      <w:r w:rsidRPr="00E920B4">
        <w:rPr>
          <w:rFonts w:eastAsiaTheme="minorEastAsia" w:cs="Times New Roman"/>
          <w:sz w:val="24"/>
          <w:szCs w:val="24"/>
        </w:rPr>
        <w:lastRenderedPageBreak/>
        <w:t>family dwelling and no lot existing at the time of passage of the ordinance from which this section is derived shall be reduced in width below the minimum set forth in this section .</w:t>
      </w:r>
    </w:p>
    <w:p w14:paraId="4ACF2A8E" w14:textId="77777777" w:rsidR="000C56E3" w:rsidRPr="00E920B4" w:rsidRDefault="000C56E3" w:rsidP="000C56E3">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4134333F" w14:textId="0ABD0DAA"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w:t>
      </w:r>
      <w:r w:rsidR="000C56E3" w:rsidRPr="00E920B4">
        <w:rPr>
          <w:rFonts w:eastAsiaTheme="minorEastAsia" w:cs="Times New Roman"/>
          <w:sz w:val="24"/>
          <w:szCs w:val="24"/>
        </w:rPr>
        <w:t xml:space="preserve"> </w:t>
      </w:r>
      <w:r w:rsidRPr="00E920B4">
        <w:rPr>
          <w:rFonts w:eastAsiaTheme="minorEastAsia" w:cs="Times New Roman"/>
          <w:sz w:val="24"/>
          <w:szCs w:val="24"/>
        </w:rPr>
        <w:t>In the following zoning districts, the mini­ mum lot width for residential uses shall be in accordance with the following schedule:</w:t>
      </w:r>
    </w:p>
    <w:p w14:paraId="69D30811"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0A9EDBE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1A16CD1" wp14:editId="28D82DB2">
            <wp:extent cx="6496050" cy="1781175"/>
            <wp:effectExtent l="0" t="0" r="0" b="0"/>
            <wp:docPr id="17" name="Picture 18"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6050" cy="1781175"/>
                    </a:xfrm>
                    <a:prstGeom prst="rect">
                      <a:avLst/>
                    </a:prstGeom>
                    <a:noFill/>
                    <a:ln>
                      <a:noFill/>
                    </a:ln>
                  </pic:spPr>
                </pic:pic>
              </a:graphicData>
            </a:graphic>
          </wp:inline>
        </w:drawing>
      </w:r>
    </w:p>
    <w:p w14:paraId="5FE96684" w14:textId="77777777" w:rsidR="005605D1" w:rsidRPr="00E920B4" w:rsidRDefault="005605D1" w:rsidP="007950C2">
      <w:pPr>
        <w:numPr>
          <w:ilvl w:val="0"/>
          <w:numId w:val="2"/>
        </w:numPr>
        <w:spacing w:after="0" w:line="240" w:lineRule="auto"/>
        <w:contextualSpacing/>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0B678CA8" w14:textId="7AA238C6" w:rsidR="00D42593" w:rsidRPr="00E920B4" w:rsidRDefault="000C56E3" w:rsidP="000C56E3">
      <w:p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(a)</w:t>
      </w:r>
      <w:r w:rsidR="00D42593" w:rsidRPr="00E920B4">
        <w:rPr>
          <w:rFonts w:eastAsiaTheme="minorEastAsia" w:cs="Times New Roman"/>
          <w:sz w:val="24"/>
          <w:szCs w:val="24"/>
        </w:rPr>
        <w:t xml:space="preserve">Lot width as set forth in subsection (b) of this section shall be measured at the specified setback or front building line, but in no case shall the lot </w:t>
      </w:r>
      <w:r w:rsidR="00D42593" w:rsidRPr="00E920B4">
        <w:rPr>
          <w:rFonts w:eastAsiaTheme="minorEastAsia" w:cs="Times New Roman"/>
          <w:sz w:val="24"/>
          <w:szCs w:val="24"/>
        </w:rPr>
        <w:lastRenderedPageBreak/>
        <w:t xml:space="preserve">width at the front street line be less than 40 feet. (See article VI, illustration 1 of this chapter for the method of measuring lot width.) </w:t>
      </w:r>
    </w:p>
    <w:p w14:paraId="1E8BCB0C" w14:textId="77777777" w:rsidR="00D42593" w:rsidRPr="00E920B4" w:rsidRDefault="00D42593" w:rsidP="000C56E3">
      <w:pPr>
        <w:spacing w:after="0" w:line="240" w:lineRule="auto"/>
        <w:contextualSpacing/>
        <w:rPr>
          <w:sz w:val="24"/>
          <w:szCs w:val="24"/>
        </w:rPr>
      </w:pPr>
      <w:r w:rsidRPr="00E920B4">
        <w:rPr>
          <w:sz w:val="24"/>
          <w:szCs w:val="24"/>
        </w:rPr>
        <w:lastRenderedPageBreak/>
        <w:t>Adopted 8-15-2000</w:t>
      </w:r>
    </w:p>
    <w:p w14:paraId="180EB6D7" w14:textId="77777777" w:rsidR="005605D1" w:rsidRPr="00E920B4" w:rsidRDefault="005605D1" w:rsidP="00D42593">
      <w:pPr>
        <w:spacing w:after="0" w:line="240" w:lineRule="auto"/>
        <w:ind w:left="1080"/>
        <w:contextualSpacing/>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73F93FCE" w14:textId="77777777" w:rsidR="00D42593" w:rsidRPr="00E920B4" w:rsidRDefault="00D42593" w:rsidP="00D42593">
      <w:pPr>
        <w:spacing w:after="0" w:line="240" w:lineRule="auto"/>
        <w:ind w:left="1080"/>
        <w:contextualSpacing/>
        <w:rPr>
          <w:rFonts w:eastAsiaTheme="minorEastAsia" w:cs="Times New Roman"/>
          <w:sz w:val="24"/>
          <w:szCs w:val="24"/>
        </w:rPr>
      </w:pPr>
    </w:p>
    <w:p w14:paraId="169C3A81"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1" w:name="_Toc85701831"/>
      <w:bookmarkStart w:id="112" w:name="_Toc93671488"/>
    </w:p>
    <w:p w14:paraId="0BCB3AEB" w14:textId="77777777" w:rsidR="000C56E3" w:rsidRPr="00E920B4" w:rsidRDefault="000C56E3" w:rsidP="00D42593">
      <w:pPr>
        <w:spacing w:after="0" w:line="240" w:lineRule="auto"/>
        <w:rPr>
          <w:rFonts w:asciiTheme="majorHAnsi" w:eastAsiaTheme="majorEastAsia" w:hAnsiTheme="majorHAnsi" w:cstheme="majorBidi"/>
          <w:color w:val="1F3763" w:themeColor="accent1" w:themeShade="7F"/>
          <w:sz w:val="24"/>
          <w:szCs w:val="24"/>
        </w:rPr>
      </w:pPr>
    </w:p>
    <w:p w14:paraId="29D0CCB9" w14:textId="77777777" w:rsidR="000C56E3" w:rsidRPr="00E920B4" w:rsidRDefault="000C56E3" w:rsidP="00D42593">
      <w:pPr>
        <w:spacing w:after="0" w:line="240" w:lineRule="auto"/>
        <w:rPr>
          <w:rFonts w:asciiTheme="majorHAnsi" w:eastAsiaTheme="majorEastAsia" w:hAnsiTheme="majorHAnsi" w:cstheme="majorBidi"/>
          <w:color w:val="1F3763" w:themeColor="accent1" w:themeShade="7F"/>
          <w:sz w:val="24"/>
          <w:szCs w:val="24"/>
        </w:rPr>
      </w:pPr>
    </w:p>
    <w:p w14:paraId="3C11C7BC" w14:textId="0E9FF6EE"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 xml:space="preserve">Sec. 70-289. </w:t>
      </w:r>
      <w:proofErr w:type="gramStart"/>
      <w:r w:rsidRPr="00E920B4">
        <w:rPr>
          <w:rFonts w:asciiTheme="majorHAnsi" w:eastAsiaTheme="majorEastAsia" w:hAnsiTheme="majorHAnsi" w:cstheme="majorBidi"/>
          <w:color w:val="1F3763" w:themeColor="accent1" w:themeShade="7F"/>
          <w:sz w:val="24"/>
          <w:szCs w:val="24"/>
        </w:rPr>
        <w:t>Lot depth</w:t>
      </w:r>
      <w:bookmarkEnd w:id="111"/>
      <w:bookmarkEnd w:id="112"/>
      <w:r w:rsidRPr="00E920B4">
        <w:rPr>
          <w:rFonts w:eastAsiaTheme="minorEastAsia" w:cs="Times New Roman"/>
          <w:sz w:val="24"/>
          <w:szCs w:val="24"/>
        </w:rPr>
        <w:t>.</w:t>
      </w:r>
      <w:proofErr w:type="gramEnd"/>
    </w:p>
    <w:p w14:paraId="1128418E" w14:textId="2B24F3D2"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The minimum lot depth for lots in the districts used for residential purposes shall be in accordance with the schedule set forth in this section, except that a lot having less width than required in this section, which was an official lot of record prior to the adoption of the ordinance from </w:t>
      </w:r>
      <w:r w:rsidRPr="00E920B4">
        <w:rPr>
          <w:rFonts w:eastAsiaTheme="minorEastAsia" w:cs="Times New Roman"/>
          <w:sz w:val="24"/>
          <w:szCs w:val="24"/>
        </w:rPr>
        <w:lastRenderedPageBreak/>
        <w:t>which this section is derived may be used as a one-family dwelling and no lot existing at the time of passage of the ordinance from which this section is derived shall be reduced in width below the minimum set forth in this section.</w:t>
      </w:r>
    </w:p>
    <w:p w14:paraId="140F0173" w14:textId="77777777" w:rsidR="000C56E3" w:rsidRPr="00E920B4" w:rsidRDefault="000C56E3" w:rsidP="000C56E3">
      <w:pPr>
        <w:spacing w:after="0" w:line="240" w:lineRule="auto"/>
        <w:rPr>
          <w:rFonts w:eastAsiaTheme="minorEastAsia" w:cs="Times New Roman"/>
          <w:sz w:val="24"/>
          <w:szCs w:val="24"/>
        </w:rPr>
      </w:pPr>
    </w:p>
    <w:p w14:paraId="50679849" w14:textId="7BDDA9C9"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w:t>
      </w:r>
      <w:r w:rsidR="000C56E3" w:rsidRPr="00E920B4">
        <w:rPr>
          <w:rFonts w:eastAsiaTheme="minorEastAsia" w:cs="Times New Roman"/>
          <w:sz w:val="24"/>
          <w:szCs w:val="24"/>
        </w:rPr>
        <w:t xml:space="preserve"> </w:t>
      </w:r>
      <w:r w:rsidRPr="00E920B4">
        <w:rPr>
          <w:rFonts w:eastAsiaTheme="minorEastAsia" w:cs="Times New Roman"/>
          <w:sz w:val="24"/>
          <w:szCs w:val="24"/>
        </w:rPr>
        <w:t>In the following zoning districts, the minimum lot depth for residential uses shall be in accordance with the following schedule:</w:t>
      </w:r>
    </w:p>
    <w:p w14:paraId="027D2475"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314A0F1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85DE01B" wp14:editId="146B3401">
            <wp:extent cx="6629400" cy="2828925"/>
            <wp:effectExtent l="0" t="0" r="0" b="0"/>
            <wp:docPr id="18" name="Picture 19"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9400" cy="2828925"/>
                    </a:xfrm>
                    <a:prstGeom prst="rect">
                      <a:avLst/>
                    </a:prstGeom>
                    <a:noFill/>
                    <a:ln>
                      <a:noFill/>
                    </a:ln>
                  </pic:spPr>
                </pic:pic>
              </a:graphicData>
            </a:graphic>
          </wp:inline>
        </w:drawing>
      </w:r>
    </w:p>
    <w:p w14:paraId="15EC5BD2"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3" w:name="_Toc85701832"/>
      <w:bookmarkStart w:id="114" w:name="_Toc93671489"/>
    </w:p>
    <w:p w14:paraId="0131FF1D"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lastRenderedPageBreak/>
        <w:t>Sec. 70-290. Front yard</w:t>
      </w:r>
      <w:bookmarkEnd w:id="113"/>
      <w:bookmarkEnd w:id="114"/>
      <w:r w:rsidRPr="00E920B4">
        <w:rPr>
          <w:rFonts w:eastAsiaTheme="minorEastAsia" w:cs="Times New Roman"/>
          <w:sz w:val="24"/>
          <w:szCs w:val="24"/>
        </w:rPr>
        <w:t>.</w:t>
      </w:r>
    </w:p>
    <w:p w14:paraId="7614A485" w14:textId="69019B56"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In the following zoning districts, the mini­ mum required front yard shall be in accordance with the following schedule and no building, structure or use shall be located, erected, or altered so as to </w:t>
      </w:r>
      <w:r w:rsidRPr="00E920B4">
        <w:rPr>
          <w:rFonts w:eastAsiaTheme="minorEastAsia" w:cs="Times New Roman"/>
          <w:sz w:val="24"/>
          <w:szCs w:val="24"/>
        </w:rPr>
        <w:lastRenderedPageBreak/>
        <w:t>have a smaller front yard than required in this section, and no front yard existing at the time of passage of the ordinance from which this section is derived shall be reduced below the mini­ mum set forth in the following schedule:</w:t>
      </w:r>
    </w:p>
    <w:p w14:paraId="278B4D6D"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0F869DF"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6FB6D16E" wp14:editId="538D60F5">
            <wp:extent cx="6648450" cy="2447925"/>
            <wp:effectExtent l="0" t="0" r="0" b="0"/>
            <wp:docPr id="19" name="Picture 20"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2447925"/>
                    </a:xfrm>
                    <a:prstGeom prst="rect">
                      <a:avLst/>
                    </a:prstGeom>
                    <a:noFill/>
                    <a:ln>
                      <a:noFill/>
                    </a:ln>
                  </pic:spPr>
                </pic:pic>
              </a:graphicData>
            </a:graphic>
          </wp:inline>
        </w:drawing>
      </w:r>
    </w:p>
    <w:p w14:paraId="262619AD" w14:textId="77777777" w:rsidR="005605D1" w:rsidRPr="00E920B4" w:rsidRDefault="005605D1" w:rsidP="00D42593">
      <w:pPr>
        <w:spacing w:after="0" w:line="240" w:lineRule="auto"/>
        <w:ind w:firstLine="720"/>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25025014" w14:textId="284E6D55"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lastRenderedPageBreak/>
        <w:t>(b)</w:t>
      </w:r>
      <w:r w:rsidR="000C56E3" w:rsidRPr="00E920B4">
        <w:rPr>
          <w:rFonts w:eastAsiaTheme="minorEastAsia" w:cs="Times New Roman"/>
          <w:sz w:val="24"/>
          <w:szCs w:val="24"/>
        </w:rPr>
        <w:t xml:space="preserve"> </w:t>
      </w:r>
      <w:r w:rsidRPr="00E920B4">
        <w:rPr>
          <w:rFonts w:eastAsiaTheme="minorEastAsia" w:cs="Times New Roman"/>
          <w:sz w:val="24"/>
          <w:szCs w:val="24"/>
        </w:rPr>
        <w:t>There shall be special front yard regulations as follows:</w:t>
      </w:r>
    </w:p>
    <w:p w14:paraId="1EB3DBD7" w14:textId="77777777" w:rsidR="005605D1" w:rsidRPr="00E920B4" w:rsidRDefault="005605D1" w:rsidP="00D42593">
      <w:pPr>
        <w:spacing w:after="0" w:line="240" w:lineRule="auto"/>
        <w:ind w:left="2160" w:hanging="720"/>
        <w:rPr>
          <w:rFonts w:eastAsiaTheme="minorEastAsia" w:cs="Times New Roman"/>
          <w:sz w:val="24"/>
          <w:szCs w:val="24"/>
        </w:rPr>
        <w:sectPr w:rsidR="005605D1" w:rsidRPr="00E920B4" w:rsidSect="000C56E3">
          <w:type w:val="continuous"/>
          <w:pgSz w:w="12240" w:h="15840"/>
          <w:pgMar w:top="720" w:right="720" w:bottom="720" w:left="720" w:header="144" w:footer="144" w:gutter="0"/>
          <w:cols w:num="2" w:space="720"/>
          <w:docGrid w:linePitch="360"/>
        </w:sectPr>
      </w:pPr>
    </w:p>
    <w:p w14:paraId="1BF8B7B8" w14:textId="77777777" w:rsidR="000C56E3" w:rsidRPr="00E920B4" w:rsidRDefault="000C56E3" w:rsidP="000C56E3">
      <w:pPr>
        <w:spacing w:after="0" w:line="240" w:lineRule="auto"/>
        <w:rPr>
          <w:rFonts w:eastAsiaTheme="minorEastAsia" w:cs="Times New Roman"/>
          <w:sz w:val="24"/>
          <w:szCs w:val="24"/>
        </w:rPr>
      </w:pPr>
    </w:p>
    <w:p w14:paraId="64C6CE5A" w14:textId="15BCE7B5"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lastRenderedPageBreak/>
        <w:t>(1)</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Where the frontage on one side of the street is divided by two or more zoning districts, the front </w:t>
      </w:r>
      <w:r w:rsidRPr="00E920B4">
        <w:rPr>
          <w:rFonts w:eastAsiaTheme="minorEastAsia" w:cs="Times New Roman"/>
          <w:sz w:val="24"/>
          <w:szCs w:val="24"/>
        </w:rPr>
        <w:lastRenderedPageBreak/>
        <w:t>yard shall comply with the requirements of the most restrictive district for the entire frontage from one intersecting street to the other. (See article VI, illustration 7 of this chapter.)</w:t>
      </w:r>
    </w:p>
    <w:p w14:paraId="5576D090" w14:textId="54434AC1" w:rsidR="005605D1" w:rsidRPr="00E920B4" w:rsidRDefault="00D42593" w:rsidP="000C56E3">
      <w:pPr>
        <w:spacing w:after="0" w:line="240" w:lineRule="auto"/>
        <w:rPr>
          <w:rFonts w:eastAsiaTheme="minorEastAsia" w:cs="Times New Roman"/>
          <w:sz w:val="24"/>
          <w:szCs w:val="24"/>
        </w:rPr>
        <w:sectPr w:rsidR="005605D1" w:rsidRPr="00E920B4" w:rsidSect="000C56E3">
          <w:type w:val="continuous"/>
          <w:pgSz w:w="12240" w:h="15840"/>
          <w:pgMar w:top="720" w:right="720" w:bottom="720" w:left="720" w:header="144" w:footer="144" w:gutter="0"/>
          <w:cols w:num="2" w:space="720"/>
          <w:docGrid w:linePitch="360"/>
        </w:sectPr>
      </w:pPr>
      <w:r w:rsidRPr="00E920B4">
        <w:rPr>
          <w:rFonts w:eastAsiaTheme="minorEastAsia" w:cs="Times New Roman"/>
          <w:sz w:val="24"/>
          <w:szCs w:val="24"/>
        </w:rPr>
        <w:lastRenderedPageBreak/>
        <w:t>(2)</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Where a building line has been established by plat or ordinance and such line requires a front yard setback greater or lesser in depth than is prescribed by this section for the district in which </w:t>
      </w:r>
    </w:p>
    <w:p w14:paraId="7DB110F3" w14:textId="77777777" w:rsidR="000C56E3" w:rsidRPr="00E920B4" w:rsidRDefault="00D42593" w:rsidP="000C56E3">
      <w:pPr>
        <w:spacing w:after="0" w:line="240" w:lineRule="auto"/>
        <w:rPr>
          <w:rFonts w:eastAsiaTheme="minorEastAsia" w:cs="Times New Roman"/>
          <w:sz w:val="24"/>
          <w:szCs w:val="24"/>
        </w:rPr>
        <w:sectPr w:rsidR="000C56E3" w:rsidRPr="00E920B4" w:rsidSect="000C56E3">
          <w:type w:val="continuous"/>
          <w:pgSz w:w="12240" w:h="15840"/>
          <w:pgMar w:top="720" w:right="720" w:bottom="720" w:left="720" w:header="144" w:footer="144" w:gutter="0"/>
          <w:cols w:num="2" w:space="720"/>
          <w:docGrid w:linePitch="360"/>
        </w:sectPr>
      </w:pPr>
      <w:proofErr w:type="gramStart"/>
      <w:r w:rsidRPr="00E920B4">
        <w:rPr>
          <w:rFonts w:eastAsiaTheme="minorEastAsia" w:cs="Times New Roman"/>
          <w:sz w:val="24"/>
          <w:szCs w:val="24"/>
        </w:rPr>
        <w:lastRenderedPageBreak/>
        <w:t>the</w:t>
      </w:r>
      <w:proofErr w:type="gramEnd"/>
      <w:r w:rsidRPr="00E920B4">
        <w:rPr>
          <w:rFonts w:eastAsiaTheme="minorEastAsia" w:cs="Times New Roman"/>
          <w:sz w:val="24"/>
          <w:szCs w:val="24"/>
        </w:rPr>
        <w:t xml:space="preserve"> building line is located , the required front yard shall comply with the building line established by such ordinance </w:t>
      </w:r>
    </w:p>
    <w:p w14:paraId="39E750A7" w14:textId="77777777" w:rsidR="00D42593" w:rsidRPr="00E920B4" w:rsidRDefault="00D42593" w:rsidP="00F6074D">
      <w:pPr>
        <w:spacing w:after="0" w:line="240" w:lineRule="auto"/>
        <w:rPr>
          <w:rFonts w:eastAsiaTheme="minorEastAsia" w:cs="Times New Roman"/>
          <w:sz w:val="24"/>
          <w:szCs w:val="24"/>
        </w:rPr>
      </w:pPr>
      <w:proofErr w:type="gramStart"/>
      <w:r w:rsidRPr="00E920B4">
        <w:rPr>
          <w:rFonts w:eastAsiaTheme="minorEastAsia" w:cs="Times New Roman"/>
          <w:sz w:val="24"/>
          <w:szCs w:val="24"/>
        </w:rPr>
        <w:lastRenderedPageBreak/>
        <w:t>or</w:t>
      </w:r>
      <w:proofErr w:type="gramEnd"/>
      <w:r w:rsidRPr="00E920B4">
        <w:rPr>
          <w:rFonts w:eastAsiaTheme="minorEastAsia" w:cs="Times New Roman"/>
          <w:sz w:val="24"/>
          <w:szCs w:val="24"/>
        </w:rPr>
        <w:t xml:space="preserve"> plat, but, in all cases, a building line established by plat or ordinance shall recognize any established front yard existing in the block or on the periphery of the tract in which the land is located.</w:t>
      </w:r>
    </w:p>
    <w:p w14:paraId="4DDC9694" w14:textId="77777777" w:rsidR="00F6074D" w:rsidRPr="00E920B4" w:rsidRDefault="00F6074D" w:rsidP="00F6074D">
      <w:pPr>
        <w:spacing w:after="0" w:line="240" w:lineRule="auto"/>
        <w:rPr>
          <w:rFonts w:eastAsiaTheme="minorEastAsia" w:cs="Times New Roman"/>
          <w:sz w:val="24"/>
          <w:szCs w:val="24"/>
        </w:rPr>
      </w:pPr>
    </w:p>
    <w:p w14:paraId="7A0DD71A" w14:textId="0FA0EAF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(3)</w:t>
      </w:r>
      <w:r w:rsidR="00F6074D" w:rsidRPr="00E920B4">
        <w:rPr>
          <w:rFonts w:eastAsiaTheme="minorEastAsia" w:cs="Times New Roman"/>
          <w:sz w:val="24"/>
          <w:szCs w:val="24"/>
        </w:rPr>
        <w:t xml:space="preserve"> </w:t>
      </w:r>
      <w:r w:rsidRPr="00E920B4">
        <w:rPr>
          <w:rFonts w:eastAsiaTheme="minorEastAsia" w:cs="Times New Roman"/>
          <w:sz w:val="24"/>
          <w:szCs w:val="24"/>
        </w:rPr>
        <w:t>The front yard shall be measured from the property line to the front face of the building, covered porch, covered terrace, or attached accessory building. Eaves and roof extensions may project into the required front yard for a distance not to exceed four feet. Where no front yard is required, all stairs, eaves, roofs, and similar building extensions shall be located behind the front street right-of-way line or property line (see article VI, illustration 5 of this chapter) and off-street parking facilities shall be equipped with stops or guards to prevent parked vehicles from being stored nearer than ten feet to any curb, and all such parking shall be behind the property line.</w:t>
      </w:r>
    </w:p>
    <w:p w14:paraId="71CD19BA" w14:textId="77777777" w:rsidR="00F6074D" w:rsidRPr="00E920B4" w:rsidRDefault="00F6074D" w:rsidP="00F6074D">
      <w:pPr>
        <w:spacing w:after="0" w:line="240" w:lineRule="auto"/>
        <w:rPr>
          <w:rFonts w:eastAsiaTheme="minorEastAsia" w:cs="Times New Roman"/>
          <w:sz w:val="24"/>
          <w:szCs w:val="24"/>
        </w:rPr>
      </w:pPr>
    </w:p>
    <w:p w14:paraId="000208BE" w14:textId="74003FAD"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(4)</w:t>
      </w:r>
      <w:r w:rsidR="00F6074D" w:rsidRPr="00E920B4">
        <w:rPr>
          <w:rFonts w:eastAsiaTheme="minorEastAsia" w:cs="Times New Roman"/>
          <w:sz w:val="24"/>
          <w:szCs w:val="24"/>
        </w:rPr>
        <w:t xml:space="preserve"> </w:t>
      </w:r>
      <w:r w:rsidRPr="00E920B4">
        <w:rPr>
          <w:rFonts w:eastAsiaTheme="minorEastAsia" w:cs="Times New Roman"/>
          <w:sz w:val="24"/>
          <w:szCs w:val="24"/>
        </w:rPr>
        <w:t>Where lots have double frontage, running through from one street to another, a required front yard shall be provided on both streets unless a building line for accessory buildings has been established along one frontage on the plat or by ordinance in which event only one required front yard need be observed. (See article VI, illustration 63 of this chapter.)</w:t>
      </w:r>
    </w:p>
    <w:p w14:paraId="039C6E78" w14:textId="77777777" w:rsidR="00F6074D" w:rsidRPr="00E920B4" w:rsidRDefault="00F6074D" w:rsidP="00F6074D">
      <w:pPr>
        <w:spacing w:after="0" w:line="240" w:lineRule="auto"/>
        <w:rPr>
          <w:rFonts w:eastAsiaTheme="minorEastAsia" w:cs="Times New Roman"/>
          <w:sz w:val="24"/>
          <w:szCs w:val="24"/>
        </w:rPr>
      </w:pPr>
    </w:p>
    <w:p w14:paraId="69162415" w14:textId="69F5012A"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(5)</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If buildings along the frontage of any street between two intersecting streets in any residential district have observed an average setback which is greater or lesser in dimension than the minimum front yard or setback established for the district in which such street frontage is located, then the average setback of all buildings fronting upon such street be­ tween two intersecting streets shall establish the minimum front yard requirement. All vacant lots shall be assumed to have a minimum front yard specified for the district in computing the average front yard. These provisions shall not be interpreted as requiring any building to observe </w:t>
      </w:r>
      <w:r w:rsidRPr="00E920B4">
        <w:rPr>
          <w:rFonts w:eastAsiaTheme="minorEastAsia" w:cs="Times New Roman"/>
          <w:sz w:val="24"/>
          <w:szCs w:val="24"/>
        </w:rPr>
        <w:lastRenderedPageBreak/>
        <w:t>a front yard of more than ten feet greater than the front setback observed by any building on a continuous lot. (See article VI, illustration 8 of this chapter.)</w:t>
      </w:r>
    </w:p>
    <w:p w14:paraId="1C8F1462" w14:textId="77777777" w:rsidR="00F6074D" w:rsidRPr="00E920B4" w:rsidRDefault="00F6074D" w:rsidP="00F6074D">
      <w:pPr>
        <w:spacing w:after="0" w:line="240" w:lineRule="auto"/>
        <w:rPr>
          <w:rFonts w:eastAsiaTheme="minorEastAsia" w:cs="Times New Roman"/>
          <w:sz w:val="24"/>
          <w:szCs w:val="24"/>
        </w:rPr>
      </w:pPr>
    </w:p>
    <w:p w14:paraId="11732947" w14:textId="380DB6AA"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 xml:space="preserve">(6)In the MF-2, multiple-family dwelling district, a minimum front yard of 15 feet shall be required; provided, however, that in no case shall the distance as measured from the </w:t>
      </w:r>
      <w:proofErr w:type="gramStart"/>
      <w:r w:rsidRPr="00E920B4">
        <w:rPr>
          <w:rFonts w:eastAsiaTheme="minorEastAsia" w:cs="Times New Roman"/>
          <w:sz w:val="24"/>
          <w:szCs w:val="24"/>
        </w:rPr>
        <w:t>centerline  of</w:t>
      </w:r>
      <w:proofErr w:type="gramEnd"/>
      <w:r w:rsidRPr="00E920B4">
        <w:rPr>
          <w:rFonts w:eastAsiaTheme="minorEastAsia" w:cs="Times New Roman"/>
          <w:sz w:val="24"/>
          <w:szCs w:val="24"/>
        </w:rPr>
        <w:t xml:space="preserve"> the  street on which a building fronts to the face of the building be less than one-half the height of the building, and in no case shall such distance exceed 50 feet regardless of the height of the building. (See appendix VI, illustration 11 of this chapter.)</w:t>
      </w:r>
    </w:p>
    <w:p w14:paraId="120888D7" w14:textId="77777777" w:rsidR="00F6074D" w:rsidRPr="00E920B4" w:rsidRDefault="00F6074D" w:rsidP="00F6074D">
      <w:pPr>
        <w:spacing w:after="0" w:line="240" w:lineRule="auto"/>
        <w:rPr>
          <w:rFonts w:eastAsiaTheme="minorEastAsia" w:cs="Times New Roman"/>
          <w:sz w:val="24"/>
          <w:szCs w:val="24"/>
        </w:rPr>
      </w:pPr>
    </w:p>
    <w:p w14:paraId="1A65875A" w14:textId="77777777" w:rsidR="00F6074D"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(7)</w:t>
      </w:r>
      <w:r w:rsidR="00F6074D" w:rsidRPr="00E920B4">
        <w:rPr>
          <w:rFonts w:eastAsiaTheme="minorEastAsia" w:cs="Times New Roman"/>
          <w:sz w:val="24"/>
          <w:szCs w:val="24"/>
        </w:rPr>
        <w:t xml:space="preserve"> </w:t>
      </w:r>
      <w:r w:rsidRPr="00E920B4">
        <w:rPr>
          <w:rFonts w:eastAsiaTheme="minorEastAsia" w:cs="Times New Roman"/>
          <w:sz w:val="24"/>
          <w:szCs w:val="24"/>
        </w:rPr>
        <w:t>In the PD, planned development district, the following minimum</w:t>
      </w:r>
    </w:p>
    <w:p w14:paraId="0A033C7F" w14:textId="4119EB5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 xml:space="preserve"> </w:t>
      </w:r>
      <w:proofErr w:type="gramStart"/>
      <w:r w:rsidRPr="00E920B4">
        <w:rPr>
          <w:rFonts w:eastAsiaTheme="minorEastAsia" w:cs="Times New Roman"/>
          <w:sz w:val="24"/>
          <w:szCs w:val="24"/>
        </w:rPr>
        <w:t>front</w:t>
      </w:r>
      <w:proofErr w:type="gramEnd"/>
      <w:r w:rsidRPr="00E920B4">
        <w:rPr>
          <w:rFonts w:eastAsiaTheme="minorEastAsia" w:cs="Times New Roman"/>
          <w:sz w:val="24"/>
          <w:szCs w:val="24"/>
        </w:rPr>
        <w:t xml:space="preserve"> yards shall be provided:</w:t>
      </w:r>
    </w:p>
    <w:p w14:paraId="3F6C0965" w14:textId="77777777" w:rsidR="00F6074D" w:rsidRPr="00E920B4" w:rsidRDefault="00F6074D" w:rsidP="00F6074D">
      <w:pPr>
        <w:spacing w:after="0" w:line="240" w:lineRule="auto"/>
        <w:rPr>
          <w:rFonts w:eastAsiaTheme="minorEastAsia" w:cs="Times New Roman"/>
          <w:sz w:val="24"/>
          <w:szCs w:val="24"/>
        </w:rPr>
      </w:pPr>
    </w:p>
    <w:p w14:paraId="3934945A" w14:textId="62F7BB6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a.</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Commercial or retail development. Thirty-five feet, except drive-in </w:t>
      </w:r>
      <w:proofErr w:type="spellStart"/>
      <w:r w:rsidRPr="00E920B4">
        <w:rPr>
          <w:rFonts w:eastAsiaTheme="minorEastAsia" w:cs="Times New Roman"/>
          <w:sz w:val="24"/>
          <w:szCs w:val="24"/>
        </w:rPr>
        <w:t>ser</w:t>
      </w:r>
      <w:proofErr w:type="spellEnd"/>
      <w:r w:rsidRPr="00E920B4">
        <w:rPr>
          <w:rFonts w:eastAsiaTheme="minorEastAsia" w:cs="Times New Roman"/>
          <w:sz w:val="24"/>
          <w:szCs w:val="24"/>
        </w:rPr>
        <w:t xml:space="preserve"> vice buildings and gasoline service station pump islands may not be located nearer than 16 feet to the front property line.</w:t>
      </w:r>
    </w:p>
    <w:p w14:paraId="2D9FE3B3" w14:textId="77777777" w:rsidR="00F6074D" w:rsidRPr="00E920B4" w:rsidRDefault="00F6074D" w:rsidP="00F6074D">
      <w:pPr>
        <w:spacing w:after="0" w:line="240" w:lineRule="auto"/>
        <w:rPr>
          <w:rFonts w:eastAsiaTheme="minorEastAsia" w:cs="Times New Roman"/>
          <w:sz w:val="24"/>
          <w:szCs w:val="24"/>
        </w:rPr>
      </w:pPr>
    </w:p>
    <w:p w14:paraId="312C0DB9" w14:textId="15EF50F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b.</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Housing development. </w:t>
      </w:r>
      <w:proofErr w:type="gramStart"/>
      <w:r w:rsidRPr="00E920B4">
        <w:rPr>
          <w:rFonts w:eastAsiaTheme="minorEastAsia" w:cs="Times New Roman"/>
          <w:sz w:val="24"/>
          <w:szCs w:val="24"/>
        </w:rPr>
        <w:t>Fifteen feet or as specified in an amending ordinance.</w:t>
      </w:r>
      <w:proofErr w:type="gramEnd"/>
    </w:p>
    <w:p w14:paraId="577F9942" w14:textId="77777777" w:rsidR="00F6074D" w:rsidRPr="00E920B4" w:rsidRDefault="00F6074D" w:rsidP="00F6074D">
      <w:pPr>
        <w:spacing w:after="0" w:line="240" w:lineRule="auto"/>
        <w:rPr>
          <w:rFonts w:eastAsiaTheme="minorEastAsia" w:cs="Times New Roman"/>
          <w:sz w:val="24"/>
          <w:szCs w:val="24"/>
        </w:rPr>
      </w:pPr>
    </w:p>
    <w:p w14:paraId="0217418F" w14:textId="61CBE025"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c.</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Industrial development. </w:t>
      </w:r>
      <w:proofErr w:type="gramStart"/>
      <w:r w:rsidRPr="00E920B4">
        <w:rPr>
          <w:rFonts w:eastAsiaTheme="minorEastAsia" w:cs="Times New Roman"/>
          <w:sz w:val="24"/>
          <w:szCs w:val="24"/>
        </w:rPr>
        <w:t>None.</w:t>
      </w:r>
      <w:proofErr w:type="gramEnd"/>
    </w:p>
    <w:p w14:paraId="1DE8B6C6" w14:textId="77777777" w:rsidR="00F6074D" w:rsidRPr="00E920B4" w:rsidRDefault="00F6074D" w:rsidP="00F6074D">
      <w:pPr>
        <w:spacing w:after="0" w:line="240" w:lineRule="auto"/>
        <w:rPr>
          <w:rFonts w:eastAsiaTheme="minorEastAsia" w:cs="Times New Roman"/>
          <w:sz w:val="24"/>
          <w:szCs w:val="24"/>
        </w:rPr>
      </w:pPr>
    </w:p>
    <w:p w14:paraId="513ACC23" w14:textId="582E4AC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d.</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Office, medical or other development. </w:t>
      </w:r>
      <w:proofErr w:type="gramStart"/>
      <w:r w:rsidRPr="00E920B4">
        <w:rPr>
          <w:rFonts w:eastAsiaTheme="minorEastAsia" w:cs="Times New Roman"/>
          <w:sz w:val="24"/>
          <w:szCs w:val="24"/>
        </w:rPr>
        <w:t>Twenty  feet</w:t>
      </w:r>
      <w:proofErr w:type="gramEnd"/>
      <w:r w:rsidRPr="00E920B4">
        <w:rPr>
          <w:rFonts w:eastAsiaTheme="minorEastAsia" w:cs="Times New Roman"/>
          <w:sz w:val="24"/>
          <w:szCs w:val="24"/>
        </w:rPr>
        <w:t xml:space="preserve"> or as specified in an amending ordinance.</w:t>
      </w:r>
    </w:p>
    <w:p w14:paraId="5896B78D" w14:textId="77777777" w:rsidR="00F6074D" w:rsidRPr="00E920B4" w:rsidRDefault="00F6074D" w:rsidP="00F6074D">
      <w:pPr>
        <w:spacing w:after="0" w:line="240" w:lineRule="auto"/>
        <w:rPr>
          <w:rFonts w:eastAsiaTheme="minorEastAsia" w:cs="Times New Roman"/>
          <w:sz w:val="24"/>
          <w:szCs w:val="24"/>
        </w:rPr>
      </w:pPr>
    </w:p>
    <w:p w14:paraId="57B6359B" w14:textId="6184052C"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(8)</w:t>
      </w:r>
      <w:r w:rsidR="00F6074D" w:rsidRPr="00E920B4">
        <w:rPr>
          <w:rFonts w:eastAsiaTheme="minorEastAsia" w:cs="Times New Roman"/>
          <w:sz w:val="24"/>
          <w:szCs w:val="24"/>
        </w:rPr>
        <w:t xml:space="preserve"> </w:t>
      </w:r>
      <w:r w:rsidRPr="00E920B4">
        <w:rPr>
          <w:rFonts w:eastAsiaTheme="minorEastAsia" w:cs="Times New Roman"/>
          <w:sz w:val="24"/>
          <w:szCs w:val="24"/>
        </w:rPr>
        <w:t>Gasoline service station pump islands may not be located nearer than 20 feet to the front property line and the outer edge of the canopy shall not be nearer than ten feet to the front property line.</w:t>
      </w:r>
    </w:p>
    <w:p w14:paraId="17E843FD" w14:textId="77777777" w:rsidR="00F6074D" w:rsidRPr="00E920B4" w:rsidRDefault="00F6074D" w:rsidP="00F6074D">
      <w:pPr>
        <w:spacing w:after="0" w:line="240" w:lineRule="auto"/>
        <w:rPr>
          <w:rFonts w:eastAsiaTheme="minorEastAsia" w:cs="Times New Roman"/>
          <w:sz w:val="24"/>
          <w:szCs w:val="24"/>
        </w:rPr>
      </w:pPr>
    </w:p>
    <w:p w14:paraId="04335274" w14:textId="3FCABBA8"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(9)</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In the I, industrial district, no front yard </w:t>
      </w:r>
      <w:proofErr w:type="gramStart"/>
      <w:r w:rsidRPr="00E920B4">
        <w:rPr>
          <w:rFonts w:eastAsiaTheme="minorEastAsia" w:cs="Times New Roman"/>
          <w:sz w:val="24"/>
          <w:szCs w:val="24"/>
        </w:rPr>
        <w:t>is</w:t>
      </w:r>
      <w:proofErr w:type="gramEnd"/>
      <w:r w:rsidRPr="00E920B4">
        <w:rPr>
          <w:rFonts w:eastAsiaTheme="minorEastAsia" w:cs="Times New Roman"/>
          <w:sz w:val="24"/>
          <w:szCs w:val="24"/>
        </w:rPr>
        <w:t xml:space="preserve"> required, except that no structure may be erected nearer than 30 feet to the centerline of any street on which such structure fronts.</w:t>
      </w:r>
    </w:p>
    <w:p w14:paraId="64E494C2" w14:textId="77777777" w:rsidR="00F6074D" w:rsidRPr="00E920B4" w:rsidRDefault="00F6074D" w:rsidP="00F6074D">
      <w:pPr>
        <w:spacing w:after="0" w:line="240" w:lineRule="auto"/>
        <w:rPr>
          <w:rFonts w:eastAsiaTheme="minorEastAsia" w:cs="Times New Roman"/>
          <w:sz w:val="24"/>
          <w:szCs w:val="24"/>
        </w:rPr>
      </w:pPr>
    </w:p>
    <w:p w14:paraId="3FEEE922" w14:textId="1A67DEF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(10)</w:t>
      </w:r>
      <w:r w:rsidR="00F6074D" w:rsidRPr="00E920B4">
        <w:rPr>
          <w:rFonts w:eastAsiaTheme="minorEastAsia" w:cs="Times New Roman"/>
          <w:sz w:val="24"/>
          <w:szCs w:val="24"/>
        </w:rPr>
        <w:t xml:space="preserve"> </w:t>
      </w:r>
      <w:r w:rsidRPr="00E920B4">
        <w:rPr>
          <w:rFonts w:eastAsiaTheme="minorEastAsia" w:cs="Times New Roman"/>
          <w:sz w:val="24"/>
          <w:szCs w:val="24"/>
        </w:rPr>
        <w:t>Minimum front yard restrictions do not apply to any waterfront line on water ­ front property.</w:t>
      </w:r>
    </w:p>
    <w:p w14:paraId="4B7291A5" w14:textId="77777777" w:rsidR="00D42593" w:rsidRPr="00E920B4" w:rsidRDefault="00D42593" w:rsidP="00D42593">
      <w:pPr>
        <w:spacing w:after="0" w:line="240" w:lineRule="auto"/>
        <w:rPr>
          <w:sz w:val="24"/>
          <w:szCs w:val="24"/>
        </w:rPr>
      </w:pPr>
      <w:r w:rsidRPr="00E920B4">
        <w:rPr>
          <w:sz w:val="24"/>
          <w:szCs w:val="24"/>
        </w:rPr>
        <w:t>Adopted 8-15-2000</w:t>
      </w:r>
    </w:p>
    <w:p w14:paraId="054A4E0C" w14:textId="77777777" w:rsidR="00D42593" w:rsidRPr="00E920B4" w:rsidRDefault="00D42593" w:rsidP="00D42593">
      <w:pPr>
        <w:spacing w:after="0" w:line="240" w:lineRule="auto"/>
        <w:ind w:left="720" w:firstLine="720"/>
        <w:rPr>
          <w:rFonts w:eastAsiaTheme="minorEastAsia" w:cs="Times New Roman"/>
          <w:sz w:val="24"/>
          <w:szCs w:val="24"/>
        </w:rPr>
      </w:pPr>
    </w:p>
    <w:p w14:paraId="0EA0D371" w14:textId="77777777" w:rsidR="00D42593" w:rsidRPr="00E920B4" w:rsidRDefault="00D42593" w:rsidP="00D42593">
      <w:pPr>
        <w:spacing w:after="0" w:line="240" w:lineRule="auto"/>
        <w:rPr>
          <w:rFonts w:eastAsiaTheme="minorEastAsia" w:cs="Times New Roman"/>
          <w:sz w:val="24"/>
          <w:szCs w:val="24"/>
        </w:rPr>
      </w:pPr>
      <w:bookmarkStart w:id="115" w:name="_Toc85701833"/>
      <w:bookmarkStart w:id="116" w:name="_Toc93671490"/>
      <w:r w:rsidRPr="00E920B4">
        <w:rPr>
          <w:rFonts w:asciiTheme="majorHAnsi" w:eastAsiaTheme="majorEastAsia" w:hAnsiTheme="majorHAnsi" w:cstheme="majorBidi"/>
          <w:color w:val="1F3763" w:themeColor="accent1" w:themeShade="7F"/>
          <w:sz w:val="24"/>
          <w:szCs w:val="24"/>
        </w:rPr>
        <w:t xml:space="preserve">Sec. 70-291. </w:t>
      </w:r>
      <w:proofErr w:type="gramStart"/>
      <w:r w:rsidRPr="00E920B4">
        <w:rPr>
          <w:rFonts w:asciiTheme="majorHAnsi" w:eastAsiaTheme="majorEastAsia" w:hAnsiTheme="majorHAnsi" w:cstheme="majorBidi"/>
          <w:color w:val="1F3763" w:themeColor="accent1" w:themeShade="7F"/>
          <w:sz w:val="24"/>
          <w:szCs w:val="24"/>
        </w:rPr>
        <w:t>Side yard</w:t>
      </w:r>
      <w:bookmarkEnd w:id="115"/>
      <w:bookmarkEnd w:id="116"/>
      <w:r w:rsidRPr="00E920B4">
        <w:rPr>
          <w:rFonts w:eastAsiaTheme="minorEastAsia" w:cs="Times New Roman"/>
          <w:sz w:val="24"/>
          <w:szCs w:val="24"/>
        </w:rPr>
        <w:t>.</w:t>
      </w:r>
      <w:proofErr w:type="gramEnd"/>
    </w:p>
    <w:p w14:paraId="4ADC488D"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In the following zoning districts, the minimum required side yard shall be in accordance with the </w:t>
      </w:r>
      <w:r w:rsidRPr="00E920B4">
        <w:rPr>
          <w:rFonts w:eastAsiaTheme="minorEastAsia" w:cs="Times New Roman"/>
          <w:sz w:val="24"/>
          <w:szCs w:val="24"/>
        </w:rPr>
        <w:lastRenderedPageBreak/>
        <w:t xml:space="preserve">following schedule, and no building, structure or use shall be located so as to have a smaller side yard on each side of such building </w:t>
      </w:r>
      <w:proofErr w:type="gramStart"/>
      <w:r w:rsidRPr="00E920B4">
        <w:rPr>
          <w:rFonts w:eastAsiaTheme="minorEastAsia" w:cs="Times New Roman"/>
          <w:sz w:val="24"/>
          <w:szCs w:val="24"/>
        </w:rPr>
        <w:t>than  required</w:t>
      </w:r>
      <w:proofErr w:type="gramEnd"/>
      <w:r w:rsidRPr="00E920B4">
        <w:rPr>
          <w:rFonts w:eastAsiaTheme="minorEastAsia" w:cs="Times New Roman"/>
          <w:sz w:val="24"/>
          <w:szCs w:val="24"/>
        </w:rPr>
        <w:t xml:space="preserve"> in this section, and  no side yard existing at  the time of passage of the ordinance from which this section is derived shall be reduced below the minimum set forth in this section:</w:t>
      </w:r>
    </w:p>
    <w:p w14:paraId="4A2C0A84"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7FD8336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71CD8020" wp14:editId="73B945C1">
            <wp:extent cx="6772275" cy="3600450"/>
            <wp:effectExtent l="0" t="0" r="0" b="0"/>
            <wp:docPr id="20" name="Picture 2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72275" cy="3600450"/>
                    </a:xfrm>
                    <a:prstGeom prst="rect">
                      <a:avLst/>
                    </a:prstGeom>
                    <a:noFill/>
                    <a:ln>
                      <a:noFill/>
                    </a:ln>
                  </pic:spPr>
                </pic:pic>
              </a:graphicData>
            </a:graphic>
          </wp:inline>
        </w:drawing>
      </w:r>
    </w:p>
    <w:p w14:paraId="166911FC"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7" w:name="_Toc85701834"/>
      <w:bookmarkStart w:id="118" w:name="_Toc93671491"/>
    </w:p>
    <w:p w14:paraId="2438924B" w14:textId="77777777" w:rsidR="00D42593" w:rsidRPr="00E920B4" w:rsidRDefault="00D42593" w:rsidP="00D42593">
      <w:pPr>
        <w:spacing w:after="0" w:line="240" w:lineRule="auto"/>
        <w:rPr>
          <w:rFonts w:eastAsiaTheme="minorEastAsia" w:cs="Times New Roman"/>
          <w:sz w:val="24"/>
          <w:szCs w:val="24"/>
        </w:rPr>
      </w:pPr>
      <w:proofErr w:type="gramStart"/>
      <w:r w:rsidRPr="00E920B4">
        <w:rPr>
          <w:rFonts w:asciiTheme="majorHAnsi" w:eastAsiaTheme="majorEastAsia" w:hAnsiTheme="majorHAnsi" w:cstheme="majorBidi"/>
          <w:color w:val="1F3763" w:themeColor="accent1" w:themeShade="7F"/>
          <w:sz w:val="24"/>
          <w:szCs w:val="24"/>
        </w:rPr>
        <w:lastRenderedPageBreak/>
        <w:t>Sec.</w:t>
      </w:r>
      <w:proofErr w:type="gramEnd"/>
      <w:r w:rsidRPr="00E920B4">
        <w:rPr>
          <w:rFonts w:asciiTheme="majorHAnsi" w:eastAsiaTheme="majorEastAsia" w:hAnsiTheme="majorHAnsi" w:cstheme="majorBidi"/>
          <w:color w:val="1F3763" w:themeColor="accent1" w:themeShade="7F"/>
          <w:sz w:val="24"/>
          <w:szCs w:val="24"/>
        </w:rPr>
        <w:t xml:space="preserve">  70-292</w:t>
      </w:r>
      <w:proofErr w:type="gramStart"/>
      <w:r w:rsidRPr="00E920B4">
        <w:rPr>
          <w:rFonts w:asciiTheme="majorHAnsi" w:eastAsiaTheme="majorEastAsia" w:hAnsiTheme="majorHAnsi" w:cstheme="majorBidi"/>
          <w:color w:val="1F3763" w:themeColor="accent1" w:themeShade="7F"/>
          <w:sz w:val="24"/>
          <w:szCs w:val="24"/>
        </w:rPr>
        <w:t>.  Minimum</w:t>
      </w:r>
      <w:proofErr w:type="gramEnd"/>
      <w:r w:rsidRPr="00E920B4">
        <w:rPr>
          <w:rFonts w:asciiTheme="majorHAnsi" w:eastAsiaTheme="majorEastAsia" w:hAnsiTheme="majorHAnsi" w:cstheme="majorBidi"/>
          <w:color w:val="1F3763" w:themeColor="accent1" w:themeShade="7F"/>
          <w:sz w:val="24"/>
          <w:szCs w:val="24"/>
        </w:rPr>
        <w:t xml:space="preserve"> dwelling size</w:t>
      </w:r>
      <w:bookmarkEnd w:id="117"/>
      <w:bookmarkEnd w:id="118"/>
      <w:r w:rsidRPr="00E920B4">
        <w:rPr>
          <w:rFonts w:eastAsiaTheme="minorEastAsia" w:cs="Times New Roman"/>
          <w:sz w:val="24"/>
          <w:szCs w:val="24"/>
        </w:rPr>
        <w:t>.</w:t>
      </w:r>
    </w:p>
    <w:p w14:paraId="2951109A" w14:textId="547A60FF"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(a)</w:t>
      </w:r>
      <w:r w:rsidR="00F6074D" w:rsidRPr="00E920B4">
        <w:rPr>
          <w:rFonts w:eastAsiaTheme="minorEastAsia" w:cs="Times New Roman"/>
          <w:sz w:val="24"/>
          <w:szCs w:val="24"/>
        </w:rPr>
        <w:t xml:space="preserve"> </w:t>
      </w:r>
      <w:r w:rsidRPr="00E920B4">
        <w:rPr>
          <w:rFonts w:eastAsiaTheme="minorEastAsia" w:cs="Times New Roman"/>
          <w:sz w:val="24"/>
          <w:szCs w:val="24"/>
        </w:rPr>
        <w:t>The minimum floor area of any single­ family dwelling shall be 1,200 square feet, exclusive of garages, breezeways, and porches.</w:t>
      </w:r>
    </w:p>
    <w:p w14:paraId="612EC564" w14:textId="77777777" w:rsidR="00F6074D" w:rsidRPr="00E920B4" w:rsidRDefault="00F6074D" w:rsidP="00F6074D">
      <w:pPr>
        <w:spacing w:after="0" w:line="240" w:lineRule="auto"/>
        <w:rPr>
          <w:rFonts w:eastAsiaTheme="minorEastAsia" w:cs="Times New Roman"/>
          <w:sz w:val="24"/>
          <w:szCs w:val="24"/>
        </w:rPr>
      </w:pPr>
    </w:p>
    <w:p w14:paraId="25F6B71E" w14:textId="22E6F98F"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(b)</w:t>
      </w:r>
      <w:r w:rsidR="00F6074D" w:rsidRPr="00E920B4">
        <w:rPr>
          <w:rFonts w:eastAsiaTheme="minorEastAsia" w:cs="Times New Roman"/>
          <w:sz w:val="24"/>
          <w:szCs w:val="24"/>
        </w:rPr>
        <w:t xml:space="preserve"> </w:t>
      </w:r>
      <w:r w:rsidRPr="00E920B4">
        <w:rPr>
          <w:rFonts w:eastAsiaTheme="minorEastAsia" w:cs="Times New Roman"/>
          <w:sz w:val="24"/>
          <w:szCs w:val="24"/>
        </w:rPr>
        <w:t>There shall be special side yard regulations as follows:</w:t>
      </w:r>
    </w:p>
    <w:p w14:paraId="52F374AD" w14:textId="77777777" w:rsidR="00F6074D" w:rsidRPr="00E920B4" w:rsidRDefault="00F6074D" w:rsidP="00F6074D">
      <w:pPr>
        <w:spacing w:after="0" w:line="240" w:lineRule="auto"/>
        <w:rPr>
          <w:rFonts w:eastAsiaTheme="minorEastAsia" w:cs="Times New Roman"/>
          <w:sz w:val="24"/>
          <w:szCs w:val="24"/>
        </w:rPr>
      </w:pPr>
    </w:p>
    <w:p w14:paraId="04DBC535" w14:textId="40EFE7B6"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(1)</w:t>
      </w:r>
      <w:r w:rsidR="00F6074D" w:rsidRPr="00E920B4">
        <w:rPr>
          <w:rFonts w:eastAsiaTheme="minorEastAsia" w:cs="Times New Roman"/>
          <w:sz w:val="24"/>
          <w:szCs w:val="24"/>
        </w:rPr>
        <w:t xml:space="preserve"> </w:t>
      </w:r>
      <w:r w:rsidRPr="00E920B4">
        <w:rPr>
          <w:rFonts w:eastAsiaTheme="minorEastAsia" w:cs="Times New Roman"/>
          <w:sz w:val="24"/>
          <w:szCs w:val="24"/>
        </w:rPr>
        <w:t>Every part of a required side yard shall be open and unobstructed by any building, except for accessory buildings as permit­ ted in this chapter and the ordinary projections of windowsills, belt courses, cornices and other architectural features projecting not to exceed 12 inches into the required side yard, and a roof eave or canopy projecting not to exceed 24 inches into the required side yard.</w:t>
      </w:r>
    </w:p>
    <w:p w14:paraId="7F99AB61" w14:textId="77777777" w:rsidR="00F6074D" w:rsidRPr="00E920B4" w:rsidRDefault="00F6074D" w:rsidP="00F6074D">
      <w:pPr>
        <w:spacing w:after="0" w:line="240" w:lineRule="auto"/>
        <w:rPr>
          <w:rFonts w:eastAsiaTheme="minorEastAsia" w:cs="Times New Roman"/>
          <w:sz w:val="24"/>
          <w:szCs w:val="24"/>
        </w:rPr>
      </w:pPr>
    </w:p>
    <w:p w14:paraId="7E29246B" w14:textId="3F0DAED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(2)</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Multiple-family dwellings shall provide a minimum side yard of 15 feet between any building wall containing openings for windows, light and air </w:t>
      </w:r>
      <w:r w:rsidRPr="00E920B4">
        <w:rPr>
          <w:rFonts w:eastAsiaTheme="minorEastAsia" w:cs="Times New Roman"/>
          <w:sz w:val="24"/>
          <w:szCs w:val="24"/>
        </w:rPr>
        <w:lastRenderedPageBreak/>
        <w:t>and any side lot line, except any such building face or wall not exceeding 35 feet in width may pro­ vide a minimum side yard of ten feet. Where a building wall contains no openings for windows, light or air, a minimum side yard of ten feet shall be provided between such wall and the side lot line. (See article VI, illustration 9 of this chap­ ter.)</w:t>
      </w:r>
    </w:p>
    <w:p w14:paraId="469BCA29" w14:textId="77777777" w:rsidR="00906094" w:rsidRPr="00E920B4" w:rsidRDefault="00906094" w:rsidP="00F6074D">
      <w:pPr>
        <w:spacing w:after="0" w:line="240" w:lineRule="auto"/>
        <w:rPr>
          <w:rFonts w:eastAsiaTheme="minorEastAsia" w:cs="Times New Roman"/>
          <w:sz w:val="24"/>
          <w:szCs w:val="24"/>
        </w:rPr>
      </w:pPr>
    </w:p>
    <w:p w14:paraId="0B67167C" w14:textId="6B2BB581"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On a corner lot, a side yard adjacent to a street for a multiple-family dwelling not exceeding three stories in height shall not be less than 15 feet and no balcony or porch or any portion of the building may extend into such required side yard, except that a roof may overhang such side yard not to exceed four feet.</w:t>
      </w:r>
    </w:p>
    <w:p w14:paraId="34B7FA72" w14:textId="77777777" w:rsidR="00906094" w:rsidRPr="00E920B4" w:rsidRDefault="00906094" w:rsidP="00906094">
      <w:pPr>
        <w:spacing w:after="0" w:line="240" w:lineRule="auto"/>
        <w:rPr>
          <w:rFonts w:eastAsiaTheme="minorEastAsia" w:cs="Times New Roman"/>
          <w:sz w:val="24"/>
          <w:szCs w:val="24"/>
        </w:rPr>
      </w:pPr>
    </w:p>
    <w:p w14:paraId="0CD63F09" w14:textId="21B56BF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On a corner lot used for one-family or two-family dwellings, both street exposures shall be treated as front yards on all lots platted after the effective date of the ordinance from which this section is derived, except where one street </w:t>
      </w:r>
      <w:r w:rsidRPr="00E920B4">
        <w:rPr>
          <w:rFonts w:eastAsiaTheme="minorEastAsia" w:cs="Times New Roman"/>
          <w:sz w:val="24"/>
          <w:szCs w:val="24"/>
        </w:rPr>
        <w:lastRenderedPageBreak/>
        <w:t>exposure is designated as a side yard by a building line shown on a plat approved by the planning and zoning commission containing a side yard of ten feet or more, the building line provisions on that plat shall be observed.</w:t>
      </w:r>
    </w:p>
    <w:p w14:paraId="27010832" w14:textId="77777777" w:rsidR="00906094" w:rsidRPr="00E920B4" w:rsidRDefault="00906094" w:rsidP="00906094">
      <w:pPr>
        <w:spacing w:after="0" w:line="240" w:lineRule="auto"/>
        <w:rPr>
          <w:rFonts w:eastAsiaTheme="minorEastAsia" w:cs="Times New Roman"/>
          <w:sz w:val="24"/>
          <w:szCs w:val="24"/>
        </w:rPr>
      </w:pPr>
    </w:p>
    <w:p w14:paraId="123CE14A" w14:textId="4C2D921A"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A one-family attached dwelling shall pro­ vide a minimum required side yard adjacent to a side street of ten feet and no complex of attached one-family dwellings shall exceed 200 feet in length. A minimum required side yard of five feet shall be </w:t>
      </w:r>
      <w:r w:rsidRPr="00E920B4">
        <w:rPr>
          <w:rFonts w:eastAsiaTheme="minorEastAsia" w:cs="Times New Roman"/>
          <w:sz w:val="24"/>
          <w:szCs w:val="24"/>
        </w:rPr>
        <w:lastRenderedPageBreak/>
        <w:t>provided at the end of each one-family attached dwelling complex so that the end of any two adjacent building complexes shall be at least ten feet apart. (See article VI, illustration 12 of this chapter.)</w:t>
      </w:r>
    </w:p>
    <w:p w14:paraId="1FF9A3BA" w14:textId="77777777" w:rsidR="00906094"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50FA0CCD" w14:textId="089EEA5D" w:rsidR="005605D1" w:rsidRPr="00E920B4" w:rsidRDefault="00D42593" w:rsidP="00906094">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r w:rsidRPr="00E920B4">
        <w:rPr>
          <w:rFonts w:eastAsiaTheme="minorEastAsia" w:cs="Times New Roman"/>
          <w:sz w:val="24"/>
          <w:szCs w:val="24"/>
        </w:rPr>
        <w:t>(6)</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No side yard is specified for nonresidential use in a C, commercial or I, industrial district, except where a commercial, retail, or industrial or other nonresidential use abuts upon a district </w:t>
      </w:r>
    </w:p>
    <w:p w14:paraId="57E3B3D5" w14:textId="77777777" w:rsidR="005605D1" w:rsidRPr="00E920B4" w:rsidRDefault="005605D1" w:rsidP="00D42593">
      <w:pPr>
        <w:spacing w:after="0" w:line="240" w:lineRule="auto"/>
        <w:ind w:left="2160" w:hanging="72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449B7D05" w14:textId="7777777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lastRenderedPageBreak/>
        <w:t>boundary line dividing such districts from a residential district in which event a minimum five-foot side yard shall be provided on the side adjacent to such residential district.</w:t>
      </w:r>
    </w:p>
    <w:p w14:paraId="17D691FC" w14:textId="77777777" w:rsidR="00906094" w:rsidRPr="00E920B4" w:rsidRDefault="00906094" w:rsidP="00906094">
      <w:pPr>
        <w:spacing w:after="0" w:line="240" w:lineRule="auto"/>
        <w:rPr>
          <w:rFonts w:eastAsiaTheme="minorEastAsia" w:cs="Times New Roman"/>
          <w:sz w:val="24"/>
          <w:szCs w:val="24"/>
        </w:rPr>
      </w:pPr>
    </w:p>
    <w:p w14:paraId="1C17F7F1" w14:textId="4CA8484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(7)</w:t>
      </w:r>
      <w:r w:rsidR="00906094" w:rsidRPr="00E920B4">
        <w:rPr>
          <w:rFonts w:eastAsiaTheme="minorEastAsia" w:cs="Times New Roman"/>
          <w:sz w:val="24"/>
          <w:szCs w:val="24"/>
        </w:rPr>
        <w:t xml:space="preserve"> </w:t>
      </w:r>
      <w:r w:rsidRPr="00E920B4">
        <w:rPr>
          <w:rFonts w:eastAsiaTheme="minorEastAsia" w:cs="Times New Roman"/>
          <w:sz w:val="24"/>
          <w:szCs w:val="24"/>
        </w:rPr>
        <w:t>The minimum side yard requirements in a PD, planned development district shall be established on the site plan or in the amending ordinance in accordance with section 70-201.</w:t>
      </w:r>
    </w:p>
    <w:p w14:paraId="5E8FAB32" w14:textId="77777777" w:rsidR="00D42593" w:rsidRPr="00E920B4" w:rsidRDefault="00D42593" w:rsidP="00D42593">
      <w:pPr>
        <w:spacing w:after="0" w:line="240" w:lineRule="auto"/>
        <w:rPr>
          <w:sz w:val="24"/>
          <w:szCs w:val="24"/>
        </w:rPr>
      </w:pPr>
      <w:r w:rsidRPr="00E920B4">
        <w:rPr>
          <w:sz w:val="24"/>
          <w:szCs w:val="24"/>
        </w:rPr>
        <w:t>Adopted 8-15-2000</w:t>
      </w:r>
    </w:p>
    <w:p w14:paraId="48A7846A" w14:textId="77777777" w:rsidR="00D42593" w:rsidRPr="00E920B4" w:rsidRDefault="00D42593" w:rsidP="00D42593">
      <w:pPr>
        <w:spacing w:after="0" w:line="240" w:lineRule="auto"/>
        <w:ind w:left="2160" w:hanging="720"/>
        <w:rPr>
          <w:rFonts w:eastAsiaTheme="minorEastAsia" w:cs="Times New Roman"/>
          <w:sz w:val="24"/>
          <w:szCs w:val="24"/>
        </w:rPr>
      </w:pPr>
    </w:p>
    <w:p w14:paraId="5D8FBBE2" w14:textId="77777777" w:rsidR="00D42593" w:rsidRPr="00E920B4" w:rsidRDefault="00D42593" w:rsidP="00D42593">
      <w:pPr>
        <w:spacing w:after="0" w:line="240" w:lineRule="auto"/>
        <w:rPr>
          <w:rFonts w:eastAsiaTheme="minorEastAsia" w:cs="Times New Roman"/>
          <w:sz w:val="24"/>
          <w:szCs w:val="24"/>
        </w:rPr>
      </w:pPr>
      <w:bookmarkStart w:id="119" w:name="_Toc85701835"/>
      <w:bookmarkStart w:id="120" w:name="_Toc93671492"/>
      <w:r w:rsidRPr="00E920B4">
        <w:rPr>
          <w:rFonts w:asciiTheme="majorHAnsi" w:eastAsiaTheme="majorEastAsia" w:hAnsiTheme="majorHAnsi" w:cstheme="majorBidi"/>
          <w:color w:val="1F3763" w:themeColor="accent1" w:themeShade="7F"/>
          <w:sz w:val="24"/>
          <w:szCs w:val="24"/>
        </w:rPr>
        <w:t xml:space="preserve">Sec. 70-293. </w:t>
      </w:r>
      <w:proofErr w:type="gramStart"/>
      <w:r w:rsidRPr="00E920B4">
        <w:rPr>
          <w:rFonts w:asciiTheme="majorHAnsi" w:eastAsiaTheme="majorEastAsia" w:hAnsiTheme="majorHAnsi" w:cstheme="majorBidi"/>
          <w:color w:val="1F3763" w:themeColor="accent1" w:themeShade="7F"/>
          <w:sz w:val="24"/>
          <w:szCs w:val="24"/>
        </w:rPr>
        <w:t>Rear yard</w:t>
      </w:r>
      <w:bookmarkEnd w:id="119"/>
      <w:bookmarkEnd w:id="120"/>
      <w:r w:rsidRPr="00E920B4">
        <w:rPr>
          <w:rFonts w:eastAsiaTheme="minorEastAsia" w:cs="Times New Roman"/>
          <w:sz w:val="24"/>
          <w:szCs w:val="24"/>
        </w:rPr>
        <w:t>.</w:t>
      </w:r>
      <w:proofErr w:type="gramEnd"/>
    </w:p>
    <w:p w14:paraId="6E27C416"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No building or structure shall be located, erected, or altered to have a rear yard smaller than required in this section, and no rear yard existing at the time of passage of the ordinance from which this section is derived shall be reduced below the minimum set forth in this section.</w:t>
      </w:r>
    </w:p>
    <w:p w14:paraId="2295C77B" w14:textId="77777777" w:rsidR="00906094" w:rsidRPr="00E920B4" w:rsidRDefault="00906094" w:rsidP="00906094">
      <w:pPr>
        <w:spacing w:after="0" w:line="240" w:lineRule="auto"/>
        <w:rPr>
          <w:rFonts w:eastAsiaTheme="minorEastAsia" w:cs="Times New Roman"/>
          <w:sz w:val="24"/>
          <w:szCs w:val="24"/>
        </w:rPr>
      </w:pPr>
    </w:p>
    <w:p w14:paraId="069A6AEB" w14:textId="4B3175B3"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 </w:t>
      </w:r>
      <w:r w:rsidR="00906094" w:rsidRPr="00E920B4">
        <w:rPr>
          <w:rFonts w:eastAsiaTheme="minorEastAsia" w:cs="Times New Roman"/>
          <w:sz w:val="24"/>
          <w:szCs w:val="24"/>
        </w:rPr>
        <w:t xml:space="preserve"> </w:t>
      </w:r>
      <w:r w:rsidRPr="00E920B4">
        <w:rPr>
          <w:rFonts w:eastAsiaTheme="minorEastAsia" w:cs="Times New Roman"/>
          <w:sz w:val="24"/>
          <w:szCs w:val="24"/>
        </w:rPr>
        <w:t>In the A, SF-1, SF-2, MF-1, MF-2, C, I or PD districts, no main residential building may be constructed nearer than five feet to the rear property line. The main residential building and all accessory buildings shall never cover more than 50 per­ cent of that portion of the lot lying to the rear of a line erected joining midpoint on one side lot line with the midpoint of the opposite side lot line. (See article VI, illustration 3 of this chapter.) (For accessory building standards see article IV, division 4 of this chapter.)</w:t>
      </w:r>
    </w:p>
    <w:p w14:paraId="373B0DF4" w14:textId="77777777" w:rsidR="00906094" w:rsidRPr="00E920B4" w:rsidRDefault="00906094" w:rsidP="00906094">
      <w:pPr>
        <w:spacing w:after="0" w:line="240" w:lineRule="auto"/>
        <w:rPr>
          <w:rFonts w:eastAsiaTheme="minorEastAsia" w:cs="Times New Roman"/>
          <w:sz w:val="24"/>
          <w:szCs w:val="24"/>
        </w:rPr>
      </w:pPr>
    </w:p>
    <w:p w14:paraId="6D0474A3" w14:textId="3FD4204B" w:rsidR="00D42593"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r w:rsidR="00D42593" w:rsidRPr="00E920B4">
        <w:rPr>
          <w:rFonts w:eastAsiaTheme="minorEastAsia" w:cs="Times New Roman"/>
          <w:sz w:val="24"/>
          <w:szCs w:val="24"/>
        </w:rPr>
        <w:t>(2)</w:t>
      </w:r>
      <w:r w:rsidRPr="00E920B4">
        <w:rPr>
          <w:rFonts w:eastAsiaTheme="minorEastAsia" w:cs="Times New Roman"/>
          <w:sz w:val="24"/>
          <w:szCs w:val="24"/>
        </w:rPr>
        <w:t xml:space="preserve"> </w:t>
      </w:r>
      <w:r w:rsidR="00D42593" w:rsidRPr="00E920B4">
        <w:rPr>
          <w:rFonts w:eastAsiaTheme="minorEastAsia" w:cs="Times New Roman"/>
          <w:sz w:val="24"/>
          <w:szCs w:val="24"/>
        </w:rPr>
        <w:t xml:space="preserve">In the C or I district, no rear yard is specified for nonresidential uses except where ret ail, commercial or industrial uses back upon a common district line, where separated by an alley or not, dividing the district from any of the residential </w:t>
      </w:r>
      <w:r w:rsidR="00D42593" w:rsidRPr="00E920B4">
        <w:rPr>
          <w:rFonts w:eastAsiaTheme="minorEastAsia" w:cs="Times New Roman"/>
          <w:sz w:val="24"/>
          <w:szCs w:val="24"/>
        </w:rPr>
        <w:lastRenderedPageBreak/>
        <w:t>districts listed in this section, a minimum rear yard of ten feet shall be provided.</w:t>
      </w:r>
    </w:p>
    <w:p w14:paraId="5EFB850D" w14:textId="1C203E6E"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Every part of a required rear yard shall be open and unobstructed to the sky from a point 30 inches above the general ground level of the graded lot, except for accessory buildings, landscaping, fences and similar appurtenances and the ordinary projections of windowsills, belt courses, cornices and roof overhangs and other architectural features projecting not to exceed four feet into the required rear yard.</w:t>
      </w:r>
    </w:p>
    <w:p w14:paraId="70D383D2" w14:textId="77777777" w:rsidR="00906094" w:rsidRPr="00E920B4" w:rsidRDefault="00906094" w:rsidP="00906094">
      <w:pPr>
        <w:spacing w:after="0" w:line="240" w:lineRule="auto"/>
        <w:rPr>
          <w:rFonts w:eastAsiaTheme="minorEastAsia" w:cs="Times New Roman"/>
          <w:sz w:val="24"/>
          <w:szCs w:val="24"/>
        </w:rPr>
      </w:pPr>
    </w:p>
    <w:p w14:paraId="21821664" w14:textId="77777777" w:rsidR="00906094"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The minimum rear yard in a PD, planned development district shall be established on the site plan or by the amending ordinance in accordance with section 70-201. </w:t>
      </w:r>
    </w:p>
    <w:p w14:paraId="54FCD957" w14:textId="77777777" w:rsidR="00906094" w:rsidRPr="00E920B4" w:rsidRDefault="00906094" w:rsidP="00906094">
      <w:pPr>
        <w:spacing w:after="0" w:line="240" w:lineRule="auto"/>
        <w:rPr>
          <w:rFonts w:eastAsiaTheme="minorEastAsia" w:cs="Times New Roman"/>
          <w:sz w:val="24"/>
          <w:szCs w:val="24"/>
        </w:rPr>
      </w:pPr>
    </w:p>
    <w:p w14:paraId="262E38AB" w14:textId="1C2BB9F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The minimum rear yard restriction does not apply to any waterfront line on water ­ front property.</w:t>
      </w:r>
    </w:p>
    <w:p w14:paraId="5640CD2A" w14:textId="77777777" w:rsidR="00D42593" w:rsidRPr="00E920B4" w:rsidRDefault="00D42593" w:rsidP="00D42593">
      <w:pPr>
        <w:spacing w:after="0" w:line="240" w:lineRule="auto"/>
        <w:rPr>
          <w:sz w:val="24"/>
          <w:szCs w:val="24"/>
        </w:rPr>
      </w:pPr>
      <w:r w:rsidRPr="00E920B4">
        <w:rPr>
          <w:sz w:val="24"/>
          <w:szCs w:val="24"/>
        </w:rPr>
        <w:t>Adopted 8-15-2000</w:t>
      </w:r>
    </w:p>
    <w:p w14:paraId="0F0BA452" w14:textId="77777777" w:rsidR="00D42593" w:rsidRPr="00E920B4" w:rsidRDefault="00D42593" w:rsidP="00D42593">
      <w:pPr>
        <w:spacing w:after="0" w:line="240" w:lineRule="auto"/>
        <w:ind w:firstLine="720"/>
        <w:rPr>
          <w:rFonts w:eastAsiaTheme="minorEastAsia" w:cs="Times New Roman"/>
          <w:sz w:val="24"/>
          <w:szCs w:val="24"/>
        </w:rPr>
      </w:pPr>
    </w:p>
    <w:p w14:paraId="4CAB8C05" w14:textId="77777777" w:rsidR="00D42593" w:rsidRPr="00E920B4" w:rsidRDefault="00D42593" w:rsidP="00D42593">
      <w:pPr>
        <w:spacing w:after="0" w:line="240" w:lineRule="auto"/>
        <w:ind w:firstLine="720"/>
        <w:rPr>
          <w:rFonts w:eastAsiaTheme="minorEastAsia" w:cs="Times New Roman"/>
          <w:sz w:val="24"/>
          <w:szCs w:val="24"/>
        </w:rPr>
      </w:pPr>
    </w:p>
    <w:p w14:paraId="6C27786D" w14:textId="77777777" w:rsidR="00D42593" w:rsidRPr="00E920B4" w:rsidRDefault="00D42593" w:rsidP="00D42593">
      <w:pPr>
        <w:spacing w:after="0" w:line="240" w:lineRule="auto"/>
        <w:rPr>
          <w:rFonts w:eastAsiaTheme="minorEastAsia" w:cs="Times New Roman"/>
          <w:sz w:val="24"/>
          <w:szCs w:val="24"/>
        </w:rPr>
      </w:pPr>
      <w:bookmarkStart w:id="121" w:name="_Toc85701836"/>
      <w:bookmarkStart w:id="122" w:name="_Toc93671493"/>
      <w:r w:rsidRPr="00E920B4">
        <w:rPr>
          <w:rFonts w:asciiTheme="majorHAnsi" w:eastAsiaTheme="majorEastAsia" w:hAnsiTheme="majorHAnsi" w:cstheme="majorBidi"/>
          <w:color w:val="1F3763" w:themeColor="accent1" w:themeShade="7F"/>
          <w:sz w:val="24"/>
          <w:szCs w:val="24"/>
        </w:rPr>
        <w:t xml:space="preserve">Sec. 70-294. </w:t>
      </w:r>
      <w:proofErr w:type="gramStart"/>
      <w:r w:rsidRPr="00E920B4">
        <w:rPr>
          <w:rFonts w:asciiTheme="majorHAnsi" w:eastAsiaTheme="majorEastAsia" w:hAnsiTheme="majorHAnsi" w:cstheme="majorBidi"/>
          <w:color w:val="1F3763" w:themeColor="accent1" w:themeShade="7F"/>
          <w:sz w:val="24"/>
          <w:szCs w:val="24"/>
        </w:rPr>
        <w:t>Lot coverage and floor area ratio</w:t>
      </w:r>
      <w:bookmarkEnd w:id="121"/>
      <w:bookmarkEnd w:id="122"/>
      <w:r w:rsidRPr="00E920B4">
        <w:rPr>
          <w:rFonts w:eastAsiaTheme="minorEastAsia" w:cs="Times New Roman"/>
          <w:sz w:val="24"/>
          <w:szCs w:val="24"/>
        </w:rPr>
        <w:t>.</w:t>
      </w:r>
      <w:proofErr w:type="gramEnd"/>
    </w:p>
    <w:p w14:paraId="4143DAE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The maximum percentage of any lot area which may be covered by the main building and all accessory buildings,  and  the  maximum  ratio of the floor area to the total area of the lot or tract on which a building is located shall not exceed the following schedule; except where an existing building at the effective date of the ordinance  from which this section is derived may have a greater percentage of a lot covered or a higher floor area ratio than  prescribed  in  this section, such building shall be considered a conforming use. In the following zoning districts, the maximum </w:t>
      </w:r>
      <w:r w:rsidRPr="00E920B4">
        <w:rPr>
          <w:rFonts w:eastAsiaTheme="minorEastAsia" w:cs="Times New Roman"/>
          <w:sz w:val="24"/>
          <w:szCs w:val="24"/>
        </w:rPr>
        <w:lastRenderedPageBreak/>
        <w:t>building lot coverage and floor area ratio shall be in accordance with the following schedules:</w:t>
      </w:r>
    </w:p>
    <w:p w14:paraId="633243CF"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lastRenderedPageBreak/>
        <w:t>(l)   Schedule for maximum building lot cover­ age in residential districts:</w:t>
      </w:r>
    </w:p>
    <w:p w14:paraId="23C9F92E"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A603F4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25B60051" wp14:editId="5236D900">
            <wp:extent cx="6610350" cy="895350"/>
            <wp:effectExtent l="0" t="0" r="0" b="0"/>
            <wp:docPr id="21" name="Picture 22"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0350" cy="895350"/>
                    </a:xfrm>
                    <a:prstGeom prst="rect">
                      <a:avLst/>
                    </a:prstGeom>
                    <a:noFill/>
                    <a:ln>
                      <a:noFill/>
                    </a:ln>
                  </pic:spPr>
                </pic:pic>
              </a:graphicData>
            </a:graphic>
          </wp:inline>
        </w:drawing>
      </w:r>
    </w:p>
    <w:p w14:paraId="79677F6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D2FA9F9" wp14:editId="4898682F">
            <wp:extent cx="3581400" cy="2676525"/>
            <wp:effectExtent l="0" t="0" r="0" b="0"/>
            <wp:docPr id="22" name="Picture 23"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14:paraId="128F3D48"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bookmarkStart w:id="123" w:name="_Toc85701837"/>
    </w:p>
    <w:p w14:paraId="4CC231B7" w14:textId="77777777" w:rsidR="005605D1" w:rsidRPr="00E920B4" w:rsidRDefault="005605D1"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sectPr w:rsidR="005605D1" w:rsidRPr="00E920B4" w:rsidSect="00E66BB3">
          <w:type w:val="continuous"/>
          <w:pgSz w:w="12240" w:h="15840"/>
          <w:pgMar w:top="720" w:right="720" w:bottom="720" w:left="720" w:header="144" w:footer="144" w:gutter="0"/>
          <w:cols w:space="720"/>
          <w:docGrid w:linePitch="360"/>
        </w:sectPr>
      </w:pPr>
      <w:bookmarkStart w:id="124" w:name="_Toc93671494"/>
    </w:p>
    <w:p w14:paraId="1C2EA2BD"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proofErr w:type="gramStart"/>
      <w:r w:rsidRPr="00E920B4">
        <w:rPr>
          <w:rFonts w:asciiTheme="majorHAnsi" w:eastAsiaTheme="minorEastAsia" w:hAnsiTheme="majorHAnsi" w:cstheme="majorBidi"/>
          <w:color w:val="2F5496" w:themeColor="accent1" w:themeShade="BF"/>
          <w:sz w:val="24"/>
          <w:szCs w:val="24"/>
        </w:rPr>
        <w:lastRenderedPageBreak/>
        <w:t>DIVISION 4.</w:t>
      </w:r>
      <w:proofErr w:type="gramEnd"/>
      <w:r w:rsidRPr="00E920B4">
        <w:rPr>
          <w:rFonts w:asciiTheme="majorHAnsi" w:eastAsiaTheme="minorEastAsia" w:hAnsiTheme="majorHAnsi" w:cstheme="majorBidi"/>
          <w:color w:val="2F5496" w:themeColor="accent1" w:themeShade="BF"/>
          <w:sz w:val="24"/>
          <w:szCs w:val="24"/>
        </w:rPr>
        <w:t xml:space="preserve"> SPECIAL AREA AND ACCESSORY BUILDING REGULATIONS</w:t>
      </w:r>
      <w:bookmarkEnd w:id="123"/>
      <w:bookmarkEnd w:id="124"/>
    </w:p>
    <w:p w14:paraId="4425ED40" w14:textId="77777777" w:rsidR="00D42593" w:rsidRPr="00E920B4" w:rsidRDefault="00D42593" w:rsidP="00D42593">
      <w:pPr>
        <w:spacing w:after="0" w:line="240" w:lineRule="auto"/>
        <w:rPr>
          <w:sz w:val="24"/>
          <w:szCs w:val="24"/>
        </w:rPr>
      </w:pPr>
    </w:p>
    <w:p w14:paraId="7E0B79C0" w14:textId="77777777" w:rsidR="00D42593" w:rsidRPr="00E920B4" w:rsidRDefault="00D42593" w:rsidP="00D42593">
      <w:pPr>
        <w:spacing w:after="0" w:line="240" w:lineRule="auto"/>
        <w:rPr>
          <w:rFonts w:eastAsiaTheme="minorEastAsia" w:cs="Times New Roman"/>
          <w:sz w:val="24"/>
          <w:szCs w:val="24"/>
        </w:rPr>
      </w:pPr>
      <w:bookmarkStart w:id="125" w:name="_Toc85701838"/>
      <w:bookmarkStart w:id="126" w:name="_Toc93671495"/>
      <w:r w:rsidRPr="00E920B4">
        <w:rPr>
          <w:rFonts w:asciiTheme="majorHAnsi" w:eastAsiaTheme="majorEastAsia" w:hAnsiTheme="majorHAnsi" w:cstheme="majorBidi"/>
          <w:color w:val="1F3763" w:themeColor="accent1" w:themeShade="7F"/>
          <w:sz w:val="24"/>
          <w:szCs w:val="24"/>
        </w:rPr>
        <w:t>Sec. 70-316. Accessory building regulations established</w:t>
      </w:r>
      <w:bookmarkEnd w:id="125"/>
      <w:bookmarkEnd w:id="126"/>
      <w:r w:rsidRPr="00E920B4">
        <w:rPr>
          <w:rFonts w:eastAsiaTheme="minorEastAsia" w:cs="Times New Roman"/>
          <w:sz w:val="24"/>
          <w:szCs w:val="24"/>
        </w:rPr>
        <w:t>.</w:t>
      </w:r>
    </w:p>
    <w:p w14:paraId="194AC23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Area regulations for accessory buildings in residential and apartment districts are as follows:</w:t>
      </w:r>
    </w:p>
    <w:p w14:paraId="569FE706" w14:textId="77777777" w:rsidR="00906094" w:rsidRPr="00E920B4" w:rsidRDefault="00906094" w:rsidP="00906094">
      <w:pPr>
        <w:spacing w:after="0" w:line="240" w:lineRule="auto"/>
        <w:rPr>
          <w:rFonts w:eastAsiaTheme="minorEastAsia" w:cs="Times New Roman"/>
          <w:sz w:val="24"/>
          <w:szCs w:val="24"/>
        </w:rPr>
      </w:pPr>
    </w:p>
    <w:p w14:paraId="6409C7C4" w14:textId="63EE6D20"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 </w:t>
      </w:r>
      <w:r w:rsidR="00906094" w:rsidRPr="00E920B4">
        <w:rPr>
          <w:rFonts w:eastAsiaTheme="minorEastAsia" w:cs="Times New Roman"/>
          <w:sz w:val="24"/>
          <w:szCs w:val="24"/>
        </w:rPr>
        <w:t xml:space="preserve"> </w:t>
      </w:r>
      <w:r w:rsidRPr="00E920B4">
        <w:rPr>
          <w:rFonts w:eastAsiaTheme="minorEastAsia" w:cs="Times New Roman"/>
          <w:sz w:val="24"/>
          <w:szCs w:val="24"/>
        </w:rPr>
        <w:t>Front yard. Attached accessory buildings shall have a front yard not less than the main building. Detached accessory buildings shall be in the rear yard.</w:t>
      </w:r>
    </w:p>
    <w:p w14:paraId="5FD19FF8" w14:textId="77777777" w:rsidR="00906094" w:rsidRPr="00E920B4" w:rsidRDefault="00906094" w:rsidP="00906094">
      <w:pPr>
        <w:spacing w:after="0" w:line="240" w:lineRule="auto"/>
        <w:rPr>
          <w:rFonts w:eastAsiaTheme="minorEastAsia" w:cs="Times New Roman"/>
          <w:sz w:val="24"/>
          <w:szCs w:val="24"/>
        </w:rPr>
      </w:pPr>
    </w:p>
    <w:p w14:paraId="664199D8" w14:textId="0930C034"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(2) </w:t>
      </w:r>
      <w:r w:rsidR="00906094" w:rsidRPr="00E920B4">
        <w:rPr>
          <w:rFonts w:eastAsiaTheme="minorEastAsia" w:cs="Times New Roman"/>
          <w:sz w:val="24"/>
          <w:szCs w:val="24"/>
        </w:rPr>
        <w:t xml:space="preserve"> </w:t>
      </w:r>
      <w:r w:rsidRPr="00E920B4">
        <w:rPr>
          <w:rFonts w:eastAsiaTheme="minorEastAsia" w:cs="Times New Roman"/>
          <w:sz w:val="24"/>
          <w:szCs w:val="24"/>
        </w:rPr>
        <w:t>Side yard. There shall be a side yard not less than three feet from any side lot line, alley line or easement, except that adjacent to a side street the side yard shall never be less than ten feet. Where a firewall is provided, no side yard need be provided on one side of a lot only for accessory buildings located in the rear one-half of the lot. (See article VI, illustration 3 of this chapter.)</w:t>
      </w:r>
    </w:p>
    <w:p w14:paraId="73E24FD0" w14:textId="77777777" w:rsidR="00906094" w:rsidRPr="00E920B4" w:rsidRDefault="00906094" w:rsidP="00906094">
      <w:pPr>
        <w:spacing w:after="0" w:line="240" w:lineRule="auto"/>
        <w:rPr>
          <w:rFonts w:eastAsiaTheme="minorEastAsia" w:cs="Times New Roman"/>
          <w:sz w:val="24"/>
          <w:szCs w:val="24"/>
        </w:rPr>
      </w:pPr>
    </w:p>
    <w:p w14:paraId="7DB7E608" w14:textId="0AFC928E"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Rear yard. There shall be a rear yard not less than three feet from any lot line, alley line or easement line, except that if no alley exists, the rear yard shall not be less than ten feet as </w:t>
      </w:r>
      <w:r w:rsidRPr="00E920B4">
        <w:rPr>
          <w:rFonts w:eastAsiaTheme="minorEastAsia" w:cs="Times New Roman"/>
          <w:sz w:val="24"/>
          <w:szCs w:val="24"/>
        </w:rPr>
        <w:lastRenderedPageBreak/>
        <w:t>measured from the rear lot line. In residential districts, the main building and all accessory buildings shall not cover more than 50 percent of that portion of the lot lying to the rear of a line erected joining the midpoint of one side lot line with the midpoint of the opposite side lot line. Car ports, garages or other detached accessory buildings located within the rear portion of the lot shall not be located nearer than three feet to any side lot line, except where a firewall has been provided which meets the requirements of the building and fire codes of the city, no rear yard for accessory buildings shall be required. (See article VI, illustration 3 of this chapter.)</w:t>
      </w:r>
    </w:p>
    <w:p w14:paraId="0ABBC637" w14:textId="77777777" w:rsidR="00906094" w:rsidRPr="00E920B4" w:rsidRDefault="00906094" w:rsidP="00906094">
      <w:pPr>
        <w:spacing w:after="0" w:line="240" w:lineRule="auto"/>
        <w:rPr>
          <w:rFonts w:eastAsiaTheme="minorEastAsia" w:cs="Times New Roman"/>
          <w:sz w:val="24"/>
          <w:szCs w:val="24"/>
        </w:rPr>
      </w:pPr>
    </w:p>
    <w:p w14:paraId="1300B6B2" w14:textId="591BDAA5"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Garages. Any garage constructed in a residential or apartment district which is detached or as an integral part of the main structure shall be set back not less than 20 feet from any street or alley line on which it faces or from which it has access.</w:t>
      </w:r>
    </w:p>
    <w:p w14:paraId="3A36A706" w14:textId="77777777" w:rsidR="00906094" w:rsidRPr="00E920B4" w:rsidRDefault="00906094" w:rsidP="00906094">
      <w:pPr>
        <w:spacing w:after="0" w:line="240" w:lineRule="auto"/>
        <w:rPr>
          <w:rFonts w:eastAsiaTheme="minorEastAsia" w:cs="Times New Roman"/>
          <w:sz w:val="24"/>
          <w:szCs w:val="24"/>
        </w:rPr>
      </w:pPr>
    </w:p>
    <w:p w14:paraId="1D6D92D3" w14:textId="21758858"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SF-1, single-family dwelling district. In the SF-1, single-family dwelling district, no accessory building shall exceed a single story in height.</w:t>
      </w:r>
    </w:p>
    <w:p w14:paraId="4F2BF779" w14:textId="77777777" w:rsidR="00906094" w:rsidRPr="00E920B4" w:rsidRDefault="00906094" w:rsidP="00906094">
      <w:pPr>
        <w:spacing w:after="0" w:line="240" w:lineRule="auto"/>
        <w:rPr>
          <w:rFonts w:eastAsiaTheme="minorEastAsia" w:cs="Times New Roman"/>
          <w:sz w:val="24"/>
          <w:szCs w:val="24"/>
        </w:rPr>
      </w:pPr>
    </w:p>
    <w:p w14:paraId="0FA6590F" w14:textId="7ADEB032"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lastRenderedPageBreak/>
        <w:t xml:space="preserve">(6)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 that is 400-square feet must be single story and the interior wall cannot exceed more than 10ft in height. This size building can be approved by the building official but all other must come before the Council for approval.</w:t>
      </w:r>
    </w:p>
    <w:p w14:paraId="60F50DF8" w14:textId="77777777" w:rsidR="00906094" w:rsidRPr="00E920B4" w:rsidRDefault="00906094" w:rsidP="00906094">
      <w:pPr>
        <w:spacing w:after="0" w:line="240" w:lineRule="auto"/>
        <w:rPr>
          <w:rFonts w:eastAsiaTheme="minorEastAsia" w:cs="Times New Roman"/>
          <w:sz w:val="24"/>
          <w:szCs w:val="24"/>
        </w:rPr>
      </w:pPr>
    </w:p>
    <w:p w14:paraId="29CF4A45" w14:textId="2AD5E012"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(7)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shall not ever be used as a home/living quarters.</w:t>
      </w:r>
    </w:p>
    <w:p w14:paraId="63861D0F" w14:textId="77777777" w:rsidR="00906094" w:rsidRPr="00E920B4" w:rsidRDefault="00906094" w:rsidP="00906094">
      <w:pPr>
        <w:spacing w:after="0" w:line="240" w:lineRule="auto"/>
        <w:rPr>
          <w:rFonts w:eastAsiaTheme="minorEastAsia" w:cs="Times New Roman"/>
          <w:sz w:val="24"/>
          <w:szCs w:val="24"/>
        </w:rPr>
      </w:pPr>
    </w:p>
    <w:p w14:paraId="1060F7EF" w14:textId="2349230A"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lastRenderedPageBreak/>
        <w:t>(8)</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shall not ever be used as an establishment or any type of business.</w:t>
      </w:r>
    </w:p>
    <w:p w14:paraId="5B8D8027" w14:textId="77777777" w:rsidR="00906094" w:rsidRPr="00E920B4" w:rsidRDefault="00906094" w:rsidP="00906094">
      <w:pPr>
        <w:spacing w:after="0" w:line="240" w:lineRule="auto"/>
        <w:rPr>
          <w:rFonts w:eastAsiaTheme="minorEastAsia" w:cs="Times New Roman"/>
          <w:sz w:val="24"/>
          <w:szCs w:val="24"/>
        </w:rPr>
      </w:pPr>
    </w:p>
    <w:p w14:paraId="73144E82" w14:textId="3DB765E4"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(9)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w:t>
      </w:r>
      <w:bookmarkStart w:id="127" w:name="_GoBack"/>
      <w:bookmarkEnd w:id="127"/>
      <w:r w:rsidRPr="00E920B4">
        <w:rPr>
          <w:rFonts w:eastAsiaTheme="minorEastAsia" w:cs="Times New Roman"/>
          <w:sz w:val="24"/>
          <w:szCs w:val="24"/>
        </w:rPr>
        <w:t xml:space="preserve"> larger than 400 square feet and one story, require blueprints, only new materials shall be used, and must be council approved before building.</w:t>
      </w:r>
    </w:p>
    <w:p w14:paraId="2F39C0D0" w14:textId="77777777" w:rsidR="00906094" w:rsidRPr="00E920B4" w:rsidRDefault="00906094" w:rsidP="00906094">
      <w:pPr>
        <w:spacing w:after="0" w:line="240" w:lineRule="auto"/>
        <w:rPr>
          <w:rFonts w:eastAsiaTheme="minorEastAsia" w:cs="Times New Roman"/>
          <w:sz w:val="24"/>
          <w:szCs w:val="24"/>
        </w:rPr>
      </w:pPr>
    </w:p>
    <w:p w14:paraId="6D14C464" w14:textId="7618BE51"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(10)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must match/compliment the exterior of home, with proper building materials.</w:t>
      </w:r>
    </w:p>
    <w:p w14:paraId="00E42DEB" w14:textId="77777777" w:rsidR="005605D1" w:rsidRPr="00E920B4" w:rsidRDefault="005605D1" w:rsidP="00D42593">
      <w:pPr>
        <w:spacing w:after="0" w:line="240" w:lineRule="auto"/>
        <w:ind w:left="1440" w:hanging="72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1DB03AA" w14:textId="77777777" w:rsidR="00906094" w:rsidRPr="00E920B4" w:rsidRDefault="00D42593" w:rsidP="00906094">
      <w:pPr>
        <w:spacing w:after="0" w:line="240" w:lineRule="auto"/>
        <w:ind w:left="5040"/>
        <w:rPr>
          <w:rFonts w:eastAsiaTheme="minorEastAsia" w:cs="Times New Roman"/>
          <w:sz w:val="24"/>
          <w:szCs w:val="24"/>
        </w:rPr>
      </w:pPr>
      <w:r w:rsidRPr="00E920B4">
        <w:rPr>
          <w:rFonts w:eastAsiaTheme="minorEastAsia" w:cs="Times New Roman"/>
          <w:sz w:val="24"/>
          <w:szCs w:val="24"/>
        </w:rPr>
        <w:lastRenderedPageBreak/>
        <w:t>1</w:t>
      </w:r>
    </w:p>
    <w:p w14:paraId="50BF1136" w14:textId="388E025D" w:rsidR="00D42593"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(11) A</w:t>
      </w:r>
      <w:r w:rsidR="00D42593" w:rsidRPr="00E920B4">
        <w:rPr>
          <w:rFonts w:eastAsiaTheme="minorEastAsia" w:cs="Times New Roman"/>
          <w:sz w:val="24"/>
          <w:szCs w:val="24"/>
        </w:rPr>
        <w:t>ccessory/storage building/carport cannot constitute an attached gara</w:t>
      </w:r>
      <w:r w:rsidRPr="00E920B4">
        <w:rPr>
          <w:rFonts w:eastAsiaTheme="minorEastAsia" w:cs="Times New Roman"/>
          <w:sz w:val="24"/>
          <w:szCs w:val="24"/>
        </w:rPr>
        <w:t>ge</w:t>
      </w:r>
      <w:r w:rsidR="00D42593" w:rsidRPr="00E920B4">
        <w:rPr>
          <w:rFonts w:eastAsiaTheme="minorEastAsia" w:cs="Times New Roman"/>
          <w:sz w:val="24"/>
          <w:szCs w:val="24"/>
        </w:rPr>
        <w:t xml:space="preserve"> breezeway or privacy screen touches the home. Three walls must attach to home to constitute an attached garage.</w:t>
      </w:r>
    </w:p>
    <w:p w14:paraId="4D041936" w14:textId="77777777" w:rsidR="00D42593" w:rsidRPr="00E920B4" w:rsidRDefault="00D42593" w:rsidP="00D42593">
      <w:pPr>
        <w:spacing w:after="0" w:line="240" w:lineRule="auto"/>
        <w:rPr>
          <w:sz w:val="24"/>
          <w:szCs w:val="24"/>
        </w:rPr>
      </w:pPr>
      <w:r w:rsidRPr="00E920B4">
        <w:rPr>
          <w:sz w:val="24"/>
          <w:szCs w:val="24"/>
        </w:rPr>
        <w:t>Adopted 8-15-2000</w:t>
      </w:r>
    </w:p>
    <w:p w14:paraId="3148093B" w14:textId="77777777" w:rsidR="00D42593" w:rsidRPr="00E920B4" w:rsidRDefault="00D42593" w:rsidP="00D42593">
      <w:pPr>
        <w:spacing w:after="0" w:line="240" w:lineRule="auto"/>
        <w:ind w:left="1440" w:hanging="720"/>
        <w:rPr>
          <w:rFonts w:eastAsiaTheme="minorEastAsia" w:cs="Times New Roman"/>
          <w:sz w:val="24"/>
          <w:szCs w:val="24"/>
        </w:rPr>
      </w:pPr>
    </w:p>
    <w:p w14:paraId="3396E364" w14:textId="77777777" w:rsidR="00D42593" w:rsidRPr="00E920B4" w:rsidRDefault="00D42593" w:rsidP="00D42593">
      <w:pPr>
        <w:spacing w:after="0" w:line="240" w:lineRule="auto"/>
        <w:rPr>
          <w:rFonts w:eastAsiaTheme="minorEastAsia" w:cs="Times New Roman"/>
          <w:sz w:val="24"/>
          <w:szCs w:val="24"/>
        </w:rPr>
      </w:pPr>
      <w:bookmarkStart w:id="128" w:name="_Toc85701839"/>
      <w:bookmarkStart w:id="129" w:name="_Toc93671496"/>
      <w:r w:rsidRPr="00E920B4">
        <w:rPr>
          <w:rFonts w:asciiTheme="majorHAnsi" w:eastAsiaTheme="majorEastAsia" w:hAnsiTheme="majorHAnsi" w:cstheme="majorBidi"/>
          <w:color w:val="1F3763" w:themeColor="accent1" w:themeShade="7F"/>
          <w:sz w:val="24"/>
          <w:szCs w:val="24"/>
        </w:rPr>
        <w:t xml:space="preserve">Sec. 70-317. </w:t>
      </w:r>
      <w:proofErr w:type="gramStart"/>
      <w:r w:rsidRPr="00E920B4">
        <w:rPr>
          <w:rFonts w:asciiTheme="majorHAnsi" w:eastAsiaTheme="majorEastAsia" w:hAnsiTheme="majorHAnsi" w:cstheme="majorBidi"/>
          <w:color w:val="1F3763" w:themeColor="accent1" w:themeShade="7F"/>
          <w:sz w:val="24"/>
          <w:szCs w:val="24"/>
        </w:rPr>
        <w:t>Special area accessory use regulations</w:t>
      </w:r>
      <w:bookmarkEnd w:id="128"/>
      <w:bookmarkEnd w:id="129"/>
      <w:r w:rsidRPr="00E920B4">
        <w:rPr>
          <w:rFonts w:eastAsiaTheme="minorEastAsia" w:cs="Times New Roman"/>
          <w:sz w:val="24"/>
          <w:szCs w:val="24"/>
        </w:rPr>
        <w:t>.</w:t>
      </w:r>
      <w:proofErr w:type="gramEnd"/>
    </w:p>
    <w:p w14:paraId="3E9E4DB1" w14:textId="77777777" w:rsidR="00D42593" w:rsidRPr="00E920B4" w:rsidRDefault="00D42593" w:rsidP="00D42593">
      <w:pPr>
        <w:spacing w:after="0" w:line="240" w:lineRule="auto"/>
        <w:rPr>
          <w:rFonts w:eastAsiaTheme="minorEastAsia" w:cs="Times New Roman"/>
          <w:sz w:val="24"/>
          <w:szCs w:val="24"/>
        </w:rPr>
      </w:pPr>
    </w:p>
    <w:p w14:paraId="5A175B63" w14:textId="294812F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(a)</w:t>
      </w:r>
      <w:r w:rsidR="00906094" w:rsidRPr="00E920B4">
        <w:rPr>
          <w:rFonts w:eastAsiaTheme="minorEastAsia" w:cs="Times New Roman"/>
          <w:sz w:val="24"/>
          <w:szCs w:val="24"/>
        </w:rPr>
        <w:t xml:space="preserve"> </w:t>
      </w:r>
      <w:r w:rsidRPr="00E920B4">
        <w:rPr>
          <w:rFonts w:eastAsiaTheme="minorEastAsia" w:cs="Times New Roman"/>
          <w:sz w:val="24"/>
          <w:szCs w:val="24"/>
        </w:rPr>
        <w:t>Tennis courts. It is the purpose of this subsection to recognize a tennis court as a potential attractive nuisance and to promote the safety and enjoyment of property rights by established rules and regulations governing the location and improvement of tennis courts whether privately, publicly, or commercially owned or operated.</w:t>
      </w:r>
    </w:p>
    <w:p w14:paraId="6389A4F9" w14:textId="77777777" w:rsidR="00906094" w:rsidRPr="00E920B4" w:rsidRDefault="00906094" w:rsidP="00906094">
      <w:pPr>
        <w:spacing w:after="0" w:line="240" w:lineRule="auto"/>
        <w:rPr>
          <w:rFonts w:eastAsiaTheme="minorEastAsia" w:cs="Times New Roman"/>
          <w:sz w:val="24"/>
          <w:szCs w:val="24"/>
        </w:rPr>
      </w:pPr>
    </w:p>
    <w:p w14:paraId="4D19C7DF" w14:textId="123FBDED"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(1)</w:t>
      </w:r>
      <w:r w:rsidR="00906094" w:rsidRPr="00E920B4">
        <w:rPr>
          <w:rFonts w:eastAsiaTheme="minorEastAsia" w:cs="Times New Roman"/>
          <w:sz w:val="24"/>
          <w:szCs w:val="24"/>
        </w:rPr>
        <w:t xml:space="preserve"> </w:t>
      </w:r>
      <w:r w:rsidRPr="00E920B4">
        <w:rPr>
          <w:rFonts w:eastAsiaTheme="minorEastAsia" w:cs="Times New Roman"/>
          <w:sz w:val="24"/>
          <w:szCs w:val="24"/>
        </w:rPr>
        <w:t>Permit and approval. No tennis court shall be constructed or used until a tennis court building permit and a certificate of occupancy have been issued.</w:t>
      </w:r>
    </w:p>
    <w:p w14:paraId="0CDD711E" w14:textId="77777777" w:rsidR="00906094" w:rsidRPr="00E920B4" w:rsidRDefault="00906094" w:rsidP="00906094">
      <w:pPr>
        <w:spacing w:after="0" w:line="240" w:lineRule="auto"/>
        <w:rPr>
          <w:rFonts w:eastAsiaTheme="minorEastAsia" w:cs="Times New Roman"/>
          <w:sz w:val="24"/>
          <w:szCs w:val="24"/>
        </w:rPr>
      </w:pPr>
    </w:p>
    <w:p w14:paraId="711586DB" w14:textId="61E34520"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(2)</w:t>
      </w:r>
      <w:r w:rsidR="00906094" w:rsidRPr="00E920B4">
        <w:rPr>
          <w:rFonts w:eastAsiaTheme="minorEastAsia" w:cs="Times New Roman"/>
          <w:sz w:val="24"/>
          <w:szCs w:val="24"/>
        </w:rPr>
        <w:t xml:space="preserve"> </w:t>
      </w:r>
      <w:r w:rsidRPr="00E920B4">
        <w:rPr>
          <w:rFonts w:eastAsiaTheme="minorEastAsia" w:cs="Times New Roman"/>
          <w:sz w:val="24"/>
          <w:szCs w:val="24"/>
        </w:rPr>
        <w:t>Requirements. A tennis court may be constructed and operated when:</w:t>
      </w:r>
    </w:p>
    <w:p w14:paraId="3EA85654" w14:textId="77777777" w:rsidR="00906094"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61E37F62" w14:textId="5DD5686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a.</w:t>
      </w:r>
      <w:r w:rsidR="00906094" w:rsidRPr="00E920B4">
        <w:rPr>
          <w:rFonts w:eastAsiaTheme="minorEastAsia" w:cs="Times New Roman"/>
          <w:sz w:val="24"/>
          <w:szCs w:val="24"/>
        </w:rPr>
        <w:t xml:space="preserve"> </w:t>
      </w:r>
      <w:r w:rsidRPr="00E920B4">
        <w:rPr>
          <w:rFonts w:eastAsiaTheme="minorEastAsia" w:cs="Times New Roman"/>
          <w:sz w:val="24"/>
          <w:szCs w:val="24"/>
        </w:rPr>
        <w:t>The tennis court is not located in any required front or side yard abutting a street;</w:t>
      </w:r>
    </w:p>
    <w:p w14:paraId="79DA5F06" w14:textId="77777777" w:rsidR="00906094" w:rsidRPr="00E920B4" w:rsidRDefault="00906094" w:rsidP="00906094">
      <w:pPr>
        <w:spacing w:after="0" w:line="240" w:lineRule="auto"/>
        <w:rPr>
          <w:rFonts w:eastAsiaTheme="minorEastAsia" w:cs="Times New Roman"/>
          <w:sz w:val="24"/>
          <w:szCs w:val="24"/>
        </w:rPr>
      </w:pPr>
    </w:p>
    <w:p w14:paraId="6F9ACE4E" w14:textId="44C6E7A4"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b.</w:t>
      </w:r>
      <w:r w:rsidR="00906094" w:rsidRPr="00E920B4">
        <w:rPr>
          <w:rFonts w:eastAsiaTheme="minorEastAsia" w:cs="Times New Roman"/>
          <w:sz w:val="24"/>
          <w:szCs w:val="24"/>
        </w:rPr>
        <w:t xml:space="preserve"> </w:t>
      </w:r>
      <w:r w:rsidRPr="00E920B4">
        <w:rPr>
          <w:rFonts w:eastAsiaTheme="minorEastAsia" w:cs="Times New Roman"/>
          <w:sz w:val="24"/>
          <w:szCs w:val="24"/>
        </w:rPr>
        <w:t>The tennis court is located behind the front yard or front building line and shall be no closer than three feet from the property line;</w:t>
      </w:r>
    </w:p>
    <w:p w14:paraId="39012261" w14:textId="77777777" w:rsidR="00906094" w:rsidRPr="00E920B4" w:rsidRDefault="00906094" w:rsidP="00906094">
      <w:pPr>
        <w:spacing w:after="0" w:line="240" w:lineRule="auto"/>
        <w:rPr>
          <w:rFonts w:eastAsiaTheme="minorEastAsia" w:cs="Times New Roman"/>
          <w:sz w:val="24"/>
          <w:szCs w:val="24"/>
        </w:rPr>
      </w:pPr>
    </w:p>
    <w:p w14:paraId="20E98245" w14:textId="3B68FAC6"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A wall or fence of a minimum of six feet and a maximum of ten feet in height completely encloses either the tennis court area or the surrounding yard area;</w:t>
      </w:r>
    </w:p>
    <w:p w14:paraId="756D1154" w14:textId="77777777" w:rsidR="00FC747E" w:rsidRPr="00E920B4" w:rsidRDefault="00FC747E" w:rsidP="00FC747E">
      <w:pPr>
        <w:spacing w:after="0" w:line="240" w:lineRule="auto"/>
        <w:rPr>
          <w:rFonts w:eastAsiaTheme="minorEastAsia" w:cs="Times New Roman"/>
          <w:sz w:val="24"/>
          <w:szCs w:val="24"/>
        </w:rPr>
      </w:pPr>
    </w:p>
    <w:p w14:paraId="39375554" w14:textId="28430BDE"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All lighting of the tennis court is shielded or directed to face away from adjoining residences. If lights are not individually shielded, they shall be so placed, or the enclosing wall or fence shall be so designed, so that direct rays from the lights shall not be visible from adjacent proper­ ties.</w:t>
      </w:r>
    </w:p>
    <w:p w14:paraId="240B969A" w14:textId="77777777" w:rsidR="00FC747E" w:rsidRPr="00E920B4" w:rsidRDefault="00FC747E" w:rsidP="00FC747E">
      <w:pPr>
        <w:spacing w:after="0" w:line="240" w:lineRule="auto"/>
        <w:rPr>
          <w:rFonts w:eastAsiaTheme="minorEastAsia" w:cs="Times New Roman"/>
          <w:sz w:val="24"/>
          <w:szCs w:val="24"/>
        </w:rPr>
      </w:pPr>
    </w:p>
    <w:p w14:paraId="1AD13D34" w14:textId="0DE4363C"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Swimming pools. It is the purpose of this subsection to recognize an outdoor swimming pool as a potential attractive nuisance and to promote the safety and enjoyment of property rights by established rules and regulations governing the location and improvement of swimming pools whether privately, publicly, or commercially owned or operated.</w:t>
      </w:r>
    </w:p>
    <w:p w14:paraId="584B021A" w14:textId="77777777" w:rsidR="00FC747E" w:rsidRPr="00E920B4" w:rsidRDefault="00FC747E" w:rsidP="00FC747E">
      <w:pPr>
        <w:spacing w:after="0" w:line="240" w:lineRule="auto"/>
        <w:rPr>
          <w:rFonts w:eastAsiaTheme="minorEastAsia" w:cs="Times New Roman"/>
          <w:sz w:val="24"/>
          <w:szCs w:val="24"/>
        </w:rPr>
      </w:pPr>
    </w:p>
    <w:p w14:paraId="6825A484" w14:textId="1DD477F8"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(1)</w:t>
      </w:r>
      <w:r w:rsidR="00FC747E" w:rsidRPr="00E920B4">
        <w:rPr>
          <w:rFonts w:eastAsiaTheme="minorEastAsia" w:cs="Times New Roman"/>
          <w:sz w:val="24"/>
          <w:szCs w:val="24"/>
        </w:rPr>
        <w:t xml:space="preserve"> </w:t>
      </w:r>
      <w:r w:rsidRPr="00E920B4">
        <w:rPr>
          <w:rFonts w:eastAsiaTheme="minorEastAsia" w:cs="Times New Roman"/>
          <w:sz w:val="24"/>
          <w:szCs w:val="24"/>
        </w:rPr>
        <w:t xml:space="preserve">Permit and approval. No swimming pool shall be constructed or used until a swimming pool building permit and a certificate of occupancy have been issued. No building permit and no final certificate of occupancy shall be issued unless the pro­ posed sanitary facilities and water </w:t>
      </w:r>
      <w:proofErr w:type="gramStart"/>
      <w:r w:rsidRPr="00E920B4">
        <w:rPr>
          <w:rFonts w:eastAsiaTheme="minorEastAsia" w:cs="Times New Roman"/>
          <w:sz w:val="24"/>
          <w:szCs w:val="24"/>
        </w:rPr>
        <w:t>supply comply</w:t>
      </w:r>
      <w:proofErr w:type="gramEnd"/>
      <w:r w:rsidRPr="00E920B4">
        <w:rPr>
          <w:rFonts w:eastAsiaTheme="minorEastAsia" w:cs="Times New Roman"/>
          <w:sz w:val="24"/>
          <w:szCs w:val="24"/>
        </w:rPr>
        <w:t xml:space="preserve"> with applicable local and state health department regulations.</w:t>
      </w:r>
    </w:p>
    <w:p w14:paraId="775DC0CE" w14:textId="77777777" w:rsidR="00FC747E" w:rsidRPr="00E920B4" w:rsidRDefault="00FC747E" w:rsidP="00FC747E">
      <w:pPr>
        <w:spacing w:after="0" w:line="240" w:lineRule="auto"/>
        <w:rPr>
          <w:rFonts w:eastAsiaTheme="minorEastAsia" w:cs="Times New Roman"/>
          <w:sz w:val="24"/>
          <w:szCs w:val="24"/>
        </w:rPr>
      </w:pPr>
    </w:p>
    <w:p w14:paraId="072557BD" w14:textId="2D8807F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(2)</w:t>
      </w:r>
      <w:r w:rsidR="00FC747E" w:rsidRPr="00E920B4">
        <w:rPr>
          <w:rFonts w:eastAsiaTheme="minorEastAsia" w:cs="Times New Roman"/>
          <w:sz w:val="24"/>
          <w:szCs w:val="24"/>
        </w:rPr>
        <w:t xml:space="preserve"> </w:t>
      </w:r>
      <w:r w:rsidRPr="00E920B4">
        <w:rPr>
          <w:rFonts w:eastAsiaTheme="minorEastAsia" w:cs="Times New Roman"/>
          <w:sz w:val="24"/>
          <w:szCs w:val="24"/>
        </w:rPr>
        <w:t>Requirements. A swimming pool may be constructed and operated when:</w:t>
      </w:r>
    </w:p>
    <w:p w14:paraId="4834A427" w14:textId="77777777" w:rsidR="00FC747E" w:rsidRPr="00E920B4" w:rsidRDefault="00FC747E" w:rsidP="00FC747E">
      <w:pPr>
        <w:spacing w:after="0" w:line="240" w:lineRule="auto"/>
        <w:rPr>
          <w:rFonts w:eastAsiaTheme="minorEastAsia" w:cs="Times New Roman"/>
          <w:sz w:val="24"/>
          <w:szCs w:val="24"/>
        </w:rPr>
      </w:pPr>
    </w:p>
    <w:p w14:paraId="3EA3A3D5" w14:textId="20B277A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a.</w:t>
      </w:r>
      <w:r w:rsidR="00FC747E" w:rsidRPr="00E920B4">
        <w:rPr>
          <w:rFonts w:eastAsiaTheme="minorEastAsia" w:cs="Times New Roman"/>
          <w:sz w:val="24"/>
          <w:szCs w:val="24"/>
        </w:rPr>
        <w:t xml:space="preserve"> </w:t>
      </w:r>
      <w:r w:rsidRPr="00E920B4">
        <w:rPr>
          <w:rFonts w:eastAsiaTheme="minorEastAsia" w:cs="Times New Roman"/>
          <w:sz w:val="24"/>
          <w:szCs w:val="24"/>
        </w:rPr>
        <w:t>The swimming pool is not located in any required front or side yard abutting a street;</w:t>
      </w:r>
    </w:p>
    <w:p w14:paraId="4A48E800" w14:textId="77777777" w:rsidR="00FC747E" w:rsidRPr="00E920B4" w:rsidRDefault="00FC747E" w:rsidP="00FC747E">
      <w:pPr>
        <w:spacing w:after="0" w:line="240" w:lineRule="auto"/>
        <w:rPr>
          <w:rFonts w:eastAsiaTheme="minorEastAsia" w:cs="Times New Roman"/>
          <w:sz w:val="24"/>
          <w:szCs w:val="24"/>
        </w:rPr>
      </w:pPr>
    </w:p>
    <w:p w14:paraId="26D108BC" w14:textId="13665FDF"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The swimming pool is located behind the front yard or front building line and is no closer than three feet from the property line;</w:t>
      </w:r>
    </w:p>
    <w:p w14:paraId="02DB1577" w14:textId="77777777" w:rsidR="00FC747E" w:rsidRPr="00E920B4" w:rsidRDefault="00FC747E" w:rsidP="00FC747E">
      <w:pPr>
        <w:spacing w:after="0" w:line="240" w:lineRule="auto"/>
        <w:rPr>
          <w:rFonts w:eastAsiaTheme="minorEastAsia" w:cs="Times New Roman"/>
          <w:sz w:val="24"/>
          <w:szCs w:val="24"/>
        </w:rPr>
      </w:pPr>
    </w:p>
    <w:p w14:paraId="3C48CC6B" w14:textId="277D7934"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lastRenderedPageBreak/>
        <w:t>c.</w:t>
      </w:r>
      <w:r w:rsidR="00FC747E" w:rsidRPr="00E920B4">
        <w:rPr>
          <w:rFonts w:eastAsiaTheme="minorEastAsia" w:cs="Times New Roman"/>
          <w:sz w:val="24"/>
          <w:szCs w:val="24"/>
        </w:rPr>
        <w:t xml:space="preserve"> </w:t>
      </w:r>
      <w:r w:rsidRPr="00E920B4">
        <w:rPr>
          <w:rFonts w:eastAsiaTheme="minorEastAsia" w:cs="Times New Roman"/>
          <w:sz w:val="24"/>
          <w:szCs w:val="24"/>
        </w:rPr>
        <w:t>There is a wall or fence, not less than six feet in height, with self-closing and self-latching gates at all entrances, completely enclosing either the swimming pool area or the surrounding yard area;</w:t>
      </w:r>
    </w:p>
    <w:p w14:paraId="68E2BA41" w14:textId="77777777" w:rsidR="00FC747E" w:rsidRPr="00E920B4" w:rsidRDefault="00FC747E" w:rsidP="00FC747E">
      <w:pPr>
        <w:spacing w:after="0" w:line="240" w:lineRule="auto"/>
        <w:rPr>
          <w:rFonts w:eastAsiaTheme="minorEastAsia" w:cs="Times New Roman"/>
          <w:sz w:val="24"/>
          <w:szCs w:val="24"/>
        </w:rPr>
      </w:pPr>
    </w:p>
    <w:p w14:paraId="4FD70095" w14:textId="554BBCAD"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All lighting of the swimming pool is shielded or directed to face away from adjoining residences. If lights are not individually shielded, they shall be so placed, or the enclosing wall or fence shall be so designed that direct rays from the lights shall not be visible from adjacent properties.</w:t>
      </w:r>
    </w:p>
    <w:p w14:paraId="601A5927" w14:textId="77777777" w:rsidR="00FC747E" w:rsidRPr="00E920B4" w:rsidRDefault="00FC747E" w:rsidP="00FC747E">
      <w:pPr>
        <w:spacing w:after="0" w:line="240" w:lineRule="auto"/>
        <w:rPr>
          <w:rFonts w:eastAsiaTheme="minorEastAsia" w:cs="Times New Roman"/>
          <w:sz w:val="24"/>
          <w:szCs w:val="24"/>
        </w:rPr>
      </w:pPr>
    </w:p>
    <w:p w14:paraId="063E3A8F" w14:textId="065B0CE5" w:rsidR="00D42593" w:rsidRPr="00E920B4" w:rsidRDefault="00D42593" w:rsidP="00FC747E">
      <w:pPr>
        <w:spacing w:after="0" w:line="240" w:lineRule="auto"/>
        <w:rPr>
          <w:rFonts w:eastAsiaTheme="minorEastAsia" w:cs="Times New Roman"/>
          <w:sz w:val="24"/>
          <w:szCs w:val="24"/>
        </w:rPr>
      </w:pPr>
      <w:proofErr w:type="gramStart"/>
      <w:r w:rsidRPr="00E920B4">
        <w:rPr>
          <w:rFonts w:eastAsiaTheme="minorEastAsia" w:cs="Times New Roman"/>
          <w:sz w:val="24"/>
          <w:szCs w:val="24"/>
        </w:rPr>
        <w:t xml:space="preserve">e. </w:t>
      </w:r>
      <w:r w:rsidR="00FC747E" w:rsidRPr="00E920B4">
        <w:rPr>
          <w:rFonts w:eastAsiaTheme="minorEastAsia" w:cs="Times New Roman"/>
          <w:sz w:val="24"/>
          <w:szCs w:val="24"/>
        </w:rPr>
        <w:t xml:space="preserve"> </w:t>
      </w:r>
      <w:r w:rsidRPr="00E920B4">
        <w:rPr>
          <w:rFonts w:eastAsiaTheme="minorEastAsia" w:cs="Times New Roman"/>
          <w:sz w:val="24"/>
          <w:szCs w:val="24"/>
        </w:rPr>
        <w:t>An</w:t>
      </w:r>
      <w:proofErr w:type="gramEnd"/>
      <w:r w:rsidRPr="00E920B4">
        <w:rPr>
          <w:rFonts w:eastAsiaTheme="minorEastAsia" w:cs="Times New Roman"/>
          <w:sz w:val="24"/>
          <w:szCs w:val="24"/>
        </w:rPr>
        <w:t xml:space="preserve"> above ground pool is not allowed to remain up if it is empty or has only a minimal amount of water.</w:t>
      </w:r>
    </w:p>
    <w:p w14:paraId="102BEB54" w14:textId="77777777" w:rsidR="00FC747E" w:rsidRPr="00E920B4" w:rsidRDefault="00FC747E" w:rsidP="00FC747E">
      <w:pPr>
        <w:spacing w:after="0" w:line="240" w:lineRule="auto"/>
        <w:rPr>
          <w:rFonts w:eastAsiaTheme="minorEastAsia" w:cs="Times New Roman"/>
          <w:sz w:val="24"/>
          <w:szCs w:val="24"/>
        </w:rPr>
      </w:pPr>
    </w:p>
    <w:p w14:paraId="1C593F0B" w14:textId="2B6904F6" w:rsidR="00D42593" w:rsidRPr="00E920B4" w:rsidRDefault="00D42593" w:rsidP="00FC747E">
      <w:pPr>
        <w:spacing w:after="0" w:line="240" w:lineRule="auto"/>
        <w:rPr>
          <w:rFonts w:eastAsiaTheme="minorEastAsia" w:cs="Times New Roman"/>
          <w:sz w:val="24"/>
          <w:szCs w:val="24"/>
        </w:rPr>
      </w:pPr>
      <w:proofErr w:type="gramStart"/>
      <w:r w:rsidRPr="00E920B4">
        <w:rPr>
          <w:rFonts w:eastAsiaTheme="minorEastAsia" w:cs="Times New Roman"/>
          <w:sz w:val="24"/>
          <w:szCs w:val="24"/>
        </w:rPr>
        <w:lastRenderedPageBreak/>
        <w:t xml:space="preserve">f. </w:t>
      </w:r>
      <w:r w:rsidR="00FC747E" w:rsidRPr="00E920B4">
        <w:rPr>
          <w:rFonts w:eastAsiaTheme="minorEastAsia" w:cs="Times New Roman"/>
          <w:sz w:val="24"/>
          <w:szCs w:val="24"/>
        </w:rPr>
        <w:t xml:space="preserve"> </w:t>
      </w:r>
      <w:r w:rsidRPr="00E920B4">
        <w:rPr>
          <w:rFonts w:eastAsiaTheme="minorEastAsia" w:cs="Times New Roman"/>
          <w:sz w:val="24"/>
          <w:szCs w:val="24"/>
        </w:rPr>
        <w:t>Above</w:t>
      </w:r>
      <w:proofErr w:type="gramEnd"/>
      <w:r w:rsidRPr="00E920B4">
        <w:rPr>
          <w:rFonts w:eastAsiaTheme="minorEastAsia" w:cs="Times New Roman"/>
          <w:sz w:val="24"/>
          <w:szCs w:val="24"/>
        </w:rPr>
        <w:t xml:space="preserve"> ground pools that are nonfunctional, that are meant to run with a pump must be in working order and maintained to prevent stagnant water.</w:t>
      </w:r>
    </w:p>
    <w:p w14:paraId="727D928D" w14:textId="77777777" w:rsidR="00FC747E" w:rsidRPr="00E920B4" w:rsidRDefault="00FC747E" w:rsidP="00FC747E">
      <w:pPr>
        <w:spacing w:after="0" w:line="240" w:lineRule="auto"/>
        <w:rPr>
          <w:rFonts w:eastAsiaTheme="minorEastAsia" w:cs="Times New Roman"/>
          <w:sz w:val="24"/>
          <w:szCs w:val="24"/>
        </w:rPr>
      </w:pPr>
    </w:p>
    <w:p w14:paraId="26D43A3A" w14:textId="0B3E6F37" w:rsidR="00D42593" w:rsidRPr="00E920B4" w:rsidRDefault="00D42593" w:rsidP="00FC747E">
      <w:pPr>
        <w:spacing w:after="0" w:line="240" w:lineRule="auto"/>
        <w:rPr>
          <w:rFonts w:eastAsiaTheme="minorEastAsia" w:cs="Times New Roman"/>
          <w:sz w:val="24"/>
          <w:szCs w:val="24"/>
        </w:rPr>
      </w:pPr>
      <w:proofErr w:type="gramStart"/>
      <w:r w:rsidRPr="00E920B4">
        <w:rPr>
          <w:rFonts w:eastAsiaTheme="minorEastAsia" w:cs="Times New Roman"/>
          <w:sz w:val="24"/>
          <w:szCs w:val="24"/>
        </w:rPr>
        <w:t xml:space="preserve">g. </w:t>
      </w:r>
      <w:r w:rsidR="00FC747E" w:rsidRPr="00E920B4">
        <w:rPr>
          <w:rFonts w:eastAsiaTheme="minorEastAsia" w:cs="Times New Roman"/>
          <w:sz w:val="24"/>
          <w:szCs w:val="24"/>
        </w:rPr>
        <w:t xml:space="preserve"> </w:t>
      </w:r>
      <w:r w:rsidRPr="00E920B4">
        <w:rPr>
          <w:rFonts w:eastAsiaTheme="minorEastAsia" w:cs="Times New Roman"/>
          <w:sz w:val="24"/>
          <w:szCs w:val="24"/>
        </w:rPr>
        <w:t>A</w:t>
      </w:r>
      <w:proofErr w:type="gramEnd"/>
      <w:r w:rsidRPr="00E920B4">
        <w:rPr>
          <w:rFonts w:eastAsiaTheme="minorEastAsia" w:cs="Times New Roman"/>
          <w:sz w:val="24"/>
          <w:szCs w:val="24"/>
        </w:rPr>
        <w:t xml:space="preserve"> ladder is not allowed and should be removed from an empty above ground pool or a dysfunctional pool.</w:t>
      </w:r>
    </w:p>
    <w:p w14:paraId="36CA8382" w14:textId="77777777" w:rsidR="00D42593" w:rsidRPr="00E920B4" w:rsidRDefault="00D42593" w:rsidP="00D42593">
      <w:pPr>
        <w:spacing w:after="0" w:line="240" w:lineRule="auto"/>
        <w:rPr>
          <w:sz w:val="24"/>
          <w:szCs w:val="24"/>
        </w:rPr>
      </w:pPr>
      <w:r w:rsidRPr="00E920B4">
        <w:rPr>
          <w:sz w:val="24"/>
          <w:szCs w:val="24"/>
        </w:rPr>
        <w:t>Adopted 8-15-2000</w:t>
      </w:r>
    </w:p>
    <w:p w14:paraId="1223F429" w14:textId="77777777" w:rsidR="00D42593" w:rsidRPr="00E920B4" w:rsidRDefault="00D42593" w:rsidP="00D42593">
      <w:pPr>
        <w:spacing w:after="0" w:line="240" w:lineRule="auto"/>
        <w:rPr>
          <w:sz w:val="24"/>
          <w:szCs w:val="24"/>
        </w:rPr>
      </w:pPr>
    </w:p>
    <w:p w14:paraId="085A8BE2" w14:textId="59111821"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w:t>
      </w:r>
      <w:r w:rsidR="00E8498A" w:rsidRPr="00E920B4">
        <w:rPr>
          <w:color w:val="2F5496" w:themeColor="accent1" w:themeShade="BF"/>
          <w:sz w:val="24"/>
          <w:szCs w:val="24"/>
        </w:rPr>
        <w:t>70-318 ACCESSORY DWELLING UNITS</w:t>
      </w:r>
    </w:p>
    <w:p w14:paraId="14B51F6B"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may only be constructed on lots of 1 acre or more </w:t>
      </w:r>
    </w:p>
    <w:p w14:paraId="4B21A68C" w14:textId="77777777" w:rsidR="00FC747E" w:rsidRPr="00E920B4" w:rsidRDefault="00FC747E" w:rsidP="00FC747E">
      <w:pPr>
        <w:spacing w:after="0" w:line="240" w:lineRule="auto"/>
        <w:ind w:left="720"/>
        <w:contextualSpacing/>
        <w:rPr>
          <w:sz w:val="24"/>
          <w:szCs w:val="24"/>
        </w:rPr>
      </w:pPr>
    </w:p>
    <w:p w14:paraId="0382F5D6" w14:textId="753D48E0"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There may be only one (1) accessory dwelling unit constructed per lot </w:t>
      </w:r>
    </w:p>
    <w:p w14:paraId="3B9ECDBB" w14:textId="77777777" w:rsidR="00F14A37" w:rsidRPr="00E920B4" w:rsidRDefault="00F14A37" w:rsidP="007950C2">
      <w:pPr>
        <w:numPr>
          <w:ilvl w:val="0"/>
          <w:numId w:val="20"/>
        </w:numPr>
        <w:spacing w:after="0" w:line="240" w:lineRule="auto"/>
        <w:contextualSpacing/>
        <w:rPr>
          <w:sz w:val="24"/>
          <w:szCs w:val="24"/>
        </w:rPr>
        <w:sectPr w:rsidR="00F14A37" w:rsidRPr="00E920B4" w:rsidSect="005605D1">
          <w:type w:val="continuous"/>
          <w:pgSz w:w="12240" w:h="15840"/>
          <w:pgMar w:top="720" w:right="720" w:bottom="720" w:left="720" w:header="144" w:footer="144" w:gutter="0"/>
          <w:cols w:num="2" w:space="720"/>
          <w:docGrid w:linePitch="360"/>
        </w:sectPr>
      </w:pPr>
    </w:p>
    <w:p w14:paraId="521DBB6D"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lastRenderedPageBreak/>
        <w:t xml:space="preserve">The minimum floor area for any accessory dwelling unit is 500 square feet of living space and a maximum of 1200 square feet of living space exclusive of garages, breezeways and porches </w:t>
      </w:r>
    </w:p>
    <w:p w14:paraId="59AC36A3"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shall be constructed after or during construction of the main structure. </w:t>
      </w:r>
    </w:p>
    <w:p w14:paraId="28E355B9" w14:textId="77777777" w:rsidR="00FC747E" w:rsidRPr="00E920B4" w:rsidRDefault="00FC747E" w:rsidP="00FC747E">
      <w:pPr>
        <w:spacing w:after="0" w:line="240" w:lineRule="auto"/>
        <w:ind w:left="720"/>
        <w:contextualSpacing/>
        <w:rPr>
          <w:sz w:val="24"/>
          <w:szCs w:val="24"/>
        </w:rPr>
      </w:pPr>
    </w:p>
    <w:p w14:paraId="3EB8F696" w14:textId="64FF155C"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shall follow all of the front, side and rear yard guidelines of section 70-316 of the City of East Tawakoni Code of ordinances </w:t>
      </w:r>
    </w:p>
    <w:p w14:paraId="58D8BD7F" w14:textId="77777777" w:rsidR="00D42593" w:rsidRPr="00E920B4" w:rsidRDefault="00D42593" w:rsidP="00D42593">
      <w:pPr>
        <w:spacing w:after="0" w:line="240" w:lineRule="auto"/>
        <w:ind w:left="720"/>
        <w:contextualSpacing/>
        <w:rPr>
          <w:sz w:val="24"/>
          <w:szCs w:val="24"/>
        </w:rPr>
      </w:pPr>
      <w:r w:rsidRPr="00E920B4">
        <w:rPr>
          <w:sz w:val="24"/>
          <w:szCs w:val="24"/>
        </w:rPr>
        <w:t xml:space="preserve">Adopted </w:t>
      </w:r>
    </w:p>
    <w:p w14:paraId="0DEA8549" w14:textId="77777777" w:rsidR="00D42593" w:rsidRPr="00E920B4" w:rsidRDefault="00D42593" w:rsidP="00D42593">
      <w:pPr>
        <w:spacing w:after="0" w:line="240" w:lineRule="auto"/>
        <w:rPr>
          <w:sz w:val="24"/>
          <w:szCs w:val="24"/>
        </w:rPr>
      </w:pPr>
    </w:p>
    <w:p w14:paraId="7907F451" w14:textId="77777777"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70-319 SHIPPING AND CARGO CONTAINERS </w:t>
      </w:r>
    </w:p>
    <w:p w14:paraId="4134CD79" w14:textId="77777777" w:rsidR="00D42593" w:rsidRPr="00E920B4" w:rsidRDefault="00D42593" w:rsidP="00D42593">
      <w:pPr>
        <w:spacing w:after="0" w:line="240" w:lineRule="auto"/>
        <w:rPr>
          <w:sz w:val="24"/>
          <w:szCs w:val="24"/>
        </w:rPr>
      </w:pPr>
      <w:r w:rsidRPr="00E920B4">
        <w:rPr>
          <w:sz w:val="24"/>
          <w:szCs w:val="24"/>
        </w:rPr>
        <w:t xml:space="preserve">DEFINITION a shipping / Storage Container is a large standardized shipping container, designed and built for intermodal freight transport, meaning theses containers can be used across different modes of transport- from ship to rail to truck- without unloading and reloading their cargo. They are also called container, cargo, or freight container, </w:t>
      </w:r>
      <w:proofErr w:type="spellStart"/>
      <w:r w:rsidRPr="00E920B4">
        <w:rPr>
          <w:sz w:val="24"/>
          <w:szCs w:val="24"/>
        </w:rPr>
        <w:t>iso</w:t>
      </w:r>
      <w:proofErr w:type="spellEnd"/>
      <w:r w:rsidRPr="00E920B4">
        <w:rPr>
          <w:sz w:val="24"/>
          <w:szCs w:val="24"/>
        </w:rPr>
        <w:t xml:space="preserve"> container, shipping, sea or ocean container, sea van, Conex box, container van, sea can or c can.</w:t>
      </w:r>
    </w:p>
    <w:p w14:paraId="21BB7326" w14:textId="77777777" w:rsidR="00D42593" w:rsidRPr="00E920B4" w:rsidRDefault="00D42593" w:rsidP="00D42593">
      <w:pPr>
        <w:spacing w:after="0" w:line="240" w:lineRule="auto"/>
        <w:rPr>
          <w:sz w:val="24"/>
          <w:szCs w:val="24"/>
        </w:rPr>
      </w:pPr>
    </w:p>
    <w:p w14:paraId="2F3D4AA1" w14:textId="77777777" w:rsidR="00D42593" w:rsidRPr="00E920B4" w:rsidRDefault="00D42593" w:rsidP="007950C2">
      <w:pPr>
        <w:numPr>
          <w:ilvl w:val="0"/>
          <w:numId w:val="21"/>
        </w:numPr>
        <w:spacing w:after="0" w:line="240" w:lineRule="auto"/>
        <w:contextualSpacing/>
        <w:rPr>
          <w:sz w:val="24"/>
          <w:szCs w:val="24"/>
        </w:rPr>
      </w:pPr>
      <w:r w:rsidRPr="00E920B4">
        <w:rPr>
          <w:sz w:val="24"/>
          <w:szCs w:val="24"/>
        </w:rPr>
        <w:t xml:space="preserve">All shipping /Cargo container shall not be allowed in any residentially zoned area. </w:t>
      </w:r>
    </w:p>
    <w:p w14:paraId="5D64C373" w14:textId="77777777" w:rsidR="00D42593" w:rsidRPr="00E920B4" w:rsidRDefault="00D42593" w:rsidP="007950C2">
      <w:pPr>
        <w:numPr>
          <w:ilvl w:val="0"/>
          <w:numId w:val="21"/>
        </w:numPr>
        <w:spacing w:after="0" w:line="240" w:lineRule="auto"/>
        <w:contextualSpacing/>
        <w:rPr>
          <w:sz w:val="24"/>
          <w:szCs w:val="24"/>
        </w:rPr>
      </w:pPr>
      <w:r w:rsidRPr="00E920B4">
        <w:rPr>
          <w:sz w:val="24"/>
          <w:szCs w:val="24"/>
        </w:rPr>
        <w:t xml:space="preserve">All shipping cargo container in a commercially zoned area shall be subject to all of the same requirements as a portable outside accessory storage unit, except that </w:t>
      </w:r>
      <w:r w:rsidRPr="00E920B4">
        <w:rPr>
          <w:sz w:val="24"/>
          <w:szCs w:val="24"/>
        </w:rPr>
        <w:lastRenderedPageBreak/>
        <w:t xml:space="preserve">may not exceed forty (40) feet in length, or eight ( 8)  feet in width, or ten (10) feet in height </w:t>
      </w:r>
    </w:p>
    <w:p w14:paraId="7DAAFF1F" w14:textId="1E1FB836" w:rsidR="00D42593" w:rsidRPr="00E920B4" w:rsidRDefault="00D42593" w:rsidP="00D42593">
      <w:pPr>
        <w:spacing w:after="0" w:line="240" w:lineRule="auto"/>
        <w:ind w:left="720"/>
        <w:contextualSpacing/>
        <w:rPr>
          <w:sz w:val="24"/>
          <w:szCs w:val="24"/>
        </w:rPr>
      </w:pPr>
      <w:proofErr w:type="gramStart"/>
      <w:r w:rsidRPr="00E920B4">
        <w:rPr>
          <w:sz w:val="24"/>
          <w:szCs w:val="24"/>
        </w:rPr>
        <w:t xml:space="preserve">Adopted  </w:t>
      </w:r>
      <w:r w:rsidR="0055294D" w:rsidRPr="00E920B4">
        <w:rPr>
          <w:sz w:val="24"/>
          <w:szCs w:val="24"/>
        </w:rPr>
        <w:t>8</w:t>
      </w:r>
      <w:proofErr w:type="gramEnd"/>
      <w:r w:rsidR="0055294D" w:rsidRPr="00E920B4">
        <w:rPr>
          <w:sz w:val="24"/>
          <w:szCs w:val="24"/>
        </w:rPr>
        <w:t>-30-2021</w:t>
      </w:r>
    </w:p>
    <w:p w14:paraId="1695A537" w14:textId="77777777" w:rsidR="0098070B" w:rsidRPr="00E920B4" w:rsidRDefault="0098070B" w:rsidP="00D42593">
      <w:pPr>
        <w:spacing w:after="0" w:line="240" w:lineRule="auto"/>
        <w:ind w:left="720"/>
        <w:contextualSpacing/>
        <w:rPr>
          <w:sz w:val="24"/>
          <w:szCs w:val="24"/>
        </w:rPr>
      </w:pPr>
    </w:p>
    <w:p w14:paraId="3DAB40A6" w14:textId="3EB63399" w:rsidR="0098070B" w:rsidRPr="00E920B4" w:rsidRDefault="0098070B" w:rsidP="0098070B">
      <w:pPr>
        <w:rPr>
          <w:color w:val="2F5496" w:themeColor="accent1" w:themeShade="BF"/>
          <w:sz w:val="24"/>
          <w:szCs w:val="24"/>
        </w:rPr>
      </w:pPr>
      <w:r w:rsidRPr="00E920B4">
        <w:rPr>
          <w:color w:val="2F5496" w:themeColor="accent1" w:themeShade="BF"/>
          <w:sz w:val="24"/>
          <w:szCs w:val="24"/>
        </w:rPr>
        <w:t xml:space="preserve">Sec 70-320 Portable on demand storage  </w:t>
      </w:r>
    </w:p>
    <w:p w14:paraId="6DDBEB4E" w14:textId="77777777" w:rsidR="0098070B" w:rsidRPr="00E920B4" w:rsidRDefault="0098070B" w:rsidP="0098070B">
      <w:pPr>
        <w:numPr>
          <w:ilvl w:val="0"/>
          <w:numId w:val="31"/>
        </w:numPr>
        <w:contextualSpacing/>
        <w:rPr>
          <w:sz w:val="24"/>
          <w:szCs w:val="24"/>
        </w:rPr>
      </w:pPr>
      <w:r w:rsidRPr="00E920B4">
        <w:rPr>
          <w:sz w:val="24"/>
          <w:szCs w:val="24"/>
        </w:rPr>
        <w:t xml:space="preserve">DEFINITIONS </w:t>
      </w:r>
    </w:p>
    <w:p w14:paraId="28DF08B9" w14:textId="77777777" w:rsidR="0098070B" w:rsidRPr="00E920B4" w:rsidRDefault="0098070B" w:rsidP="0098070B">
      <w:pPr>
        <w:ind w:left="720"/>
        <w:contextualSpacing/>
        <w:rPr>
          <w:sz w:val="24"/>
          <w:szCs w:val="24"/>
        </w:rPr>
      </w:pPr>
      <w:r w:rsidRPr="00E920B4">
        <w:rPr>
          <w:sz w:val="24"/>
          <w:szCs w:val="24"/>
        </w:rPr>
        <w:t xml:space="preserve">Portable on demand storage Units (PODS) - Any box – like container transported by truck, tractor or other vehicle for movement from place to place when used for a temporary storage device. The Storage capacity cannot exceed more than 8X8X16ft. and would normally be stored off site. </w:t>
      </w:r>
    </w:p>
    <w:p w14:paraId="0F5E5E94" w14:textId="77777777" w:rsidR="0098070B" w:rsidRPr="00E920B4" w:rsidRDefault="0098070B" w:rsidP="0098070B">
      <w:pPr>
        <w:ind w:left="720"/>
        <w:contextualSpacing/>
        <w:rPr>
          <w:sz w:val="24"/>
          <w:szCs w:val="24"/>
        </w:rPr>
      </w:pPr>
    </w:p>
    <w:p w14:paraId="325EFE2D" w14:textId="77777777" w:rsidR="0098070B" w:rsidRPr="00E920B4" w:rsidRDefault="0098070B" w:rsidP="0098070B">
      <w:pPr>
        <w:numPr>
          <w:ilvl w:val="0"/>
          <w:numId w:val="31"/>
        </w:numPr>
        <w:contextualSpacing/>
        <w:rPr>
          <w:sz w:val="24"/>
          <w:szCs w:val="24"/>
        </w:rPr>
      </w:pPr>
      <w:r w:rsidRPr="00E920B4">
        <w:rPr>
          <w:sz w:val="24"/>
          <w:szCs w:val="24"/>
        </w:rPr>
        <w:t>Portable on demand storage units shall be allowed in residentially zoned districts under the provisions of this section.</w:t>
      </w:r>
    </w:p>
    <w:p w14:paraId="0149D6D9" w14:textId="77777777" w:rsidR="0098070B" w:rsidRPr="00E920B4" w:rsidRDefault="0098070B" w:rsidP="0098070B">
      <w:pPr>
        <w:numPr>
          <w:ilvl w:val="0"/>
          <w:numId w:val="32"/>
        </w:numPr>
        <w:contextualSpacing/>
        <w:rPr>
          <w:sz w:val="24"/>
          <w:szCs w:val="24"/>
        </w:rPr>
      </w:pPr>
      <w:r w:rsidRPr="00E920B4">
        <w:rPr>
          <w:sz w:val="24"/>
          <w:szCs w:val="24"/>
        </w:rPr>
        <w:t xml:space="preserve">You must receive a permit from City Hall before having a pods delivered </w:t>
      </w:r>
    </w:p>
    <w:p w14:paraId="08C3F5C9" w14:textId="77777777" w:rsidR="0098070B" w:rsidRPr="00E920B4" w:rsidRDefault="0098070B" w:rsidP="0098070B">
      <w:pPr>
        <w:numPr>
          <w:ilvl w:val="0"/>
          <w:numId w:val="32"/>
        </w:numPr>
        <w:contextualSpacing/>
        <w:rPr>
          <w:sz w:val="24"/>
          <w:szCs w:val="24"/>
        </w:rPr>
      </w:pPr>
      <w:r w:rsidRPr="00E920B4">
        <w:rPr>
          <w:sz w:val="24"/>
          <w:szCs w:val="24"/>
        </w:rPr>
        <w:t xml:space="preserve">There must be a dwelling on the lot where the pod is to be placed </w:t>
      </w:r>
    </w:p>
    <w:p w14:paraId="60B8E747" w14:textId="77777777" w:rsidR="0098070B" w:rsidRPr="00E920B4" w:rsidRDefault="0098070B" w:rsidP="0098070B">
      <w:pPr>
        <w:numPr>
          <w:ilvl w:val="0"/>
          <w:numId w:val="32"/>
        </w:numPr>
        <w:contextualSpacing/>
        <w:rPr>
          <w:sz w:val="24"/>
          <w:szCs w:val="24"/>
        </w:rPr>
      </w:pPr>
      <w:r w:rsidRPr="00E920B4">
        <w:rPr>
          <w:sz w:val="24"/>
          <w:szCs w:val="24"/>
        </w:rPr>
        <w:t xml:space="preserve">The pods must be placed in the driveway of the residence. </w:t>
      </w:r>
    </w:p>
    <w:p w14:paraId="308D6A2B" w14:textId="77777777" w:rsidR="0098070B" w:rsidRPr="00E920B4" w:rsidRDefault="0098070B" w:rsidP="0098070B">
      <w:pPr>
        <w:numPr>
          <w:ilvl w:val="0"/>
          <w:numId w:val="32"/>
        </w:numPr>
        <w:contextualSpacing/>
        <w:rPr>
          <w:sz w:val="24"/>
          <w:szCs w:val="24"/>
        </w:rPr>
      </w:pPr>
      <w:r w:rsidRPr="00E920B4">
        <w:rPr>
          <w:sz w:val="24"/>
          <w:szCs w:val="24"/>
        </w:rPr>
        <w:t xml:space="preserve">The use of pods shall not exceed 90 days </w:t>
      </w:r>
    </w:p>
    <w:p w14:paraId="3C2ECDD6" w14:textId="77777777" w:rsidR="0098070B" w:rsidRPr="00E920B4" w:rsidRDefault="0098070B" w:rsidP="0098070B">
      <w:pPr>
        <w:numPr>
          <w:ilvl w:val="0"/>
          <w:numId w:val="32"/>
        </w:numPr>
        <w:contextualSpacing/>
        <w:rPr>
          <w:sz w:val="24"/>
          <w:szCs w:val="24"/>
        </w:rPr>
      </w:pPr>
      <w:r w:rsidRPr="00E920B4">
        <w:rPr>
          <w:sz w:val="24"/>
          <w:szCs w:val="24"/>
        </w:rPr>
        <w:t xml:space="preserve">The pods may be used temporarily for the purpose of moving belongings into a new residence, temporarily for </w:t>
      </w:r>
      <w:r w:rsidRPr="00E920B4">
        <w:rPr>
          <w:sz w:val="24"/>
          <w:szCs w:val="24"/>
        </w:rPr>
        <w:lastRenderedPageBreak/>
        <w:t xml:space="preserve">removing belongings from a residence that is being sold or remodeled </w:t>
      </w:r>
      <w:proofErr w:type="gramStart"/>
      <w:r w:rsidRPr="00E920B4">
        <w:rPr>
          <w:sz w:val="24"/>
          <w:szCs w:val="24"/>
        </w:rPr>
        <w:t>The</w:t>
      </w:r>
      <w:proofErr w:type="gramEnd"/>
      <w:r w:rsidRPr="00E920B4">
        <w:rPr>
          <w:sz w:val="24"/>
          <w:szCs w:val="24"/>
        </w:rPr>
        <w:t xml:space="preserve"> period may not exceed 90 days for either occurrence.</w:t>
      </w:r>
    </w:p>
    <w:p w14:paraId="240A3B21" w14:textId="6A176C09" w:rsidR="00D42593" w:rsidRPr="00E920B4" w:rsidRDefault="00C74730" w:rsidP="00C74730">
      <w:pPr>
        <w:spacing w:after="0" w:line="240" w:lineRule="auto"/>
        <w:ind w:left="720"/>
        <w:rPr>
          <w:sz w:val="24"/>
          <w:szCs w:val="24"/>
        </w:rPr>
      </w:pPr>
      <w:r w:rsidRPr="00E920B4">
        <w:rPr>
          <w:sz w:val="24"/>
          <w:szCs w:val="24"/>
        </w:rPr>
        <w:t>Adopted 3-15-22</w:t>
      </w:r>
    </w:p>
    <w:p w14:paraId="378B2600" w14:textId="77777777" w:rsidR="00D42593" w:rsidRPr="00E920B4" w:rsidRDefault="00D42593" w:rsidP="00D42593">
      <w:pPr>
        <w:spacing w:after="0" w:line="240" w:lineRule="auto"/>
        <w:ind w:left="720"/>
        <w:contextualSpacing/>
        <w:rPr>
          <w:sz w:val="24"/>
          <w:szCs w:val="24"/>
        </w:rPr>
      </w:pPr>
    </w:p>
    <w:p w14:paraId="703D8CA3" w14:textId="77777777" w:rsidR="00D42593" w:rsidRPr="00E920B4" w:rsidRDefault="00D42593" w:rsidP="00D42593">
      <w:pPr>
        <w:spacing w:after="0" w:line="240" w:lineRule="auto"/>
        <w:ind w:left="2880" w:hanging="720"/>
        <w:rPr>
          <w:rFonts w:eastAsiaTheme="minorEastAsia" w:cs="Times New Roman"/>
          <w:sz w:val="24"/>
          <w:szCs w:val="24"/>
        </w:rPr>
      </w:pPr>
    </w:p>
    <w:p w14:paraId="044943BA" w14:textId="74340EF7" w:rsidR="00D42593" w:rsidRPr="00E920B4" w:rsidRDefault="00D42593" w:rsidP="00D42593">
      <w:pPr>
        <w:spacing w:after="0" w:line="240" w:lineRule="auto"/>
        <w:rPr>
          <w:rFonts w:eastAsiaTheme="minorEastAsia" w:cs="Times New Roman"/>
          <w:sz w:val="24"/>
          <w:szCs w:val="24"/>
        </w:rPr>
      </w:pPr>
      <w:bookmarkStart w:id="130" w:name="_Toc85701840"/>
      <w:bookmarkStart w:id="131" w:name="_Toc93671497"/>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70-3</w:t>
      </w:r>
      <w:r w:rsidR="00B16503" w:rsidRPr="00E920B4">
        <w:rPr>
          <w:rFonts w:asciiTheme="majorHAnsi" w:eastAsiaTheme="majorEastAsia" w:hAnsiTheme="majorHAnsi" w:cstheme="majorBidi"/>
          <w:color w:val="1F3763" w:themeColor="accent1" w:themeShade="7F"/>
          <w:sz w:val="24"/>
          <w:szCs w:val="24"/>
        </w:rPr>
        <w:t>21</w:t>
      </w:r>
      <w:r w:rsidRPr="00E920B4">
        <w:rPr>
          <w:rFonts w:asciiTheme="majorHAnsi" w:eastAsiaTheme="majorEastAsia" w:hAnsiTheme="majorHAnsi" w:cstheme="majorBidi"/>
          <w:color w:val="1F3763" w:themeColor="accent1" w:themeShade="7F"/>
          <w:sz w:val="24"/>
          <w:szCs w:val="24"/>
        </w:rPr>
        <w:t>-70-340. Reserved</w:t>
      </w:r>
      <w:bookmarkEnd w:id="130"/>
      <w:bookmarkEnd w:id="131"/>
      <w:r w:rsidRPr="00E920B4">
        <w:rPr>
          <w:rFonts w:eastAsiaTheme="minorEastAsia" w:cs="Times New Roman"/>
          <w:sz w:val="24"/>
          <w:szCs w:val="24"/>
        </w:rPr>
        <w:t>.</w:t>
      </w:r>
    </w:p>
    <w:p w14:paraId="09B7E973" w14:textId="77777777" w:rsidR="00D42593" w:rsidRPr="00E920B4" w:rsidRDefault="00D42593" w:rsidP="00D42593">
      <w:pPr>
        <w:spacing w:after="0" w:line="240" w:lineRule="auto"/>
        <w:rPr>
          <w:rFonts w:eastAsiaTheme="minorEastAsia" w:cs="Times New Roman"/>
          <w:sz w:val="24"/>
          <w:szCs w:val="24"/>
        </w:rPr>
      </w:pPr>
    </w:p>
    <w:p w14:paraId="6F83A110"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32" w:name="_Toc85701841"/>
      <w:bookmarkStart w:id="133" w:name="_Toc93671498"/>
      <w:proofErr w:type="gramStart"/>
      <w:r w:rsidRPr="00E920B4">
        <w:rPr>
          <w:rFonts w:asciiTheme="majorHAnsi" w:eastAsiaTheme="minorEastAsia" w:hAnsiTheme="majorHAnsi" w:cstheme="majorBidi"/>
          <w:color w:val="2F5496" w:themeColor="accent1" w:themeShade="BF"/>
          <w:sz w:val="24"/>
          <w:szCs w:val="24"/>
        </w:rPr>
        <w:lastRenderedPageBreak/>
        <w:t>DIVISION 5.</w:t>
      </w:r>
      <w:proofErr w:type="gramEnd"/>
      <w:r w:rsidRPr="00E920B4">
        <w:rPr>
          <w:rFonts w:asciiTheme="majorHAnsi" w:eastAsiaTheme="minorEastAsia" w:hAnsiTheme="majorHAnsi" w:cstheme="majorBidi"/>
          <w:color w:val="2F5496" w:themeColor="accent1" w:themeShade="BF"/>
          <w:sz w:val="24"/>
          <w:szCs w:val="24"/>
        </w:rPr>
        <w:t xml:space="preserve"> HEIGHT REGULATIONS</w:t>
      </w:r>
      <w:bookmarkEnd w:id="132"/>
      <w:bookmarkEnd w:id="133"/>
    </w:p>
    <w:p w14:paraId="27C6DD2C" w14:textId="77777777" w:rsidR="00D42593" w:rsidRPr="00E920B4" w:rsidRDefault="00D42593" w:rsidP="00D42593">
      <w:pPr>
        <w:spacing w:after="0" w:line="240" w:lineRule="auto"/>
        <w:rPr>
          <w:sz w:val="24"/>
          <w:szCs w:val="24"/>
        </w:rPr>
      </w:pPr>
    </w:p>
    <w:p w14:paraId="131FAC4A" w14:textId="77777777" w:rsidR="00D42593" w:rsidRPr="00E920B4" w:rsidRDefault="00D42593" w:rsidP="00D42593">
      <w:pPr>
        <w:spacing w:after="0" w:line="240" w:lineRule="auto"/>
        <w:rPr>
          <w:sz w:val="24"/>
          <w:szCs w:val="24"/>
        </w:rPr>
      </w:pPr>
    </w:p>
    <w:p w14:paraId="41215B6A" w14:textId="77777777" w:rsidR="00D42593" w:rsidRPr="00E920B4" w:rsidRDefault="00D42593" w:rsidP="00D42593">
      <w:pPr>
        <w:spacing w:after="0" w:line="240" w:lineRule="auto"/>
        <w:rPr>
          <w:rFonts w:eastAsiaTheme="minorEastAsia" w:cs="Times New Roman"/>
          <w:sz w:val="24"/>
          <w:szCs w:val="24"/>
        </w:rPr>
      </w:pPr>
    </w:p>
    <w:p w14:paraId="37BCC4C1" w14:textId="77777777" w:rsidR="00D42593" w:rsidRPr="00E920B4" w:rsidRDefault="00D42593" w:rsidP="00D42593">
      <w:pPr>
        <w:spacing w:after="0" w:line="240" w:lineRule="auto"/>
        <w:rPr>
          <w:rFonts w:eastAsiaTheme="minorEastAsia" w:cs="Times New Roman"/>
          <w:sz w:val="24"/>
          <w:szCs w:val="24"/>
        </w:rPr>
      </w:pPr>
      <w:bookmarkStart w:id="134" w:name="_Toc85701842"/>
      <w:bookmarkStart w:id="135" w:name="_Toc93671499"/>
      <w:r w:rsidRPr="00E920B4">
        <w:rPr>
          <w:rFonts w:asciiTheme="majorHAnsi" w:eastAsiaTheme="majorEastAsia" w:hAnsiTheme="majorHAnsi" w:cstheme="majorBidi"/>
          <w:color w:val="1F3763" w:themeColor="accent1" w:themeShade="7F"/>
          <w:sz w:val="24"/>
          <w:szCs w:val="24"/>
        </w:rPr>
        <w:t xml:space="preserve">Sec. 70-341. </w:t>
      </w:r>
      <w:proofErr w:type="gramStart"/>
      <w:r w:rsidRPr="00E920B4">
        <w:rPr>
          <w:rFonts w:asciiTheme="majorHAnsi" w:eastAsiaTheme="majorEastAsia" w:hAnsiTheme="majorHAnsi" w:cstheme="majorBidi"/>
          <w:color w:val="1F3763" w:themeColor="accent1" w:themeShade="7F"/>
          <w:sz w:val="24"/>
          <w:szCs w:val="24"/>
        </w:rPr>
        <w:t>Established</w:t>
      </w:r>
      <w:bookmarkEnd w:id="134"/>
      <w:bookmarkEnd w:id="135"/>
      <w:r w:rsidRPr="00E920B4">
        <w:rPr>
          <w:rFonts w:eastAsiaTheme="minorEastAsia" w:cs="Times New Roman"/>
          <w:sz w:val="24"/>
          <w:szCs w:val="24"/>
        </w:rPr>
        <w:t>.</w:t>
      </w:r>
      <w:proofErr w:type="gramEnd"/>
    </w:p>
    <w:p w14:paraId="5FD4F262" w14:textId="77777777" w:rsidR="00D42593" w:rsidRPr="00E920B4" w:rsidRDefault="00D42593" w:rsidP="00D42593">
      <w:pPr>
        <w:spacing w:after="0" w:line="240" w:lineRule="auto"/>
        <w:rPr>
          <w:rFonts w:eastAsiaTheme="minorEastAsia" w:cs="Times New Roman"/>
          <w:sz w:val="24"/>
          <w:szCs w:val="24"/>
        </w:rPr>
      </w:pPr>
    </w:p>
    <w:p w14:paraId="0763846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No building or structure shall be located, erected, or altered so as to exceed the height limit specified in this section for the district in which the building is located. The maximum height of buildings by zoning districts and structures shall be as follows:</w:t>
      </w:r>
    </w:p>
    <w:p w14:paraId="56475A1F"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0FDA2A8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19E1ABCB" wp14:editId="018840A0">
            <wp:extent cx="6686550" cy="2695575"/>
            <wp:effectExtent l="0" t="0" r="0" b="0"/>
            <wp:docPr id="23" name="Picture 24"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6550" cy="2695575"/>
                    </a:xfrm>
                    <a:prstGeom prst="rect">
                      <a:avLst/>
                    </a:prstGeom>
                    <a:noFill/>
                    <a:ln>
                      <a:noFill/>
                    </a:ln>
                  </pic:spPr>
                </pic:pic>
              </a:graphicData>
            </a:graphic>
          </wp:inline>
        </w:drawing>
      </w:r>
    </w:p>
    <w:p w14:paraId="3F9D18E3" w14:textId="77777777" w:rsidR="00D42593" w:rsidRPr="00E920B4" w:rsidRDefault="00D42593" w:rsidP="00D42593">
      <w:pPr>
        <w:spacing w:after="0" w:line="240" w:lineRule="auto"/>
        <w:rPr>
          <w:rFonts w:eastAsiaTheme="minorEastAsia" w:cs="Times New Roman"/>
          <w:sz w:val="24"/>
          <w:szCs w:val="24"/>
        </w:rPr>
      </w:pPr>
      <w:bookmarkStart w:id="136" w:name="_Toc85701843"/>
      <w:bookmarkStart w:id="137" w:name="_Toc93671500"/>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70-342-70-365. Reserved</w:t>
      </w:r>
      <w:bookmarkEnd w:id="136"/>
      <w:bookmarkEnd w:id="137"/>
      <w:r w:rsidRPr="00E920B4">
        <w:rPr>
          <w:rFonts w:eastAsiaTheme="minorEastAsia" w:cs="Times New Roman"/>
          <w:sz w:val="24"/>
          <w:szCs w:val="24"/>
        </w:rPr>
        <w:t>.</w:t>
      </w:r>
    </w:p>
    <w:p w14:paraId="08D092A3" w14:textId="77777777" w:rsidR="00D42593" w:rsidRPr="00E920B4" w:rsidRDefault="00D42593" w:rsidP="00D42593">
      <w:pPr>
        <w:spacing w:after="0" w:line="240" w:lineRule="auto"/>
        <w:rPr>
          <w:rFonts w:eastAsiaTheme="minorEastAsia" w:cs="Times New Roman"/>
          <w:sz w:val="24"/>
          <w:szCs w:val="24"/>
        </w:rPr>
      </w:pPr>
    </w:p>
    <w:p w14:paraId="5EE72469" w14:textId="77777777" w:rsidR="00F14A37" w:rsidRPr="00E920B4" w:rsidRDefault="00F14A37"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sectPr w:rsidR="00F14A37" w:rsidRPr="00E920B4" w:rsidSect="00E66BB3">
          <w:type w:val="continuous"/>
          <w:pgSz w:w="12240" w:h="15840"/>
          <w:pgMar w:top="720" w:right="720" w:bottom="720" w:left="720" w:header="144" w:footer="144" w:gutter="0"/>
          <w:cols w:space="720"/>
          <w:docGrid w:linePitch="360"/>
        </w:sectPr>
      </w:pPr>
      <w:bookmarkStart w:id="138" w:name="_Toc85701844"/>
      <w:bookmarkStart w:id="139" w:name="_Toc93671501"/>
    </w:p>
    <w:p w14:paraId="44962658"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proofErr w:type="gramStart"/>
      <w:r w:rsidRPr="00E920B4">
        <w:rPr>
          <w:rFonts w:asciiTheme="majorHAnsi" w:eastAsiaTheme="minorEastAsia" w:hAnsiTheme="majorHAnsi" w:cstheme="majorBidi"/>
          <w:color w:val="2F5496" w:themeColor="accent1" w:themeShade="BF"/>
          <w:sz w:val="24"/>
          <w:szCs w:val="24"/>
        </w:rPr>
        <w:lastRenderedPageBreak/>
        <w:t>DIVISION 6.</w:t>
      </w:r>
      <w:proofErr w:type="gramEnd"/>
      <w:r w:rsidRPr="00E920B4">
        <w:rPr>
          <w:rFonts w:asciiTheme="majorHAnsi" w:eastAsiaTheme="minorEastAsia" w:hAnsiTheme="majorHAnsi" w:cstheme="majorBidi"/>
          <w:color w:val="2F5496" w:themeColor="accent1" w:themeShade="BF"/>
          <w:sz w:val="24"/>
          <w:szCs w:val="24"/>
        </w:rPr>
        <w:t xml:space="preserve"> VEHICLE PARKING REGULATIONS</w:t>
      </w:r>
      <w:bookmarkEnd w:id="138"/>
      <w:bookmarkEnd w:id="139"/>
    </w:p>
    <w:p w14:paraId="4F49E179" w14:textId="77777777" w:rsidR="00D42593" w:rsidRPr="00E920B4" w:rsidRDefault="00D42593" w:rsidP="00D42593">
      <w:pPr>
        <w:spacing w:after="0" w:line="240" w:lineRule="auto"/>
        <w:rPr>
          <w:rFonts w:eastAsiaTheme="minorEastAsia" w:cs="Times New Roman"/>
          <w:sz w:val="24"/>
          <w:szCs w:val="24"/>
        </w:rPr>
      </w:pPr>
    </w:p>
    <w:p w14:paraId="605BC130" w14:textId="77777777" w:rsidR="00D42593" w:rsidRPr="00E920B4" w:rsidRDefault="00D42593" w:rsidP="00D42593">
      <w:pPr>
        <w:spacing w:after="0" w:line="240" w:lineRule="auto"/>
        <w:rPr>
          <w:rFonts w:eastAsiaTheme="minorEastAsia" w:cs="Times New Roman"/>
          <w:sz w:val="24"/>
          <w:szCs w:val="24"/>
        </w:rPr>
      </w:pPr>
      <w:bookmarkStart w:id="140" w:name="_Toc85701845"/>
      <w:bookmarkStart w:id="141" w:name="_Toc93671502"/>
      <w:r w:rsidRPr="00E920B4">
        <w:rPr>
          <w:rFonts w:asciiTheme="majorHAnsi" w:eastAsiaTheme="majorEastAsia" w:hAnsiTheme="majorHAnsi" w:cstheme="majorBidi"/>
          <w:color w:val="1F3763" w:themeColor="accent1" w:themeShade="7F"/>
          <w:sz w:val="24"/>
          <w:szCs w:val="24"/>
        </w:rPr>
        <w:t xml:space="preserve">Sec. 70-366. </w:t>
      </w:r>
      <w:proofErr w:type="gramStart"/>
      <w:r w:rsidRPr="00E920B4">
        <w:rPr>
          <w:rFonts w:asciiTheme="majorHAnsi" w:eastAsiaTheme="majorEastAsia" w:hAnsiTheme="majorHAnsi" w:cstheme="majorBidi"/>
          <w:color w:val="1F3763" w:themeColor="accent1" w:themeShade="7F"/>
          <w:sz w:val="24"/>
          <w:szCs w:val="24"/>
        </w:rPr>
        <w:t>Required</w:t>
      </w:r>
      <w:bookmarkEnd w:id="140"/>
      <w:bookmarkEnd w:id="141"/>
      <w:r w:rsidRPr="00E920B4">
        <w:rPr>
          <w:rFonts w:eastAsiaTheme="minorEastAsia" w:cs="Times New Roman"/>
          <w:sz w:val="24"/>
          <w:szCs w:val="24"/>
        </w:rPr>
        <w:t>.</w:t>
      </w:r>
      <w:proofErr w:type="gramEnd"/>
    </w:p>
    <w:p w14:paraId="3B0F2D4C"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Except as otherwise provided in this division, after the effective date of the ordinance from which this division is derived, no building or structure shall be erected, altered or converted for any use permitted in the district in which it is located unless there shall be provided on the lot or tract, or an </w:t>
      </w:r>
      <w:r w:rsidRPr="00E920B4">
        <w:rPr>
          <w:rFonts w:eastAsiaTheme="minorEastAsia" w:cs="Times New Roman"/>
          <w:sz w:val="24"/>
          <w:szCs w:val="24"/>
        </w:rPr>
        <w:lastRenderedPageBreak/>
        <w:t>immediately contiguous lot or tract, or within 150 feet of such building or structure, vehicle parking in the ratio of vehicle spaces for the uses specified as set forth in this division. Existing vehicle parking in connection with such use at the effective date of the ordinance from which this division is derived may be reduced below the minimum number of spaces as required in this division.</w:t>
      </w:r>
    </w:p>
    <w:p w14:paraId="504994CD" w14:textId="77777777" w:rsidR="00D42593" w:rsidRPr="00E920B4" w:rsidRDefault="00D42593" w:rsidP="00D42593">
      <w:pPr>
        <w:spacing w:after="0" w:line="240" w:lineRule="auto"/>
        <w:rPr>
          <w:sz w:val="24"/>
          <w:szCs w:val="24"/>
        </w:rPr>
      </w:pPr>
      <w:r w:rsidRPr="00E920B4">
        <w:rPr>
          <w:sz w:val="24"/>
          <w:szCs w:val="24"/>
        </w:rPr>
        <w:t>Adopted 8-15-2000</w:t>
      </w:r>
    </w:p>
    <w:p w14:paraId="646CC3C2"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31DE4E4C" w14:textId="77777777" w:rsidR="00D42593" w:rsidRPr="00E920B4" w:rsidRDefault="00D42593" w:rsidP="00D42593">
      <w:pPr>
        <w:spacing w:after="0" w:line="240" w:lineRule="auto"/>
        <w:rPr>
          <w:rFonts w:eastAsiaTheme="minorEastAsia" w:cs="Times New Roman"/>
          <w:sz w:val="24"/>
          <w:szCs w:val="24"/>
        </w:rPr>
      </w:pPr>
    </w:p>
    <w:p w14:paraId="386E7A93" w14:textId="77777777" w:rsidR="00D42593" w:rsidRPr="00E920B4" w:rsidRDefault="00D42593" w:rsidP="00D42593">
      <w:pPr>
        <w:spacing w:after="0" w:line="240" w:lineRule="auto"/>
        <w:rPr>
          <w:rFonts w:eastAsiaTheme="minorEastAsia" w:cs="Times New Roman"/>
          <w:sz w:val="24"/>
          <w:szCs w:val="24"/>
        </w:rPr>
      </w:pPr>
      <w:bookmarkStart w:id="142" w:name="_Toc85701846"/>
      <w:bookmarkStart w:id="143" w:name="_Toc93671503"/>
      <w:r w:rsidRPr="00E920B4">
        <w:rPr>
          <w:rFonts w:asciiTheme="majorHAnsi" w:eastAsiaTheme="majorEastAsia" w:hAnsiTheme="majorHAnsi" w:cstheme="majorBidi"/>
          <w:color w:val="1F3763" w:themeColor="accent1" w:themeShade="7F"/>
          <w:sz w:val="24"/>
          <w:szCs w:val="24"/>
        </w:rPr>
        <w:t xml:space="preserve">Sec. 70-367. </w:t>
      </w:r>
      <w:proofErr w:type="gramStart"/>
      <w:r w:rsidRPr="00E920B4">
        <w:rPr>
          <w:rFonts w:asciiTheme="majorHAnsi" w:eastAsiaTheme="majorEastAsia" w:hAnsiTheme="majorHAnsi" w:cstheme="majorBidi"/>
          <w:color w:val="1F3763" w:themeColor="accent1" w:themeShade="7F"/>
          <w:sz w:val="24"/>
          <w:szCs w:val="24"/>
        </w:rPr>
        <w:t>Minimum parking spaces for residential uses</w:t>
      </w:r>
      <w:bookmarkEnd w:id="142"/>
      <w:bookmarkEnd w:id="143"/>
      <w:r w:rsidRPr="00E920B4">
        <w:rPr>
          <w:rFonts w:eastAsiaTheme="minorEastAsia" w:cs="Times New Roman"/>
          <w:sz w:val="24"/>
          <w:szCs w:val="24"/>
        </w:rPr>
        <w:t>.</w:t>
      </w:r>
      <w:proofErr w:type="gramEnd"/>
    </w:p>
    <w:p w14:paraId="01611F6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The minimum off-street parking spaces for residential uses in the following districts shall be as follows:</w:t>
      </w:r>
    </w:p>
    <w:p w14:paraId="05FDE578"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6323DE3D" wp14:editId="7211B921">
            <wp:extent cx="6638925" cy="2238375"/>
            <wp:effectExtent l="0" t="0" r="0" b="0"/>
            <wp:docPr id="24" name="Picture 25"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2238375"/>
                    </a:xfrm>
                    <a:prstGeom prst="rect">
                      <a:avLst/>
                    </a:prstGeom>
                    <a:noFill/>
                    <a:ln>
                      <a:noFill/>
                    </a:ln>
                  </pic:spPr>
                </pic:pic>
              </a:graphicData>
            </a:graphic>
          </wp:inline>
        </w:drawing>
      </w:r>
    </w:p>
    <w:p w14:paraId="7858F187"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bookmarkStart w:id="144" w:name="_Toc85701847"/>
    </w:p>
    <w:p w14:paraId="0736B194" w14:textId="77777777" w:rsidR="00D42593" w:rsidRPr="00E920B4" w:rsidRDefault="00D42593" w:rsidP="00D42593">
      <w:pPr>
        <w:spacing w:after="0" w:line="240" w:lineRule="auto"/>
        <w:rPr>
          <w:rFonts w:eastAsiaTheme="minorEastAsia" w:cs="Times New Roman"/>
          <w:sz w:val="24"/>
          <w:szCs w:val="24"/>
        </w:rPr>
      </w:pPr>
      <w:bookmarkStart w:id="145" w:name="_Toc93671504"/>
      <w:r w:rsidRPr="00E920B4">
        <w:rPr>
          <w:rFonts w:asciiTheme="majorHAnsi" w:eastAsiaTheme="majorEastAsia" w:hAnsiTheme="majorHAnsi" w:cstheme="majorBidi"/>
          <w:color w:val="1F3763" w:themeColor="accent1" w:themeShade="7F"/>
          <w:sz w:val="24"/>
          <w:szCs w:val="24"/>
        </w:rPr>
        <w:t xml:space="preserve">Sec. 70-368. </w:t>
      </w:r>
      <w:proofErr w:type="gramStart"/>
      <w:r w:rsidRPr="00E920B4">
        <w:rPr>
          <w:rFonts w:asciiTheme="majorHAnsi" w:eastAsiaTheme="majorEastAsia" w:hAnsiTheme="majorHAnsi" w:cstheme="majorBidi"/>
          <w:color w:val="1F3763" w:themeColor="accent1" w:themeShade="7F"/>
          <w:sz w:val="24"/>
          <w:szCs w:val="24"/>
        </w:rPr>
        <w:t>Minimum parking spaces for nonresidential uses</w:t>
      </w:r>
      <w:bookmarkEnd w:id="144"/>
      <w:bookmarkEnd w:id="145"/>
      <w:r w:rsidRPr="00E920B4">
        <w:rPr>
          <w:rFonts w:eastAsiaTheme="minorEastAsia" w:cs="Times New Roman"/>
          <w:sz w:val="24"/>
          <w:szCs w:val="24"/>
        </w:rPr>
        <w:t>.</w:t>
      </w:r>
      <w:proofErr w:type="gramEnd"/>
    </w:p>
    <w:p w14:paraId="5A72A938" w14:textId="77777777" w:rsidR="00F14A37" w:rsidRPr="00E920B4" w:rsidRDefault="00F14A37" w:rsidP="00D42593">
      <w:pPr>
        <w:spacing w:after="0" w:line="240" w:lineRule="auto"/>
        <w:rPr>
          <w:rFonts w:eastAsiaTheme="minorEastAsia" w:cs="Times New Roman"/>
          <w:sz w:val="24"/>
          <w:szCs w:val="24"/>
        </w:rPr>
        <w:sectPr w:rsidR="00F14A37" w:rsidRPr="00E920B4" w:rsidSect="00E66BB3">
          <w:type w:val="continuous"/>
          <w:pgSz w:w="12240" w:h="15840"/>
          <w:pgMar w:top="720" w:right="720" w:bottom="720" w:left="720" w:header="144" w:footer="144" w:gutter="0"/>
          <w:cols w:space="720"/>
          <w:docGrid w:linePitch="360"/>
        </w:sectPr>
      </w:pPr>
    </w:p>
    <w:p w14:paraId="584733C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lastRenderedPageBreak/>
        <w:t>In all districts the minimum off-street parking spaces for nonresidential uses shall be as follows:</w:t>
      </w:r>
      <w:r w:rsidRPr="00E920B4">
        <w:rPr>
          <w:rFonts w:eastAsiaTheme="minorEastAsia" w:cs="Times New Roman"/>
          <w:noProof/>
          <w:sz w:val="24"/>
          <w:szCs w:val="24"/>
        </w:rPr>
        <w:drawing>
          <wp:inline distT="0" distB="0" distL="0" distR="0" wp14:anchorId="2CF80CAB" wp14:editId="430AC254">
            <wp:extent cx="6858000" cy="3829050"/>
            <wp:effectExtent l="0" t="0" r="0" b="0"/>
            <wp:docPr id="25" name="Picture 28" descr="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text, application, email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3829050"/>
                    </a:xfrm>
                    <a:prstGeom prst="rect">
                      <a:avLst/>
                    </a:prstGeom>
                    <a:noFill/>
                    <a:ln>
                      <a:noFill/>
                    </a:ln>
                  </pic:spPr>
                </pic:pic>
              </a:graphicData>
            </a:graphic>
          </wp:inline>
        </w:drawing>
      </w:r>
    </w:p>
    <w:p w14:paraId="3E9A88A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ECDF1ED" wp14:editId="0DC6C9AC">
            <wp:extent cx="6800850" cy="2000250"/>
            <wp:effectExtent l="0" t="0" r="0" b="0"/>
            <wp:docPr id="26" name="Picture 30"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al user interface, text, application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0850" cy="2000250"/>
                    </a:xfrm>
                    <a:prstGeom prst="rect">
                      <a:avLst/>
                    </a:prstGeom>
                    <a:noFill/>
                    <a:ln>
                      <a:noFill/>
                    </a:ln>
                  </pic:spPr>
                </pic:pic>
              </a:graphicData>
            </a:graphic>
          </wp:inline>
        </w:drawing>
      </w:r>
    </w:p>
    <w:p w14:paraId="046CB6EF" w14:textId="77777777" w:rsidR="00FC747E" w:rsidRPr="00E920B4" w:rsidRDefault="00D42593" w:rsidP="00D42593">
      <w:pPr>
        <w:spacing w:after="0" w:line="240" w:lineRule="auto"/>
        <w:rPr>
          <w:sz w:val="24"/>
          <w:szCs w:val="24"/>
        </w:rPr>
      </w:pPr>
      <w:r w:rsidRPr="00E920B4">
        <w:rPr>
          <w:sz w:val="24"/>
          <w:szCs w:val="24"/>
        </w:rPr>
        <w:t>Adopted 8-15-2000</w:t>
      </w:r>
      <w:bookmarkStart w:id="146" w:name="_Toc85701848"/>
      <w:bookmarkStart w:id="147" w:name="_Toc93671505"/>
    </w:p>
    <w:p w14:paraId="774A429E" w14:textId="322D06DA" w:rsidR="00D42593" w:rsidRPr="00E920B4" w:rsidRDefault="00D42593" w:rsidP="00D42593">
      <w:pPr>
        <w:spacing w:after="0" w:line="240" w:lineRule="auto"/>
        <w:rPr>
          <w:sz w:val="24"/>
          <w:szCs w:val="24"/>
        </w:rPr>
      </w:pPr>
      <w:r w:rsidRPr="00E920B4">
        <w:rPr>
          <w:rFonts w:asciiTheme="majorHAnsi" w:eastAsiaTheme="majorEastAsia" w:hAnsiTheme="majorHAnsi" w:cstheme="majorBidi"/>
          <w:color w:val="1F3763" w:themeColor="accent1" w:themeShade="7F"/>
          <w:sz w:val="24"/>
          <w:szCs w:val="24"/>
        </w:rPr>
        <w:lastRenderedPageBreak/>
        <w:t xml:space="preserve">Sec. 70-369. </w:t>
      </w:r>
      <w:proofErr w:type="gramStart"/>
      <w:r w:rsidRPr="00E920B4">
        <w:rPr>
          <w:rFonts w:asciiTheme="majorHAnsi" w:eastAsiaTheme="majorEastAsia" w:hAnsiTheme="majorHAnsi" w:cstheme="majorBidi"/>
          <w:color w:val="1F3763" w:themeColor="accent1" w:themeShade="7F"/>
          <w:sz w:val="24"/>
          <w:szCs w:val="24"/>
        </w:rPr>
        <w:t>Special off-street parking regulations</w:t>
      </w:r>
      <w:bookmarkEnd w:id="146"/>
      <w:bookmarkEnd w:id="147"/>
      <w:r w:rsidRPr="00E920B4">
        <w:rPr>
          <w:rFonts w:eastAsiaTheme="minorEastAsia" w:cs="Times New Roman"/>
          <w:sz w:val="24"/>
          <w:szCs w:val="24"/>
        </w:rPr>
        <w:t>.</w:t>
      </w:r>
      <w:proofErr w:type="gramEnd"/>
    </w:p>
    <w:p w14:paraId="76EAA37A" w14:textId="365F464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In computing the parking requirement s for any building or development, the total parking requirements shall be the sum of the specific parking space requirements for each class of use included in the building for development.</w:t>
      </w:r>
    </w:p>
    <w:p w14:paraId="0F66D73D" w14:textId="77777777" w:rsidR="00FC747E" w:rsidRPr="00E920B4" w:rsidRDefault="00FC747E" w:rsidP="00FC747E">
      <w:pPr>
        <w:spacing w:after="0" w:line="240" w:lineRule="auto"/>
        <w:rPr>
          <w:rFonts w:eastAsiaTheme="minorEastAsia" w:cs="Times New Roman"/>
          <w:sz w:val="24"/>
          <w:szCs w:val="24"/>
        </w:rPr>
      </w:pPr>
    </w:p>
    <w:p w14:paraId="228E77BB" w14:textId="1BCBE9D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In the SF-1, SF-2, MF-1 and MF-2 districts, no parking space, garage, car port or other auto­ mobile storage space or structure shall be used for the storage of any truck, truck trailer or van, except panel and pickup trucks not exceeding one-ton capacity.</w:t>
      </w:r>
    </w:p>
    <w:p w14:paraId="371C8CEB" w14:textId="77777777" w:rsidR="00FC747E" w:rsidRPr="00E920B4" w:rsidRDefault="00FC747E" w:rsidP="00FC747E">
      <w:pPr>
        <w:spacing w:after="0" w:line="240" w:lineRule="auto"/>
        <w:rPr>
          <w:rFonts w:eastAsiaTheme="minorEastAsia" w:cs="Times New Roman"/>
          <w:sz w:val="24"/>
          <w:szCs w:val="24"/>
        </w:rPr>
      </w:pPr>
    </w:p>
    <w:p w14:paraId="4E9416E0" w14:textId="6BBCF7F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The floor area of structures devoted to off-street parking of vehicles shall be excluded in computing the off-street parking requirements of any use.</w:t>
      </w:r>
    </w:p>
    <w:p w14:paraId="258D1DF4" w14:textId="77777777" w:rsidR="00FC747E" w:rsidRPr="00E920B4" w:rsidRDefault="00FC747E" w:rsidP="00FC747E">
      <w:pPr>
        <w:spacing w:after="0" w:line="240" w:lineRule="auto"/>
        <w:rPr>
          <w:rFonts w:eastAsiaTheme="minorEastAsia" w:cs="Times New Roman"/>
          <w:sz w:val="24"/>
          <w:szCs w:val="24"/>
        </w:rPr>
      </w:pPr>
    </w:p>
    <w:p w14:paraId="223E7654" w14:textId="1BF88A68"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 xml:space="preserve">No off-street parking space shall be located so as to permit any part of a parked vehicle to extend across the property line, nor shall any portion of a parked vehicle be so located as to be nearer than ten feet to any street cur b. Physical barriers shall be installed on all off-street parking areas to ensure that the dimensions set </w:t>
      </w:r>
      <w:proofErr w:type="gramStart"/>
      <w:r w:rsidRPr="00E920B4">
        <w:rPr>
          <w:rFonts w:eastAsiaTheme="minorEastAsia" w:cs="Times New Roman"/>
          <w:sz w:val="24"/>
          <w:szCs w:val="24"/>
        </w:rPr>
        <w:t>forth  in</w:t>
      </w:r>
      <w:proofErr w:type="gramEnd"/>
      <w:r w:rsidRPr="00E920B4">
        <w:rPr>
          <w:rFonts w:eastAsiaTheme="minorEastAsia" w:cs="Times New Roman"/>
          <w:sz w:val="24"/>
          <w:szCs w:val="24"/>
        </w:rPr>
        <w:t xml:space="preserve"> this subsection are maintained .</w:t>
      </w:r>
    </w:p>
    <w:p w14:paraId="514E3E05" w14:textId="77777777" w:rsidR="00D42593" w:rsidRPr="00E920B4" w:rsidRDefault="00D42593" w:rsidP="00D42593">
      <w:pPr>
        <w:spacing w:after="0" w:line="240" w:lineRule="auto"/>
        <w:ind w:left="1440" w:hanging="720"/>
        <w:rPr>
          <w:rFonts w:eastAsiaTheme="minorEastAsia" w:cs="Times New Roman"/>
          <w:sz w:val="24"/>
          <w:szCs w:val="24"/>
        </w:rPr>
      </w:pPr>
    </w:p>
    <w:p w14:paraId="41AE26EC" w14:textId="77777777" w:rsidR="00D42593" w:rsidRPr="00E920B4" w:rsidRDefault="00D42593" w:rsidP="00D42593">
      <w:pPr>
        <w:spacing w:after="0" w:line="240" w:lineRule="auto"/>
        <w:rPr>
          <w:sz w:val="24"/>
          <w:szCs w:val="24"/>
        </w:rPr>
      </w:pPr>
      <w:r w:rsidRPr="00E920B4">
        <w:rPr>
          <w:sz w:val="24"/>
          <w:szCs w:val="24"/>
        </w:rPr>
        <w:t>Adopted 8-15-2000</w:t>
      </w:r>
    </w:p>
    <w:p w14:paraId="51181528" w14:textId="77777777" w:rsidR="00D42593" w:rsidRPr="00E920B4" w:rsidRDefault="00D42593" w:rsidP="00D42593">
      <w:pPr>
        <w:spacing w:after="0" w:line="240" w:lineRule="auto"/>
        <w:ind w:left="1440" w:hanging="720"/>
        <w:rPr>
          <w:rFonts w:eastAsiaTheme="minorEastAsia" w:cs="Times New Roman"/>
          <w:sz w:val="24"/>
          <w:szCs w:val="24"/>
        </w:rPr>
      </w:pPr>
    </w:p>
    <w:p w14:paraId="7BD2BE9A" w14:textId="77777777" w:rsidR="00F14A37" w:rsidRPr="00E920B4" w:rsidRDefault="00F14A37" w:rsidP="00D42593">
      <w:pPr>
        <w:spacing w:after="0" w:line="240" w:lineRule="auto"/>
        <w:ind w:left="1440" w:hanging="720"/>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23F08F2D" w14:textId="77777777" w:rsidR="00D42593" w:rsidRPr="00E920B4" w:rsidRDefault="00D42593" w:rsidP="00D42593">
      <w:pPr>
        <w:spacing w:after="0" w:line="240" w:lineRule="auto"/>
        <w:ind w:left="1440" w:hanging="720"/>
        <w:rPr>
          <w:rFonts w:eastAsiaTheme="minorEastAsia" w:cs="Times New Roman"/>
          <w:sz w:val="24"/>
          <w:szCs w:val="24"/>
        </w:rPr>
      </w:pPr>
    </w:p>
    <w:p w14:paraId="5EB17D8C" w14:textId="77777777" w:rsidR="00D42593" w:rsidRPr="00E920B4" w:rsidRDefault="00D42593" w:rsidP="00D42593">
      <w:pPr>
        <w:spacing w:after="0" w:line="240" w:lineRule="auto"/>
        <w:ind w:left="1440" w:hanging="720"/>
        <w:rPr>
          <w:rFonts w:eastAsiaTheme="minorEastAsia" w:cs="Times New Roman"/>
          <w:sz w:val="24"/>
          <w:szCs w:val="24"/>
        </w:rPr>
      </w:pPr>
    </w:p>
    <w:p w14:paraId="5C676B39" w14:textId="77777777" w:rsidR="00F14A37" w:rsidRPr="00E920B4" w:rsidRDefault="00F14A37" w:rsidP="00D42593">
      <w:pPr>
        <w:spacing w:after="0" w:line="240" w:lineRule="auto"/>
        <w:rPr>
          <w:rFonts w:asciiTheme="majorHAnsi" w:eastAsiaTheme="majorEastAsia" w:hAnsiTheme="majorHAnsi" w:cstheme="majorBidi"/>
          <w:color w:val="1F3763" w:themeColor="accent1" w:themeShade="7F"/>
          <w:sz w:val="24"/>
          <w:szCs w:val="24"/>
        </w:rPr>
        <w:sectPr w:rsidR="00F14A37" w:rsidRPr="00E920B4" w:rsidSect="00E66BB3">
          <w:type w:val="continuous"/>
          <w:pgSz w:w="12240" w:h="15840"/>
          <w:pgMar w:top="720" w:right="720" w:bottom="720" w:left="720" w:header="144" w:footer="144" w:gutter="0"/>
          <w:cols w:space="720"/>
          <w:docGrid w:linePitch="360"/>
        </w:sectPr>
      </w:pPr>
      <w:bookmarkStart w:id="148" w:name="_Toc85701849"/>
      <w:bookmarkStart w:id="149" w:name="_Toc93671506"/>
    </w:p>
    <w:p w14:paraId="5A2A59A5"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lastRenderedPageBreak/>
        <w:t xml:space="preserve">Sec. 70-370. </w:t>
      </w:r>
      <w:proofErr w:type="gramStart"/>
      <w:r w:rsidRPr="00E920B4">
        <w:rPr>
          <w:rFonts w:asciiTheme="majorHAnsi" w:eastAsiaTheme="majorEastAsia" w:hAnsiTheme="majorHAnsi" w:cstheme="majorBidi"/>
          <w:color w:val="1F3763" w:themeColor="accent1" w:themeShade="7F"/>
          <w:sz w:val="24"/>
          <w:szCs w:val="24"/>
        </w:rPr>
        <w:t>New or unlisted use parking requirements</w:t>
      </w:r>
      <w:bookmarkEnd w:id="148"/>
      <w:bookmarkEnd w:id="149"/>
      <w:r w:rsidRPr="00E920B4">
        <w:rPr>
          <w:rFonts w:eastAsiaTheme="minorEastAsia" w:cs="Times New Roman"/>
          <w:sz w:val="24"/>
          <w:szCs w:val="24"/>
        </w:rPr>
        <w:t>.</w:t>
      </w:r>
      <w:proofErr w:type="gramEnd"/>
    </w:p>
    <w:p w14:paraId="25BDFD76" w14:textId="2DFEDE3B"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 xml:space="preserve">Where questions arise concerning the minimum off-street parking requirements for any use not specifically listed in this division, the requirements may be interpreted as </w:t>
      </w:r>
      <w:proofErr w:type="gramStart"/>
      <w:r w:rsidRPr="00E920B4">
        <w:rPr>
          <w:rFonts w:eastAsiaTheme="minorEastAsia" w:cs="Times New Roman"/>
          <w:sz w:val="24"/>
          <w:szCs w:val="24"/>
        </w:rPr>
        <w:t>those  of</w:t>
      </w:r>
      <w:proofErr w:type="gramEnd"/>
      <w:r w:rsidRPr="00E920B4">
        <w:rPr>
          <w:rFonts w:eastAsiaTheme="minorEastAsia" w:cs="Times New Roman"/>
          <w:sz w:val="24"/>
          <w:szCs w:val="24"/>
        </w:rPr>
        <w:t xml:space="preserve">  a  similar use listed in this division .</w:t>
      </w:r>
    </w:p>
    <w:p w14:paraId="04B16EA3"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25EE23BB" w14:textId="72CA5D58" w:rsidR="00D42593" w:rsidRPr="00E920B4" w:rsidRDefault="00FC747E" w:rsidP="00FC747E">
      <w:p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(b) </w:t>
      </w:r>
      <w:r w:rsidR="00D42593" w:rsidRPr="00E920B4">
        <w:rPr>
          <w:rFonts w:eastAsiaTheme="minorEastAsia" w:cs="Times New Roman"/>
          <w:sz w:val="24"/>
          <w:szCs w:val="24"/>
        </w:rPr>
        <w:t>Where a determination of the minimum parking requirements cannot be readily ascertained for new or unlisted uses, or where uncertainty exists, the minimum off-street parking requirements shall be established by the same process as provided in section 70-236 for classifying new and unlisted uses.</w:t>
      </w:r>
    </w:p>
    <w:p w14:paraId="3BDD7F78" w14:textId="77777777" w:rsidR="00D42593" w:rsidRPr="00E920B4" w:rsidRDefault="00D42593" w:rsidP="00FC747E">
      <w:pPr>
        <w:spacing w:after="0" w:line="240" w:lineRule="auto"/>
        <w:contextualSpacing/>
        <w:rPr>
          <w:sz w:val="24"/>
          <w:szCs w:val="24"/>
        </w:rPr>
      </w:pPr>
      <w:r w:rsidRPr="00E920B4">
        <w:rPr>
          <w:sz w:val="24"/>
          <w:szCs w:val="24"/>
        </w:rPr>
        <w:t>Adopted 8-15-2000</w:t>
      </w:r>
    </w:p>
    <w:p w14:paraId="3B7003D3" w14:textId="77777777" w:rsidR="00D42593" w:rsidRPr="00E920B4" w:rsidRDefault="00D42593" w:rsidP="00D42593">
      <w:pPr>
        <w:spacing w:after="0" w:line="240" w:lineRule="auto"/>
        <w:ind w:left="720"/>
        <w:contextualSpacing/>
        <w:rPr>
          <w:rFonts w:eastAsiaTheme="minorEastAsia" w:cs="Times New Roman"/>
          <w:sz w:val="24"/>
          <w:szCs w:val="24"/>
        </w:rPr>
      </w:pPr>
    </w:p>
    <w:p w14:paraId="534F7856" w14:textId="77777777" w:rsidR="00D42593" w:rsidRPr="00E920B4" w:rsidRDefault="00D42593" w:rsidP="00D42593">
      <w:pPr>
        <w:spacing w:after="0" w:line="240" w:lineRule="auto"/>
        <w:rPr>
          <w:rFonts w:eastAsiaTheme="minorEastAsia" w:cs="Times New Roman"/>
          <w:sz w:val="24"/>
          <w:szCs w:val="24"/>
        </w:rPr>
      </w:pPr>
      <w:bookmarkStart w:id="150" w:name="_Toc85701850"/>
      <w:bookmarkStart w:id="151" w:name="_Toc93671507"/>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70-371-70-390. Reserved</w:t>
      </w:r>
      <w:bookmarkEnd w:id="150"/>
      <w:bookmarkEnd w:id="151"/>
      <w:r w:rsidRPr="00E920B4">
        <w:rPr>
          <w:rFonts w:eastAsiaTheme="minorEastAsia" w:cs="Times New Roman"/>
          <w:sz w:val="24"/>
          <w:szCs w:val="24"/>
        </w:rPr>
        <w:t>.</w:t>
      </w:r>
    </w:p>
    <w:p w14:paraId="2AC86E69" w14:textId="77777777" w:rsidR="00D42593" w:rsidRPr="00E920B4" w:rsidRDefault="00D42593" w:rsidP="00D42593">
      <w:pPr>
        <w:spacing w:after="0" w:line="240" w:lineRule="auto"/>
        <w:rPr>
          <w:rFonts w:eastAsiaTheme="minorEastAsia" w:cs="Times New Roman"/>
          <w:sz w:val="24"/>
          <w:szCs w:val="24"/>
        </w:rPr>
      </w:pPr>
    </w:p>
    <w:p w14:paraId="66406C96"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52" w:name="_Toc85701851"/>
      <w:bookmarkStart w:id="153" w:name="_Toc93671508"/>
      <w:proofErr w:type="gramStart"/>
      <w:r w:rsidRPr="00E920B4">
        <w:rPr>
          <w:rFonts w:asciiTheme="majorHAnsi" w:eastAsiaTheme="minorEastAsia" w:hAnsiTheme="majorHAnsi" w:cstheme="majorBidi"/>
          <w:color w:val="2F5496" w:themeColor="accent1" w:themeShade="BF"/>
          <w:sz w:val="24"/>
          <w:szCs w:val="24"/>
        </w:rPr>
        <w:t>DIVISION 7.</w:t>
      </w:r>
      <w:proofErr w:type="gramEnd"/>
      <w:r w:rsidRPr="00E920B4">
        <w:rPr>
          <w:rFonts w:asciiTheme="majorHAnsi" w:eastAsiaTheme="minorEastAsia" w:hAnsiTheme="majorHAnsi" w:cstheme="majorBidi"/>
          <w:color w:val="2F5496" w:themeColor="accent1" w:themeShade="BF"/>
          <w:sz w:val="24"/>
          <w:szCs w:val="24"/>
        </w:rPr>
        <w:t xml:space="preserve"> FENCE AND WALL REGULATIONS</w:t>
      </w:r>
      <w:bookmarkEnd w:id="152"/>
      <w:bookmarkEnd w:id="153"/>
    </w:p>
    <w:p w14:paraId="5092AA68" w14:textId="77777777" w:rsidR="00D42593" w:rsidRPr="00E920B4" w:rsidRDefault="00D42593" w:rsidP="00D42593">
      <w:pPr>
        <w:spacing w:after="0" w:line="240" w:lineRule="auto"/>
        <w:rPr>
          <w:sz w:val="24"/>
          <w:szCs w:val="24"/>
        </w:rPr>
      </w:pPr>
    </w:p>
    <w:p w14:paraId="25A0318C" w14:textId="77777777" w:rsidR="00D42593" w:rsidRPr="00E920B4" w:rsidRDefault="00D42593" w:rsidP="00D42593">
      <w:pPr>
        <w:spacing w:after="0" w:line="240" w:lineRule="auto"/>
        <w:rPr>
          <w:rFonts w:eastAsiaTheme="minorEastAsia" w:cs="Times New Roman"/>
          <w:sz w:val="24"/>
          <w:szCs w:val="24"/>
        </w:rPr>
      </w:pPr>
      <w:bookmarkStart w:id="154" w:name="_Toc85701852"/>
      <w:bookmarkStart w:id="155" w:name="_Toc93671509"/>
      <w:r w:rsidRPr="00E920B4">
        <w:rPr>
          <w:rFonts w:asciiTheme="majorHAnsi" w:eastAsiaTheme="majorEastAsia" w:hAnsiTheme="majorHAnsi" w:cstheme="majorBidi"/>
          <w:color w:val="1F3763" w:themeColor="accent1" w:themeShade="7F"/>
          <w:sz w:val="24"/>
          <w:szCs w:val="24"/>
        </w:rPr>
        <w:t xml:space="preserve">Sec. 70-391. </w:t>
      </w:r>
      <w:proofErr w:type="gramStart"/>
      <w:r w:rsidRPr="00E920B4">
        <w:rPr>
          <w:rFonts w:asciiTheme="majorHAnsi" w:eastAsiaTheme="majorEastAsia" w:hAnsiTheme="majorHAnsi" w:cstheme="majorBidi"/>
          <w:color w:val="1F3763" w:themeColor="accent1" w:themeShade="7F"/>
          <w:sz w:val="24"/>
          <w:szCs w:val="24"/>
        </w:rPr>
        <w:t>Generally</w:t>
      </w:r>
      <w:bookmarkEnd w:id="154"/>
      <w:bookmarkEnd w:id="155"/>
      <w:r w:rsidRPr="00E920B4">
        <w:rPr>
          <w:rFonts w:eastAsiaTheme="minorEastAsia" w:cs="Times New Roman"/>
          <w:sz w:val="24"/>
          <w:szCs w:val="24"/>
        </w:rPr>
        <w:t>.</w:t>
      </w:r>
      <w:proofErr w:type="gramEnd"/>
    </w:p>
    <w:p w14:paraId="0D99929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In any residential district or along the common boundary between any residential and nonresidential district where a wall, fence or screening separation is erected, the standards set forth in this division for height and design of such wall, fence or screening separation shall be observed </w:t>
      </w:r>
    </w:p>
    <w:p w14:paraId="57987BD2" w14:textId="77777777" w:rsidR="00D42593" w:rsidRPr="00E920B4" w:rsidRDefault="00D42593" w:rsidP="00D42593">
      <w:pPr>
        <w:spacing w:after="0" w:line="240" w:lineRule="auto"/>
        <w:rPr>
          <w:sz w:val="24"/>
          <w:szCs w:val="24"/>
        </w:rPr>
      </w:pPr>
      <w:r w:rsidRPr="00E920B4">
        <w:rPr>
          <w:sz w:val="24"/>
          <w:szCs w:val="24"/>
        </w:rPr>
        <w:t>Adopted 8-15-2000</w:t>
      </w:r>
    </w:p>
    <w:p w14:paraId="0FD31B82" w14:textId="77777777" w:rsidR="00D42593" w:rsidRPr="00E920B4" w:rsidRDefault="00D42593" w:rsidP="00D42593">
      <w:pPr>
        <w:spacing w:after="0" w:line="240" w:lineRule="auto"/>
        <w:rPr>
          <w:rFonts w:eastAsiaTheme="minorEastAsia" w:cs="Times New Roman"/>
          <w:sz w:val="24"/>
          <w:szCs w:val="24"/>
        </w:rPr>
      </w:pPr>
    </w:p>
    <w:p w14:paraId="30D2F323" w14:textId="77777777" w:rsidR="00D42593" w:rsidRPr="00E920B4" w:rsidRDefault="00D42593" w:rsidP="00D42593">
      <w:pPr>
        <w:spacing w:after="0" w:line="240" w:lineRule="auto"/>
        <w:rPr>
          <w:rFonts w:eastAsiaTheme="minorEastAsia" w:cs="Times New Roman"/>
          <w:sz w:val="24"/>
          <w:szCs w:val="24"/>
        </w:rPr>
      </w:pPr>
      <w:bookmarkStart w:id="156" w:name="_Toc85701853"/>
      <w:bookmarkStart w:id="157" w:name="_Toc93671510"/>
      <w:r w:rsidRPr="00E920B4">
        <w:rPr>
          <w:rFonts w:asciiTheme="majorHAnsi" w:eastAsiaTheme="majorEastAsia" w:hAnsiTheme="majorHAnsi" w:cstheme="majorBidi"/>
          <w:color w:val="1F3763" w:themeColor="accent1" w:themeShade="7F"/>
          <w:sz w:val="24"/>
          <w:szCs w:val="24"/>
        </w:rPr>
        <w:t xml:space="preserve">Sec. 70-392. </w:t>
      </w:r>
      <w:proofErr w:type="gramStart"/>
      <w:r w:rsidRPr="00E920B4">
        <w:rPr>
          <w:rFonts w:asciiTheme="majorHAnsi" w:eastAsiaTheme="majorEastAsia" w:hAnsiTheme="majorHAnsi" w:cstheme="majorBidi"/>
          <w:color w:val="1F3763" w:themeColor="accent1" w:themeShade="7F"/>
          <w:sz w:val="24"/>
          <w:szCs w:val="24"/>
        </w:rPr>
        <w:t>Height</w:t>
      </w:r>
      <w:bookmarkEnd w:id="156"/>
      <w:bookmarkEnd w:id="157"/>
      <w:r w:rsidRPr="00E920B4">
        <w:rPr>
          <w:rFonts w:eastAsiaTheme="minorEastAsia" w:cs="Times New Roman"/>
          <w:sz w:val="24"/>
          <w:szCs w:val="24"/>
        </w:rPr>
        <w:t>.</w:t>
      </w:r>
      <w:proofErr w:type="gramEnd"/>
    </w:p>
    <w:p w14:paraId="27C6664D" w14:textId="41F236C4"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Any fence or wall erected on the property line and located to the rear of the minimum required front yard line as determined by the provisions of section 70-290 shall not exceed eight feet in height above the adjacent grade.</w:t>
      </w:r>
    </w:p>
    <w:p w14:paraId="236695D5" w14:textId="77777777" w:rsidR="00FC747E" w:rsidRPr="00E920B4" w:rsidRDefault="00FC747E" w:rsidP="00FC747E">
      <w:pPr>
        <w:spacing w:after="0" w:line="240" w:lineRule="auto"/>
        <w:rPr>
          <w:rFonts w:eastAsiaTheme="minorEastAsia" w:cs="Times New Roman"/>
          <w:sz w:val="24"/>
          <w:szCs w:val="24"/>
        </w:rPr>
      </w:pPr>
    </w:p>
    <w:p w14:paraId="014F509F" w14:textId="609FE6F6"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(b) </w:t>
      </w:r>
      <w:r w:rsidR="00FC747E" w:rsidRPr="00E920B4">
        <w:rPr>
          <w:rFonts w:eastAsiaTheme="minorEastAsia" w:cs="Times New Roman"/>
          <w:sz w:val="24"/>
          <w:szCs w:val="24"/>
        </w:rPr>
        <w:t xml:space="preserve"> </w:t>
      </w:r>
      <w:r w:rsidRPr="00E920B4">
        <w:rPr>
          <w:rFonts w:eastAsiaTheme="minorEastAsia" w:cs="Times New Roman"/>
          <w:sz w:val="24"/>
          <w:szCs w:val="24"/>
        </w:rPr>
        <w:t xml:space="preserve">Any fence or wall erected on the property line or located between the front property line and the minimum required front yard line as determined by the provisions of section 70-290, or within the minimum required front yard space, shall not </w:t>
      </w:r>
      <w:r w:rsidRPr="00E920B4">
        <w:rPr>
          <w:rFonts w:eastAsiaTheme="minorEastAsia" w:cs="Times New Roman"/>
          <w:sz w:val="24"/>
          <w:szCs w:val="24"/>
        </w:rPr>
        <w:lastRenderedPageBreak/>
        <w:t>exceed eight feet in height above the adjacent grade. f1Ve</w:t>
      </w:r>
    </w:p>
    <w:p w14:paraId="5BCD7742" w14:textId="77777777" w:rsidR="00FC747E" w:rsidRPr="00E920B4" w:rsidRDefault="00FC747E" w:rsidP="00FC747E">
      <w:pPr>
        <w:spacing w:after="0" w:line="240" w:lineRule="auto"/>
        <w:rPr>
          <w:rFonts w:eastAsiaTheme="minorEastAsia" w:cs="Times New Roman"/>
          <w:sz w:val="24"/>
          <w:szCs w:val="24"/>
        </w:rPr>
      </w:pPr>
    </w:p>
    <w:p w14:paraId="5AD4A386" w14:textId="610077B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No fence, screen wall or other visual barrier shall be so located or placed that it obstructs the vision of a motor vehicle driver approaching any street, alley or drive intersection. At all street intersections clear vision shall be maintained across the lot for a distance of 15 feet back from the property corner along both streets.</w:t>
      </w:r>
    </w:p>
    <w:p w14:paraId="41BDC5C4" w14:textId="77777777" w:rsidR="00FC747E" w:rsidRPr="00E920B4" w:rsidRDefault="00FC747E" w:rsidP="00FC747E">
      <w:pPr>
        <w:spacing w:after="0" w:line="240" w:lineRule="auto"/>
        <w:rPr>
          <w:rFonts w:eastAsiaTheme="minorEastAsia" w:cs="Times New Roman"/>
          <w:sz w:val="24"/>
          <w:szCs w:val="24"/>
        </w:rPr>
      </w:pPr>
    </w:p>
    <w:p w14:paraId="2A923BA0" w14:textId="2858C566"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(d) Heights of Fences in front of residential property in any residential district or along the common boundary between any residential and nonresidential district where a fence will be erected this standard set forth in all subdivisions can erect a fence chain link or wrought iron to a maximum height of five feet above the adjacent grade. No fence shall be so located or placed that it will obstruct the vision of a motor vehicle approaching any street alley or drive intersection. At all street intersections clear vision shall be maintained across the lot for a distance of 15 feet back from the property corner along both </w:t>
      </w:r>
      <w:proofErr w:type="gramStart"/>
      <w:r w:rsidRPr="00E920B4">
        <w:rPr>
          <w:rFonts w:eastAsiaTheme="minorEastAsia" w:cs="Times New Roman"/>
          <w:sz w:val="24"/>
          <w:szCs w:val="24"/>
        </w:rPr>
        <w:t>sides .</w:t>
      </w:r>
      <w:proofErr w:type="gramEnd"/>
      <w:r w:rsidRPr="00E920B4">
        <w:rPr>
          <w:rFonts w:eastAsiaTheme="minorEastAsia" w:cs="Times New Roman"/>
          <w:sz w:val="24"/>
          <w:szCs w:val="24"/>
        </w:rPr>
        <w:t xml:space="preserve"> </w:t>
      </w:r>
    </w:p>
    <w:p w14:paraId="4706364D" w14:textId="77777777" w:rsidR="00D42593" w:rsidRPr="00E920B4" w:rsidRDefault="00D42593" w:rsidP="00D42593">
      <w:pPr>
        <w:spacing w:after="0" w:line="240" w:lineRule="auto"/>
        <w:rPr>
          <w:sz w:val="24"/>
          <w:szCs w:val="24"/>
        </w:rPr>
      </w:pPr>
      <w:r w:rsidRPr="00E920B4">
        <w:rPr>
          <w:sz w:val="24"/>
          <w:szCs w:val="24"/>
        </w:rPr>
        <w:t>Adopted 8-15-2000</w:t>
      </w:r>
    </w:p>
    <w:p w14:paraId="545E0542" w14:textId="77777777" w:rsidR="00D42593" w:rsidRPr="00E920B4" w:rsidRDefault="00D42593" w:rsidP="00D42593">
      <w:pPr>
        <w:spacing w:after="0" w:line="240" w:lineRule="auto"/>
        <w:rPr>
          <w:sz w:val="24"/>
          <w:szCs w:val="24"/>
        </w:rPr>
      </w:pPr>
      <w:r w:rsidRPr="00E920B4">
        <w:rPr>
          <w:sz w:val="24"/>
          <w:szCs w:val="24"/>
        </w:rPr>
        <w:t>Amended 2-12-2012</w:t>
      </w:r>
    </w:p>
    <w:p w14:paraId="35FC9449" w14:textId="77777777" w:rsidR="00D42593" w:rsidRPr="00E920B4" w:rsidRDefault="00D42593" w:rsidP="00D42593">
      <w:pPr>
        <w:spacing w:after="0" w:line="240" w:lineRule="auto"/>
        <w:ind w:left="1440" w:hanging="720"/>
        <w:rPr>
          <w:rFonts w:eastAsiaTheme="minorEastAsia" w:cs="Times New Roman"/>
          <w:sz w:val="24"/>
          <w:szCs w:val="24"/>
        </w:rPr>
      </w:pPr>
    </w:p>
    <w:p w14:paraId="35D19028" w14:textId="77777777" w:rsidR="00D42593" w:rsidRPr="00E920B4" w:rsidRDefault="00D42593" w:rsidP="00D42593">
      <w:pPr>
        <w:spacing w:after="0" w:line="240" w:lineRule="auto"/>
        <w:rPr>
          <w:rFonts w:eastAsiaTheme="minorEastAsia" w:cs="Times New Roman"/>
          <w:sz w:val="24"/>
          <w:szCs w:val="24"/>
        </w:rPr>
      </w:pPr>
      <w:bookmarkStart w:id="158" w:name="_Toc85701854"/>
      <w:bookmarkStart w:id="159" w:name="_Toc93671511"/>
      <w:r w:rsidRPr="00E920B4">
        <w:rPr>
          <w:rFonts w:asciiTheme="majorHAnsi" w:eastAsiaTheme="majorEastAsia" w:hAnsiTheme="majorHAnsi" w:cstheme="majorBidi"/>
          <w:color w:val="1F3763" w:themeColor="accent1" w:themeShade="7F"/>
          <w:sz w:val="24"/>
          <w:szCs w:val="24"/>
        </w:rPr>
        <w:t xml:space="preserve">Sec. 70-393. </w:t>
      </w:r>
      <w:proofErr w:type="gramStart"/>
      <w:r w:rsidRPr="00E920B4">
        <w:rPr>
          <w:rFonts w:asciiTheme="majorHAnsi" w:eastAsiaTheme="majorEastAsia" w:hAnsiTheme="majorHAnsi" w:cstheme="majorBidi"/>
          <w:color w:val="1F3763" w:themeColor="accent1" w:themeShade="7F"/>
          <w:sz w:val="24"/>
          <w:szCs w:val="24"/>
        </w:rPr>
        <w:t>Screening walls or visual barriers</w:t>
      </w:r>
      <w:bookmarkEnd w:id="158"/>
      <w:bookmarkEnd w:id="159"/>
      <w:r w:rsidRPr="00E920B4">
        <w:rPr>
          <w:rFonts w:eastAsiaTheme="minorEastAsia" w:cs="Times New Roman"/>
          <w:sz w:val="24"/>
          <w:szCs w:val="24"/>
        </w:rPr>
        <w:t>.</w:t>
      </w:r>
      <w:proofErr w:type="gramEnd"/>
    </w:p>
    <w:p w14:paraId="43942DFD"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Any screening wall or fence required under the provisions of section 70-201 shall be constructed of masonry or with a concrete or metal frame supporting a permanent type of wall, the surface of which does not contain openings constituting more than 40 square inches in each one square foot of wall or fence surface, and the surface of such wall or fence shall constitute a visual barrier. All wall or fence openings shall be equipped with gates equal in height or screening characteristics to the wall or fence.</w:t>
      </w:r>
    </w:p>
    <w:p w14:paraId="26B52C7C" w14:textId="77777777" w:rsidR="00D42593" w:rsidRPr="00E920B4" w:rsidRDefault="00D42593" w:rsidP="00D42593">
      <w:pPr>
        <w:spacing w:after="0" w:line="240" w:lineRule="auto"/>
        <w:rPr>
          <w:sz w:val="24"/>
          <w:szCs w:val="24"/>
        </w:rPr>
      </w:pPr>
      <w:r w:rsidRPr="00E920B4">
        <w:rPr>
          <w:sz w:val="24"/>
          <w:szCs w:val="24"/>
        </w:rPr>
        <w:t>Adopted 8-15-2000</w:t>
      </w:r>
    </w:p>
    <w:p w14:paraId="0F786844" w14:textId="77777777" w:rsidR="00D42593" w:rsidRPr="00E920B4" w:rsidRDefault="00D42593" w:rsidP="00D42593">
      <w:pPr>
        <w:spacing w:after="0" w:line="240" w:lineRule="auto"/>
        <w:rPr>
          <w:rFonts w:eastAsiaTheme="minorEastAsia" w:cs="Times New Roman"/>
          <w:sz w:val="24"/>
          <w:szCs w:val="24"/>
        </w:rPr>
      </w:pPr>
    </w:p>
    <w:p w14:paraId="1944BCAA" w14:textId="77777777" w:rsidR="00D42593" w:rsidRPr="00E920B4" w:rsidRDefault="00D42593" w:rsidP="00D42593">
      <w:pPr>
        <w:spacing w:after="0" w:line="240" w:lineRule="auto"/>
        <w:rPr>
          <w:rFonts w:eastAsiaTheme="minorEastAsia" w:cs="Times New Roman"/>
          <w:sz w:val="24"/>
          <w:szCs w:val="24"/>
        </w:rPr>
      </w:pPr>
      <w:bookmarkStart w:id="160" w:name="_Toc85701855"/>
      <w:bookmarkStart w:id="161" w:name="_Toc93671512"/>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70-394-70-425. Reserved</w:t>
      </w:r>
      <w:bookmarkEnd w:id="160"/>
      <w:bookmarkEnd w:id="161"/>
      <w:r w:rsidRPr="00E920B4">
        <w:rPr>
          <w:rFonts w:eastAsiaTheme="minorEastAsia" w:cs="Times New Roman"/>
          <w:sz w:val="24"/>
          <w:szCs w:val="24"/>
        </w:rPr>
        <w:t>.</w:t>
      </w:r>
    </w:p>
    <w:p w14:paraId="06894041"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7D0695ED" w14:textId="77777777" w:rsidR="00D42593" w:rsidRPr="00E920B4" w:rsidRDefault="00D42593" w:rsidP="00D42593">
      <w:pPr>
        <w:spacing w:after="0" w:line="240" w:lineRule="auto"/>
        <w:rPr>
          <w:rFonts w:eastAsiaTheme="minorEastAsia" w:cs="Times New Roman"/>
          <w:sz w:val="24"/>
          <w:szCs w:val="24"/>
        </w:rPr>
      </w:pPr>
    </w:p>
    <w:p w14:paraId="6FA30799" w14:textId="77777777" w:rsidR="00F14A37" w:rsidRPr="00E920B4" w:rsidRDefault="00F14A37"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sectPr w:rsidR="00F14A37" w:rsidRPr="00E920B4" w:rsidSect="00E66BB3">
          <w:type w:val="continuous"/>
          <w:pgSz w:w="12240" w:h="15840"/>
          <w:pgMar w:top="720" w:right="720" w:bottom="720" w:left="720" w:header="144" w:footer="144" w:gutter="0"/>
          <w:cols w:space="720"/>
          <w:docGrid w:linePitch="360"/>
        </w:sectPr>
      </w:pPr>
      <w:bookmarkStart w:id="162" w:name="_Toc85701856"/>
      <w:bookmarkStart w:id="163" w:name="_Toc93671513"/>
    </w:p>
    <w:p w14:paraId="00B2B2F1"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r w:rsidRPr="00E920B4">
        <w:rPr>
          <w:rFonts w:asciiTheme="majorHAnsi" w:eastAsiaTheme="minorEastAsia" w:hAnsiTheme="majorHAnsi" w:cstheme="majorBidi"/>
          <w:color w:val="2F5496" w:themeColor="accent1" w:themeShade="BF"/>
          <w:sz w:val="24"/>
          <w:szCs w:val="24"/>
        </w:rPr>
        <w:lastRenderedPageBreak/>
        <w:t>ARTICLE V. SIGNS</w:t>
      </w:r>
      <w:bookmarkEnd w:id="162"/>
      <w:bookmarkEnd w:id="163"/>
    </w:p>
    <w:p w14:paraId="6287752E" w14:textId="77777777" w:rsidR="00D42593" w:rsidRPr="00E920B4" w:rsidRDefault="00D42593" w:rsidP="00D42593">
      <w:pPr>
        <w:spacing w:after="0" w:line="240" w:lineRule="auto"/>
        <w:rPr>
          <w:sz w:val="24"/>
          <w:szCs w:val="24"/>
        </w:rPr>
      </w:pPr>
    </w:p>
    <w:p w14:paraId="01A7574F" w14:textId="77777777" w:rsidR="00D42593" w:rsidRPr="00E920B4" w:rsidRDefault="00D42593" w:rsidP="00D42593">
      <w:pPr>
        <w:spacing w:after="0" w:line="240" w:lineRule="auto"/>
        <w:rPr>
          <w:rFonts w:eastAsiaTheme="minorEastAsia" w:cs="Times New Roman"/>
          <w:sz w:val="24"/>
          <w:szCs w:val="24"/>
        </w:rPr>
      </w:pPr>
      <w:bookmarkStart w:id="164" w:name="_Toc85701857"/>
      <w:bookmarkStart w:id="165" w:name="_Toc93671514"/>
      <w:r w:rsidRPr="00E920B4">
        <w:rPr>
          <w:rFonts w:asciiTheme="majorHAnsi" w:eastAsiaTheme="majorEastAsia" w:hAnsiTheme="majorHAnsi" w:cstheme="majorBidi"/>
          <w:color w:val="1F3763" w:themeColor="accent1" w:themeShade="7F"/>
          <w:sz w:val="24"/>
          <w:szCs w:val="24"/>
        </w:rPr>
        <w:lastRenderedPageBreak/>
        <w:t xml:space="preserve">Sec. 70-426. </w:t>
      </w:r>
      <w:proofErr w:type="gramStart"/>
      <w:r w:rsidRPr="00E920B4">
        <w:rPr>
          <w:rFonts w:asciiTheme="majorHAnsi" w:eastAsiaTheme="majorEastAsia" w:hAnsiTheme="majorHAnsi" w:cstheme="majorBidi"/>
          <w:color w:val="1F3763" w:themeColor="accent1" w:themeShade="7F"/>
          <w:sz w:val="24"/>
          <w:szCs w:val="24"/>
        </w:rPr>
        <w:t>Compliance with sign ordinance</w:t>
      </w:r>
      <w:bookmarkEnd w:id="164"/>
      <w:bookmarkEnd w:id="165"/>
      <w:r w:rsidRPr="00E920B4">
        <w:rPr>
          <w:rFonts w:eastAsiaTheme="minorEastAsia" w:cs="Times New Roman"/>
          <w:sz w:val="24"/>
          <w:szCs w:val="24"/>
        </w:rPr>
        <w:t>.</w:t>
      </w:r>
      <w:proofErr w:type="gramEnd"/>
    </w:p>
    <w:p w14:paraId="0BCD185E" w14:textId="77777777" w:rsidR="00D42593" w:rsidRPr="00E920B4" w:rsidRDefault="00D42593" w:rsidP="00D42593">
      <w:pPr>
        <w:spacing w:after="0" w:line="240" w:lineRule="auto"/>
        <w:rPr>
          <w:rFonts w:eastAsiaTheme="minorEastAsia" w:cs="Times New Roman"/>
          <w:sz w:val="24"/>
          <w:szCs w:val="24"/>
        </w:rPr>
      </w:pPr>
    </w:p>
    <w:p w14:paraId="562C772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Purpose of this Article </w:t>
      </w:r>
    </w:p>
    <w:p w14:paraId="02E34668"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lastRenderedPageBreak/>
        <w:t xml:space="preserve">The City Council of East Tawakoni deems it advisable for the health, safety and protection of its resident to provide for the regulation of signs with the City limits of East Tawakoni, Texas </w:t>
      </w:r>
    </w:p>
    <w:p w14:paraId="6410C6EA"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Categories of signs to be regulated </w:t>
      </w:r>
    </w:p>
    <w:p w14:paraId="72ABF59E"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w:t>
      </w:r>
    </w:p>
    <w:p w14:paraId="49FAB3D8"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Political </w:t>
      </w:r>
    </w:p>
    <w:p w14:paraId="31D252A4"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Real Estate</w:t>
      </w:r>
    </w:p>
    <w:p w14:paraId="6CB92A01"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Sale </w:t>
      </w:r>
    </w:p>
    <w:p w14:paraId="168D4CB2"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Special Purpose</w:t>
      </w:r>
    </w:p>
    <w:p w14:paraId="45C40488" w14:textId="77777777" w:rsidR="00D42593" w:rsidRPr="00E920B4" w:rsidRDefault="00D42593" w:rsidP="00D42593">
      <w:pPr>
        <w:spacing w:after="0" w:line="240" w:lineRule="auto"/>
        <w:rPr>
          <w:rFonts w:eastAsiaTheme="minorEastAsia" w:cs="Times New Roman"/>
          <w:sz w:val="24"/>
          <w:szCs w:val="24"/>
        </w:rPr>
      </w:pPr>
    </w:p>
    <w:p w14:paraId="0BEEB44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Guide Line by sign type </w:t>
      </w:r>
    </w:p>
    <w:p w14:paraId="5F866CE4"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Advertising sign</w:t>
      </w:r>
    </w:p>
    <w:p w14:paraId="430C5F03"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 a sign which is a primary use of land and which directs attention to a business, product, activity or service which is not conducted, sold, offered or located on the premises where the sign is located.</w:t>
      </w:r>
    </w:p>
    <w:p w14:paraId="4CA5DD6A"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shall be restricted to a maximum of four (4) signs per business within the City limits of East Tawakoni </w:t>
      </w:r>
    </w:p>
    <w:p w14:paraId="122C17DB"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shall not be displayed within residential areas or streets of the City. </w:t>
      </w:r>
    </w:p>
    <w:p w14:paraId="409BF910"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of permanent type shall be restricted to a maximum size of 32 square feet, 4X8, and may be displayed only along FM. 513 and highway 276 within the City limits of East Tawakoni No such sign shall have more than two (2) support polices, and no such sign shall be attached to utility poles </w:t>
      </w:r>
    </w:p>
    <w:p w14:paraId="3AAE9FBF"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Portable  advertising signs will be restricted to the business property it advertise and shall be restricted to a maximum size of 32 square feet, 4 x 8</w:t>
      </w:r>
    </w:p>
    <w:p w14:paraId="5833406C"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No signs shall be painted on the side of business buildings advertising any business other than the business on that premises</w:t>
      </w:r>
    </w:p>
    <w:p w14:paraId="413B4780"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p>
    <w:p w14:paraId="1A32D24B" w14:textId="77777777" w:rsidR="00D42593" w:rsidRPr="00E920B4" w:rsidRDefault="00D42593" w:rsidP="00D42593">
      <w:pPr>
        <w:spacing w:after="0" w:line="240" w:lineRule="auto"/>
        <w:rPr>
          <w:rFonts w:eastAsiaTheme="minorEastAsia" w:cs="Times New Roman"/>
          <w:sz w:val="24"/>
          <w:szCs w:val="24"/>
        </w:rPr>
      </w:pPr>
    </w:p>
    <w:p w14:paraId="2ABA4417"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 Political signs </w:t>
      </w:r>
    </w:p>
    <w:p w14:paraId="46D2ECB7"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 Definition </w:t>
      </w:r>
    </w:p>
    <w:p w14:paraId="24CFF176" w14:textId="0B507D86"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Political sign means </w:t>
      </w:r>
      <w:proofErr w:type="gramStart"/>
      <w:r w:rsidRPr="00E920B4">
        <w:rPr>
          <w:rFonts w:eastAsiaTheme="minorEastAsia" w:cs="Times New Roman"/>
          <w:sz w:val="24"/>
          <w:szCs w:val="24"/>
        </w:rPr>
        <w:t>Any</w:t>
      </w:r>
      <w:proofErr w:type="gramEnd"/>
      <w:r w:rsidRPr="00E920B4">
        <w:rPr>
          <w:rFonts w:eastAsiaTheme="minorEastAsia" w:cs="Times New Roman"/>
          <w:sz w:val="24"/>
          <w:szCs w:val="24"/>
        </w:rPr>
        <w:t xml:space="preserve"> sign used to advertise a poli</w:t>
      </w:r>
      <w:r w:rsidR="00E8498A" w:rsidRPr="00E920B4">
        <w:rPr>
          <w:rFonts w:eastAsiaTheme="minorEastAsia" w:cs="Times New Roman"/>
          <w:sz w:val="24"/>
          <w:szCs w:val="24"/>
        </w:rPr>
        <w:t>ti</w:t>
      </w:r>
      <w:r w:rsidRPr="00E920B4">
        <w:rPr>
          <w:rFonts w:eastAsiaTheme="minorEastAsia" w:cs="Times New Roman"/>
          <w:sz w:val="24"/>
          <w:szCs w:val="24"/>
        </w:rPr>
        <w:t xml:space="preserve">cal candidate’s or party’s bid for elective office. </w:t>
      </w:r>
    </w:p>
    <w:p w14:paraId="586F128F" w14:textId="77777777" w:rsidR="00D42593" w:rsidRPr="00E920B4" w:rsidRDefault="00D42593" w:rsidP="00D42593">
      <w:pPr>
        <w:spacing w:after="0" w:line="240" w:lineRule="auto"/>
        <w:rPr>
          <w:rFonts w:eastAsiaTheme="minorEastAsia" w:cs="Times New Roman"/>
          <w:sz w:val="24"/>
          <w:szCs w:val="24"/>
        </w:rPr>
      </w:pPr>
    </w:p>
    <w:p w14:paraId="3827D7DC"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Signage Contents </w:t>
      </w:r>
    </w:p>
    <w:p w14:paraId="6B90D99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All political or campaign signs must comply with all regulations as established by the State Legislature or any agencies of the State</w:t>
      </w:r>
    </w:p>
    <w:p w14:paraId="2EF7E79F" w14:textId="77777777" w:rsidR="00D42593" w:rsidRPr="00E920B4" w:rsidRDefault="00D42593" w:rsidP="00D42593">
      <w:pPr>
        <w:spacing w:after="0" w:line="240" w:lineRule="auto"/>
        <w:rPr>
          <w:rFonts w:eastAsiaTheme="minorEastAsia" w:cs="Times New Roman"/>
          <w:sz w:val="24"/>
          <w:szCs w:val="24"/>
        </w:rPr>
      </w:pPr>
    </w:p>
    <w:p w14:paraId="777D851E"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Erection, maintenance, Duration  </w:t>
      </w:r>
    </w:p>
    <w:p w14:paraId="2568BF3E"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Political Signs shall be allowed in all Zoning types or districts. </w:t>
      </w:r>
    </w:p>
    <w:p w14:paraId="3E7D845E"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shall not exceed thirty-two square feet or 4X8</w:t>
      </w:r>
    </w:p>
    <w:p w14:paraId="704BD1A1"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cannot be erected more than 45 days prior to any election </w:t>
      </w:r>
    </w:p>
    <w:p w14:paraId="27B5F245"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must be removed not later than 3 days after such election. </w:t>
      </w:r>
    </w:p>
    <w:p w14:paraId="0A1C0062"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be erected by the Candidate or person authorized by the candidate or candidate’s party. The Candidate will be liable for all signs placed bearing the candidate’s name. </w:t>
      </w:r>
    </w:p>
    <w:p w14:paraId="6F4775BB"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cannot be erected on private property without prior approval of the property owner (regardless of the lot being vacant or improved with a structure.</w:t>
      </w:r>
    </w:p>
    <w:p w14:paraId="237C87BD"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be placed in the easement areas, but must be removed within 24hours if requested by the property owner </w:t>
      </w:r>
    </w:p>
    <w:p w14:paraId="7B701A6C"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Such restrictions shall extend to any candidate involved in a runoff election </w:t>
      </w:r>
    </w:p>
    <w:p w14:paraId="16B2AD5A"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not be erected so as to obscure the view of traffic at any intersection </w:t>
      </w:r>
    </w:p>
    <w:p w14:paraId="5FB122F2"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not be attached to any utility pole or traffic control posts </w:t>
      </w:r>
    </w:p>
    <w:p w14:paraId="1E831BE8" w14:textId="77777777" w:rsidR="00F14A37" w:rsidRPr="00E920B4" w:rsidRDefault="00F14A37" w:rsidP="007950C2">
      <w:pPr>
        <w:numPr>
          <w:ilvl w:val="0"/>
          <w:numId w:val="22"/>
        </w:numPr>
        <w:spacing w:after="0" w:line="240" w:lineRule="auto"/>
        <w:contextualSpacing/>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2996822B"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 xml:space="preserve">Signs must have the bottom of the signs at least 6 inches from the ground but not more than 4 feet from the ground </w:t>
      </w:r>
    </w:p>
    <w:p w14:paraId="0E0C86D0"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shall have no more than 2 poles and the poles cannot be more than 3 feet in the ground or placed in concrete</w:t>
      </w:r>
    </w:p>
    <w:p w14:paraId="119C8F37"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Failure to erect, maintain or remove signs within the above requirements of this </w:t>
      </w:r>
      <w:r w:rsidRPr="00E920B4">
        <w:rPr>
          <w:rFonts w:eastAsiaTheme="minorEastAsia" w:cs="Times New Roman"/>
          <w:sz w:val="24"/>
          <w:szCs w:val="24"/>
        </w:rPr>
        <w:lastRenderedPageBreak/>
        <w:t xml:space="preserve">ordinance shall constitute a violation of this ordinance. The person being advertised shall be the person cited for any violation of the ordinance. </w:t>
      </w:r>
    </w:p>
    <w:p w14:paraId="3E2EE68E" w14:textId="77777777" w:rsidR="00D42593" w:rsidRPr="00E920B4" w:rsidRDefault="00D42593" w:rsidP="00D42593">
      <w:pPr>
        <w:spacing w:after="0" w:line="240" w:lineRule="auto"/>
        <w:ind w:left="720"/>
        <w:contextualSpacing/>
        <w:rPr>
          <w:rFonts w:eastAsiaTheme="minorEastAsia" w:cs="Times New Roman"/>
          <w:sz w:val="24"/>
          <w:szCs w:val="24"/>
        </w:rPr>
      </w:pPr>
    </w:p>
    <w:p w14:paraId="284FAA8E"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In the event of a violation of the ordinance, the City shall have the sign(s) removed and retained by the Police Department or the </w:t>
      </w:r>
      <w:r w:rsidRPr="00E920B4">
        <w:rPr>
          <w:rFonts w:eastAsiaTheme="minorEastAsia" w:cs="Times New Roman"/>
          <w:sz w:val="24"/>
          <w:szCs w:val="24"/>
        </w:rPr>
        <w:lastRenderedPageBreak/>
        <w:t xml:space="preserve">Code Enforcement Officer until the citations are resolved in the Municipal Court </w:t>
      </w:r>
    </w:p>
    <w:p w14:paraId="134EE2AE" w14:textId="77777777" w:rsidR="00D42593" w:rsidRPr="00E920B4" w:rsidRDefault="00D42593" w:rsidP="00D42593">
      <w:pPr>
        <w:spacing w:after="0" w:line="240" w:lineRule="auto"/>
        <w:ind w:left="720"/>
        <w:contextualSpacing/>
        <w:rPr>
          <w:rFonts w:eastAsiaTheme="minorEastAsia" w:cs="Times New Roman"/>
          <w:sz w:val="24"/>
          <w:szCs w:val="24"/>
        </w:rPr>
      </w:pPr>
    </w:p>
    <w:p w14:paraId="545ADF90"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Tampering </w:t>
      </w:r>
    </w:p>
    <w:p w14:paraId="3D3F738D"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person shall remover the sign of any candidate for elective office, unless authorized to act on behalf of said candidate, except for the purpose of property maintenance. The sign must be placed back in place after maintenance is completed. </w:t>
      </w:r>
    </w:p>
    <w:p w14:paraId="4640B2B4"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person removing or causing a sign to be removed in violation of this ordinance shall be cited for criminal mischief. Each sign shall be construed as a separate offense. </w:t>
      </w:r>
    </w:p>
    <w:p w14:paraId="3B146BFF"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person causing or performing damage or defacement to a political sign shall be citied for damage/destruction of personal property which is criminal mischief. Each sign damaged shall be construed as a separate offense. </w:t>
      </w:r>
    </w:p>
    <w:p w14:paraId="197FEFDA" w14:textId="77777777" w:rsidR="00D42593" w:rsidRPr="00E920B4" w:rsidRDefault="00D42593" w:rsidP="00D42593">
      <w:pPr>
        <w:spacing w:after="0" w:line="240" w:lineRule="auto"/>
        <w:ind w:left="1080"/>
        <w:contextualSpacing/>
        <w:rPr>
          <w:rFonts w:eastAsiaTheme="minorEastAsia" w:cs="Times New Roman"/>
          <w:sz w:val="24"/>
          <w:szCs w:val="24"/>
        </w:rPr>
      </w:pPr>
    </w:p>
    <w:p w14:paraId="5C214C58"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Real Estate Signs </w:t>
      </w:r>
    </w:p>
    <w:p w14:paraId="047AB71F"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A sign which advertises a parcel of land or structure for rent, lease, or sale; provided however, that signs identifying model homes be considered real estate signs with the following conditions </w:t>
      </w:r>
    </w:p>
    <w:p w14:paraId="72CFC9FE"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They shall be limited to a maximum of twenty – four square feet. </w:t>
      </w:r>
    </w:p>
    <w:p w14:paraId="28851C25"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more than one sign per model home or real property permitted </w:t>
      </w:r>
    </w:p>
    <w:p w14:paraId="15958F7C"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more than three (3) directional lead into signs per model home or property </w:t>
      </w:r>
    </w:p>
    <w:p w14:paraId="25AE4BEF"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erected so that the distance from the bottom of the sign to the ground is more than four (4) feet. </w:t>
      </w:r>
    </w:p>
    <w:p w14:paraId="2AA3D908"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such sign erected must be maintained in good condition. </w:t>
      </w:r>
    </w:p>
    <w:p w14:paraId="6AC9CD23"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on a utility pole </w:t>
      </w:r>
    </w:p>
    <w:p w14:paraId="5ACFB19F"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 xml:space="preserve">No such sign shall be displayed beyond the duration of the contract </w:t>
      </w:r>
    </w:p>
    <w:p w14:paraId="6CDE0EFB"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 </w:t>
      </w:r>
    </w:p>
    <w:p w14:paraId="1DF19471"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Sale Sign </w:t>
      </w:r>
    </w:p>
    <w:p w14:paraId="57D88432"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Sale signs shall include: garage sale, patio sale, yard sale, estate sale, bake sale, and any other type sale that would not normally last more than three (3) days at a time </w:t>
      </w:r>
    </w:p>
    <w:p w14:paraId="28546781" w14:textId="77777777" w:rsidR="00D42593" w:rsidRPr="00E920B4" w:rsidRDefault="00D42593" w:rsidP="00D42593">
      <w:pPr>
        <w:spacing w:after="0" w:line="240" w:lineRule="auto"/>
        <w:ind w:left="720"/>
        <w:rPr>
          <w:rFonts w:eastAsiaTheme="minorEastAsia" w:cs="Times New Roman"/>
          <w:sz w:val="24"/>
          <w:szCs w:val="24"/>
        </w:rPr>
      </w:pPr>
    </w:p>
    <w:p w14:paraId="49138493"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Sale signs shall be permitted in all zoning districts, as defined by the zoning ordinance and the official zoning map for the purpose of permitting an individual to sell their personal property on their property providing the following conditions and those elsewhere in this ordinance are met. </w:t>
      </w:r>
    </w:p>
    <w:p w14:paraId="0CD1C489"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larger than (4) square feet or 2X2 </w:t>
      </w:r>
    </w:p>
    <w:p w14:paraId="666D7A08"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erected or maintained for more than seventy – two (72) hours or three (3) days in length </w:t>
      </w:r>
    </w:p>
    <w:p w14:paraId="10EF82F0"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more than twenty-four (24) hours prior to actual sales event, and shall be removed within twenty – four hours after conclusion of sales event. </w:t>
      </w:r>
    </w:p>
    <w:p w14:paraId="4F7EF898"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No such sign shall be placed so as to obscure the view of traffic at any intersection and shall not be attached to any utility pole ‘</w:t>
      </w:r>
    </w:p>
    <w:p w14:paraId="5513BD07"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that extends more than four (4) feet above the ground measured from the bottom of the sign. </w:t>
      </w:r>
    </w:p>
    <w:p w14:paraId="71479F44"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such sign left longer that the prescribed time shall be removed by the City and a charge of Five ($5.00) per sign shall be assess the owner of such sign. </w:t>
      </w:r>
    </w:p>
    <w:p w14:paraId="63B5D8DB"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Material used in these types of signs shall be of a type that will not deteriorate to the point it will cause a litter problem. </w:t>
      </w:r>
    </w:p>
    <w:p w14:paraId="26D25F69"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524D2BCA" w14:textId="77777777" w:rsidR="00D42593" w:rsidRPr="00E920B4" w:rsidRDefault="00D42593" w:rsidP="00D42593">
      <w:pPr>
        <w:spacing w:after="0" w:line="240" w:lineRule="auto"/>
        <w:rPr>
          <w:rFonts w:eastAsiaTheme="minorEastAsia" w:cs="Times New Roman"/>
          <w:sz w:val="24"/>
          <w:szCs w:val="24"/>
        </w:rPr>
      </w:pPr>
    </w:p>
    <w:p w14:paraId="5A4981D9" w14:textId="77777777" w:rsidR="00F14A37" w:rsidRPr="00E920B4" w:rsidRDefault="00F14A37" w:rsidP="007950C2">
      <w:pPr>
        <w:numPr>
          <w:ilvl w:val="0"/>
          <w:numId w:val="26"/>
        </w:numPr>
        <w:spacing w:after="0" w:line="240" w:lineRule="auto"/>
        <w:contextualSpacing/>
        <w:rPr>
          <w:rFonts w:eastAsiaTheme="minorEastAsia" w:cs="Times New Roman"/>
          <w:sz w:val="24"/>
          <w:szCs w:val="24"/>
        </w:rPr>
        <w:sectPr w:rsidR="00F14A37" w:rsidRPr="00E920B4" w:rsidSect="00E66BB3">
          <w:type w:val="continuous"/>
          <w:pgSz w:w="12240" w:h="15840"/>
          <w:pgMar w:top="720" w:right="720" w:bottom="720" w:left="720" w:header="144" w:footer="144" w:gutter="0"/>
          <w:cols w:space="720"/>
          <w:docGrid w:linePitch="360"/>
        </w:sectPr>
      </w:pPr>
    </w:p>
    <w:p w14:paraId="7595C33D"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Special Purpose sign</w:t>
      </w:r>
    </w:p>
    <w:p w14:paraId="0D6FF9B8"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Special purpose, temporary construction signs denoting the architect, engineer, contractor, subcontractor or financier and temporary signs denoting the future </w:t>
      </w:r>
      <w:r w:rsidRPr="00E920B4">
        <w:rPr>
          <w:rFonts w:eastAsiaTheme="minorEastAsia" w:cs="Times New Roman"/>
          <w:sz w:val="24"/>
          <w:szCs w:val="24"/>
        </w:rPr>
        <w:lastRenderedPageBreak/>
        <w:t xml:space="preserve">location of a particular business, retail center or institution are allowed one such construction sign and one such future location sign per street adjacent to the construction site or future location site </w:t>
      </w:r>
    </w:p>
    <w:p w14:paraId="1BCBB361"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 xml:space="preserve">No such sign shall exceed thirty – two (32) square feet in area nor extend higher than fifteen (150 feet as measured from ground level; provided that such signs are located on the premises where construction or location being advertised is or will be occurring. Such signs shall be removed upon issuance of a Certificate of occupancy. </w:t>
      </w:r>
    </w:p>
    <w:p w14:paraId="70AD582B"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that name a housing addition or sub-division, at its entrance may be left in place as they are today, such existing signs shall be repaired and improved as needed and shall be maintained in the future. </w:t>
      </w:r>
    </w:p>
    <w:p w14:paraId="451C51D9"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 xml:space="preserve">Any such new entrance signs in the future shall be requested for approval </w:t>
      </w:r>
      <w:proofErr w:type="gramStart"/>
      <w:r w:rsidRPr="00E920B4">
        <w:rPr>
          <w:rFonts w:eastAsiaTheme="minorEastAsia" w:cs="Times New Roman"/>
          <w:sz w:val="24"/>
          <w:szCs w:val="24"/>
        </w:rPr>
        <w:t>through  the</w:t>
      </w:r>
      <w:proofErr w:type="gramEnd"/>
      <w:r w:rsidRPr="00E920B4">
        <w:rPr>
          <w:rFonts w:eastAsiaTheme="minorEastAsia" w:cs="Times New Roman"/>
          <w:sz w:val="24"/>
          <w:szCs w:val="24"/>
        </w:rPr>
        <w:t xml:space="preserve"> Building inspector. </w:t>
      </w:r>
    </w:p>
    <w:p w14:paraId="6A7CBEC8" w14:textId="77777777" w:rsidR="00D42593" w:rsidRPr="00E920B4" w:rsidRDefault="00D42593" w:rsidP="00D42593">
      <w:pPr>
        <w:spacing w:after="0" w:line="240" w:lineRule="auto"/>
        <w:ind w:left="1080"/>
        <w:contextualSpacing/>
        <w:rPr>
          <w:rFonts w:eastAsiaTheme="minorEastAsia" w:cs="Times New Roman"/>
          <w:sz w:val="24"/>
          <w:szCs w:val="24"/>
        </w:rPr>
      </w:pPr>
    </w:p>
    <w:p w14:paraId="4EAFED66" w14:textId="77777777" w:rsidR="00D42593" w:rsidRPr="00E920B4" w:rsidRDefault="00D42593" w:rsidP="00D42593">
      <w:pPr>
        <w:spacing w:after="0" w:line="240" w:lineRule="auto"/>
        <w:ind w:left="720"/>
        <w:contextualSpacing/>
        <w:rPr>
          <w:rFonts w:eastAsiaTheme="minorEastAsia" w:cs="Times New Roman"/>
          <w:sz w:val="24"/>
          <w:szCs w:val="24"/>
        </w:rPr>
      </w:pPr>
    </w:p>
    <w:p w14:paraId="4E334DBA" w14:textId="77777777" w:rsidR="00D42593" w:rsidRPr="00E920B4" w:rsidRDefault="00D42593" w:rsidP="00D42593">
      <w:pPr>
        <w:spacing w:after="0" w:line="240" w:lineRule="auto"/>
        <w:rPr>
          <w:sz w:val="24"/>
          <w:szCs w:val="24"/>
        </w:rPr>
      </w:pPr>
      <w:r w:rsidRPr="00E920B4">
        <w:rPr>
          <w:sz w:val="24"/>
          <w:szCs w:val="24"/>
        </w:rPr>
        <w:t>Adopted 12-19-1981</w:t>
      </w:r>
    </w:p>
    <w:p w14:paraId="2139B316" w14:textId="77777777" w:rsidR="00D42593" w:rsidRPr="00E920B4" w:rsidRDefault="00D42593" w:rsidP="00D42593">
      <w:pPr>
        <w:spacing w:after="0" w:line="240" w:lineRule="auto"/>
        <w:rPr>
          <w:sz w:val="24"/>
          <w:szCs w:val="24"/>
        </w:rPr>
      </w:pPr>
      <w:r w:rsidRPr="00E920B4">
        <w:rPr>
          <w:sz w:val="24"/>
          <w:szCs w:val="24"/>
        </w:rPr>
        <w:t xml:space="preserve">Amended 12-20-2005 </w:t>
      </w:r>
    </w:p>
    <w:p w14:paraId="3D9816A7" w14:textId="77777777" w:rsidR="00D42593" w:rsidRPr="00E920B4" w:rsidRDefault="00D42593" w:rsidP="00D42593">
      <w:pPr>
        <w:spacing w:after="0" w:line="240" w:lineRule="auto"/>
        <w:rPr>
          <w:rFonts w:eastAsiaTheme="minorEastAsia" w:cs="Times New Roman"/>
          <w:sz w:val="24"/>
          <w:szCs w:val="24"/>
        </w:rPr>
      </w:pPr>
    </w:p>
    <w:p w14:paraId="0EA9DF56" w14:textId="77777777" w:rsidR="00D42593" w:rsidRPr="00E920B4" w:rsidRDefault="00D42593" w:rsidP="00D42593">
      <w:pPr>
        <w:spacing w:after="0" w:line="240" w:lineRule="auto"/>
        <w:rPr>
          <w:rFonts w:eastAsiaTheme="minorEastAsia" w:cs="Times New Roman"/>
          <w:sz w:val="24"/>
          <w:szCs w:val="24"/>
        </w:rPr>
      </w:pPr>
      <w:bookmarkStart w:id="166" w:name="_Toc85701858"/>
      <w:bookmarkStart w:id="167" w:name="_Toc93671515"/>
      <w:proofErr w:type="gramStart"/>
      <w:r w:rsidRPr="00E920B4">
        <w:rPr>
          <w:rFonts w:asciiTheme="majorHAnsi" w:eastAsiaTheme="majorEastAsia" w:hAnsiTheme="majorHAnsi" w:cstheme="majorBidi"/>
          <w:color w:val="1F3763" w:themeColor="accent1" w:themeShade="7F"/>
          <w:sz w:val="24"/>
          <w:szCs w:val="24"/>
        </w:rPr>
        <w:t>Secs.</w:t>
      </w:r>
      <w:proofErr w:type="gramEnd"/>
      <w:r w:rsidRPr="00E920B4">
        <w:rPr>
          <w:rFonts w:asciiTheme="majorHAnsi" w:eastAsiaTheme="majorEastAsia" w:hAnsiTheme="majorHAnsi" w:cstheme="majorBidi"/>
          <w:color w:val="1F3763" w:themeColor="accent1" w:themeShade="7F"/>
          <w:sz w:val="24"/>
          <w:szCs w:val="24"/>
        </w:rPr>
        <w:t xml:space="preserve"> 70-427-70-460. Reserved</w:t>
      </w:r>
      <w:bookmarkEnd w:id="166"/>
      <w:bookmarkEnd w:id="167"/>
      <w:r w:rsidRPr="00E920B4">
        <w:rPr>
          <w:rFonts w:eastAsiaTheme="minorEastAsia" w:cs="Times New Roman"/>
          <w:sz w:val="24"/>
          <w:szCs w:val="24"/>
        </w:rPr>
        <w:t>.</w:t>
      </w:r>
    </w:p>
    <w:p w14:paraId="25E9917A" w14:textId="77777777" w:rsidR="00D42593" w:rsidRPr="00E920B4" w:rsidRDefault="00D42593" w:rsidP="00D42593">
      <w:pPr>
        <w:spacing w:after="0" w:line="240" w:lineRule="auto"/>
        <w:rPr>
          <w:rFonts w:eastAsiaTheme="minorEastAsia" w:cs="Times New Roman"/>
          <w:sz w:val="24"/>
          <w:szCs w:val="24"/>
        </w:rPr>
      </w:pPr>
    </w:p>
    <w:p w14:paraId="0C7EC7BF"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68" w:name="_Toc85701859"/>
      <w:bookmarkStart w:id="169" w:name="_Toc93671516"/>
      <w:proofErr w:type="gramStart"/>
      <w:r w:rsidRPr="00E920B4">
        <w:rPr>
          <w:rFonts w:asciiTheme="majorHAnsi" w:eastAsiaTheme="minorEastAsia" w:hAnsiTheme="majorHAnsi" w:cstheme="majorBidi"/>
          <w:color w:val="2F5496" w:themeColor="accent1" w:themeShade="BF"/>
          <w:sz w:val="24"/>
          <w:szCs w:val="24"/>
        </w:rPr>
        <w:t>ARTICLE VI.</w:t>
      </w:r>
      <w:proofErr w:type="gramEnd"/>
      <w:r w:rsidRPr="00E920B4">
        <w:rPr>
          <w:rFonts w:asciiTheme="majorHAnsi" w:eastAsiaTheme="minorEastAsia" w:hAnsiTheme="majorHAnsi" w:cstheme="majorBidi"/>
          <w:color w:val="2F5496" w:themeColor="accent1" w:themeShade="BF"/>
          <w:sz w:val="24"/>
          <w:szCs w:val="24"/>
        </w:rPr>
        <w:t xml:space="preserve"> ILLUSTRATIONS</w:t>
      </w:r>
      <w:bookmarkEnd w:id="168"/>
      <w:bookmarkEnd w:id="169"/>
    </w:p>
    <w:p w14:paraId="76C1965E" w14:textId="77777777" w:rsidR="00D42593" w:rsidRPr="00E920B4" w:rsidRDefault="00D42593" w:rsidP="00D42593">
      <w:pPr>
        <w:spacing w:after="0" w:line="240" w:lineRule="auto"/>
        <w:rPr>
          <w:sz w:val="24"/>
          <w:szCs w:val="24"/>
        </w:rPr>
      </w:pPr>
    </w:p>
    <w:p w14:paraId="7BB285E3" w14:textId="77777777" w:rsidR="00D42593" w:rsidRPr="00E920B4" w:rsidRDefault="00D42593" w:rsidP="00D42593">
      <w:pPr>
        <w:spacing w:after="0" w:line="240" w:lineRule="auto"/>
        <w:rPr>
          <w:rFonts w:eastAsiaTheme="minorEastAsia" w:cs="Times New Roman"/>
          <w:sz w:val="24"/>
          <w:szCs w:val="24"/>
        </w:rPr>
      </w:pPr>
      <w:bookmarkStart w:id="170" w:name="_Toc85701860"/>
      <w:bookmarkStart w:id="171" w:name="_Toc93671517"/>
      <w:r w:rsidRPr="00E920B4">
        <w:rPr>
          <w:rFonts w:asciiTheme="majorHAnsi" w:eastAsiaTheme="majorEastAsia" w:hAnsiTheme="majorHAnsi" w:cstheme="majorBidi"/>
          <w:color w:val="1F3763" w:themeColor="accent1" w:themeShade="7F"/>
          <w:sz w:val="24"/>
          <w:szCs w:val="24"/>
        </w:rPr>
        <w:t xml:space="preserve">Sec. 70-461. </w:t>
      </w:r>
      <w:proofErr w:type="gramStart"/>
      <w:r w:rsidRPr="00E920B4">
        <w:rPr>
          <w:rFonts w:asciiTheme="majorHAnsi" w:eastAsiaTheme="majorEastAsia" w:hAnsiTheme="majorHAnsi" w:cstheme="majorBidi"/>
          <w:color w:val="1F3763" w:themeColor="accent1" w:themeShade="7F"/>
          <w:sz w:val="24"/>
          <w:szCs w:val="24"/>
        </w:rPr>
        <w:t>Applicable to chapter</w:t>
      </w:r>
      <w:bookmarkEnd w:id="170"/>
      <w:bookmarkEnd w:id="171"/>
      <w:r w:rsidRPr="00E920B4">
        <w:rPr>
          <w:rFonts w:eastAsiaTheme="minorEastAsia" w:cs="Times New Roman"/>
          <w:sz w:val="24"/>
          <w:szCs w:val="24"/>
        </w:rPr>
        <w:t>.</w:t>
      </w:r>
      <w:proofErr w:type="gramEnd"/>
    </w:p>
    <w:p w14:paraId="0AC74B7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The following illustrations are applicable to this zoning chapter:</w:t>
      </w:r>
    </w:p>
    <w:p w14:paraId="51074230"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1AA7647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1E338448" wp14:editId="39668BDC">
            <wp:extent cx="6705600" cy="6276975"/>
            <wp:effectExtent l="0" t="0" r="0" b="0"/>
            <wp:docPr id="27" name="Picture 31" descr="Diagram, engineer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 engineering drawing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0" cy="6276975"/>
                    </a:xfrm>
                    <a:prstGeom prst="rect">
                      <a:avLst/>
                    </a:prstGeom>
                    <a:noFill/>
                    <a:ln>
                      <a:noFill/>
                    </a:ln>
                  </pic:spPr>
                </pic:pic>
              </a:graphicData>
            </a:graphic>
          </wp:inline>
        </w:drawing>
      </w:r>
    </w:p>
    <w:p w14:paraId="22C5ADE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2E103843" wp14:editId="3F4B24CD">
            <wp:extent cx="6819900" cy="3048000"/>
            <wp:effectExtent l="0" t="0" r="0" b="0"/>
            <wp:docPr id="28" name="Picture 3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9900" cy="3048000"/>
                    </a:xfrm>
                    <a:prstGeom prst="rect">
                      <a:avLst/>
                    </a:prstGeom>
                    <a:noFill/>
                    <a:ln>
                      <a:noFill/>
                    </a:ln>
                  </pic:spPr>
                </pic:pic>
              </a:graphicData>
            </a:graphic>
          </wp:inline>
        </w:drawing>
      </w:r>
    </w:p>
    <w:p w14:paraId="14AC4E4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40CFAABC" wp14:editId="79D5B51A">
            <wp:extent cx="6810375" cy="3095625"/>
            <wp:effectExtent l="0" t="0" r="0" b="0"/>
            <wp:docPr id="29" name="Picture 33"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0375" cy="3095625"/>
                    </a:xfrm>
                    <a:prstGeom prst="rect">
                      <a:avLst/>
                    </a:prstGeom>
                    <a:noFill/>
                    <a:ln>
                      <a:noFill/>
                    </a:ln>
                  </pic:spPr>
                </pic:pic>
              </a:graphicData>
            </a:graphic>
          </wp:inline>
        </w:drawing>
      </w:r>
    </w:p>
    <w:p w14:paraId="3142F253"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1691993D" wp14:editId="6AB07720">
            <wp:extent cx="6800850" cy="5295900"/>
            <wp:effectExtent l="0" t="0" r="0" b="0"/>
            <wp:docPr id="30" name="Picture 34" descr="Diagram, engineer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engineering drawing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00850" cy="5295900"/>
                    </a:xfrm>
                    <a:prstGeom prst="rect">
                      <a:avLst/>
                    </a:prstGeom>
                    <a:noFill/>
                    <a:ln>
                      <a:noFill/>
                    </a:ln>
                  </pic:spPr>
                </pic:pic>
              </a:graphicData>
            </a:graphic>
          </wp:inline>
        </w:drawing>
      </w:r>
    </w:p>
    <w:p w14:paraId="70572467"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ED6E8C9" wp14:editId="65AD188C">
            <wp:extent cx="6800850" cy="3362325"/>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0850" cy="3362325"/>
                    </a:xfrm>
                    <a:prstGeom prst="rect">
                      <a:avLst/>
                    </a:prstGeom>
                    <a:noFill/>
                    <a:ln>
                      <a:noFill/>
                    </a:ln>
                  </pic:spPr>
                </pic:pic>
              </a:graphicData>
            </a:graphic>
          </wp:inline>
        </w:drawing>
      </w:r>
    </w:p>
    <w:p w14:paraId="5A1C83D8" w14:textId="77777777" w:rsidR="00D42593" w:rsidRPr="00E920B4" w:rsidRDefault="00D42593" w:rsidP="00D42593">
      <w:pPr>
        <w:spacing w:after="0" w:line="240" w:lineRule="auto"/>
        <w:rPr>
          <w:rFonts w:eastAsiaTheme="minorEastAsia" w:cs="Times New Roman"/>
          <w:sz w:val="24"/>
          <w:szCs w:val="24"/>
        </w:rPr>
      </w:pPr>
    </w:p>
    <w:p w14:paraId="12FADC33" w14:textId="77777777" w:rsidR="00D42593" w:rsidRPr="00E920B4" w:rsidRDefault="00D42593" w:rsidP="00D42593">
      <w:pPr>
        <w:spacing w:after="0" w:line="240" w:lineRule="auto"/>
        <w:rPr>
          <w:rFonts w:eastAsiaTheme="minorEastAsia" w:cs="Times New Roman"/>
          <w:sz w:val="24"/>
          <w:szCs w:val="24"/>
        </w:rPr>
      </w:pPr>
    </w:p>
    <w:p w14:paraId="3CDE452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3C938F2C" wp14:editId="03E85C6F">
            <wp:extent cx="6838950" cy="4676775"/>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38950" cy="4676775"/>
                    </a:xfrm>
                    <a:prstGeom prst="rect">
                      <a:avLst/>
                    </a:prstGeom>
                    <a:noFill/>
                    <a:ln>
                      <a:noFill/>
                    </a:ln>
                  </pic:spPr>
                </pic:pic>
              </a:graphicData>
            </a:graphic>
          </wp:inline>
        </w:drawing>
      </w:r>
    </w:p>
    <w:p w14:paraId="360ECA1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42ED2D0" wp14:editId="135A29CA">
            <wp:extent cx="6829425" cy="2305050"/>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29425" cy="2305050"/>
                    </a:xfrm>
                    <a:prstGeom prst="rect">
                      <a:avLst/>
                    </a:prstGeom>
                    <a:noFill/>
                    <a:ln>
                      <a:noFill/>
                    </a:ln>
                  </pic:spPr>
                </pic:pic>
              </a:graphicData>
            </a:graphic>
          </wp:inline>
        </w:drawing>
      </w:r>
    </w:p>
    <w:p w14:paraId="706BE30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501F504" wp14:editId="37214AA2">
            <wp:extent cx="6762750" cy="3276600"/>
            <wp:effectExtent l="0" t="0" r="0"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62750" cy="3276600"/>
                    </a:xfrm>
                    <a:prstGeom prst="rect">
                      <a:avLst/>
                    </a:prstGeom>
                    <a:noFill/>
                    <a:ln>
                      <a:noFill/>
                    </a:ln>
                  </pic:spPr>
                </pic:pic>
              </a:graphicData>
            </a:graphic>
          </wp:inline>
        </w:drawing>
      </w:r>
    </w:p>
    <w:p w14:paraId="75F10AA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338FAD4" wp14:editId="0BFB3F8E">
            <wp:extent cx="6838950" cy="388620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8950" cy="3886200"/>
                    </a:xfrm>
                    <a:prstGeom prst="rect">
                      <a:avLst/>
                    </a:prstGeom>
                    <a:noFill/>
                    <a:ln>
                      <a:noFill/>
                    </a:ln>
                  </pic:spPr>
                </pic:pic>
              </a:graphicData>
            </a:graphic>
          </wp:inline>
        </w:drawing>
      </w:r>
    </w:p>
    <w:p w14:paraId="3B32D920" w14:textId="77777777" w:rsidR="00D42593" w:rsidRPr="00E920B4" w:rsidRDefault="00D42593" w:rsidP="00D42593">
      <w:pPr>
        <w:spacing w:after="0" w:line="240" w:lineRule="auto"/>
        <w:rPr>
          <w:rFonts w:eastAsiaTheme="minorEastAsia" w:cs="Times New Roman"/>
          <w:sz w:val="24"/>
          <w:szCs w:val="24"/>
        </w:rPr>
      </w:pPr>
    </w:p>
    <w:p w14:paraId="28C07179" w14:textId="77777777" w:rsidR="00D42593" w:rsidRPr="00E920B4" w:rsidRDefault="00D42593" w:rsidP="00D42593">
      <w:pPr>
        <w:spacing w:after="0" w:line="240" w:lineRule="auto"/>
        <w:rPr>
          <w:sz w:val="24"/>
          <w:szCs w:val="24"/>
        </w:rPr>
      </w:pPr>
      <w:r w:rsidRPr="00E920B4">
        <w:rPr>
          <w:sz w:val="24"/>
          <w:szCs w:val="24"/>
        </w:rPr>
        <w:t>Adopted 8-15-2000</w:t>
      </w:r>
    </w:p>
    <w:p w14:paraId="79CE086B" w14:textId="77777777" w:rsidR="00D42593" w:rsidRPr="00E920B4" w:rsidRDefault="00D42593" w:rsidP="00D42593">
      <w:pPr>
        <w:spacing w:after="0" w:line="240" w:lineRule="auto"/>
        <w:rPr>
          <w:sz w:val="24"/>
          <w:szCs w:val="24"/>
        </w:rPr>
      </w:pPr>
    </w:p>
    <w:p w14:paraId="74DE156A" w14:textId="77777777" w:rsidR="00485CAB" w:rsidRPr="00E920B4" w:rsidRDefault="00485CAB">
      <w:pPr>
        <w:rPr>
          <w:sz w:val="24"/>
          <w:szCs w:val="24"/>
        </w:rPr>
      </w:pPr>
    </w:p>
    <w:sectPr w:rsidR="00485CAB" w:rsidRPr="00E920B4" w:rsidSect="00E66BB3">
      <w:type w:val="continuous"/>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0C4E6" w14:textId="77777777" w:rsidR="00737691" w:rsidRDefault="00737691">
      <w:pPr>
        <w:spacing w:after="0" w:line="240" w:lineRule="auto"/>
      </w:pPr>
      <w:r>
        <w:separator/>
      </w:r>
    </w:p>
  </w:endnote>
  <w:endnote w:type="continuationSeparator" w:id="0">
    <w:p w14:paraId="010E68A8" w14:textId="77777777" w:rsidR="00737691" w:rsidRDefault="00737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00000001"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FE5CD" w14:textId="77777777" w:rsidR="00737691" w:rsidRDefault="00737691">
      <w:pPr>
        <w:spacing w:after="0" w:line="240" w:lineRule="auto"/>
      </w:pPr>
      <w:r>
        <w:separator/>
      </w:r>
    </w:p>
  </w:footnote>
  <w:footnote w:type="continuationSeparator" w:id="0">
    <w:p w14:paraId="14B355F6" w14:textId="77777777" w:rsidR="00737691" w:rsidRDefault="007376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1E854" w14:textId="77777777" w:rsidR="00E33C7B" w:rsidRDefault="00737691" w:rsidP="00E33C7B">
    <w:pPr>
      <w:pStyle w:val="Header"/>
      <w:ind w:firstLine="720"/>
      <w:jc w:val="right"/>
    </w:pPr>
    <w:sdt>
      <w:sdtPr>
        <w:id w:val="-374314709"/>
        <w:docPartObj>
          <w:docPartGallery w:val="Page Numbers (Top of Page)"/>
          <w:docPartUnique/>
        </w:docPartObj>
      </w:sdtPr>
      <w:sdtEndPr>
        <w:rPr>
          <w:noProof/>
        </w:rPr>
      </w:sdtEndPr>
      <w:sdtContent>
        <w:r w:rsidR="00E33C7B">
          <w:fldChar w:fldCharType="begin"/>
        </w:r>
        <w:r w:rsidR="00E33C7B">
          <w:instrText xml:space="preserve"> PAGE   \* MERGEFORMAT </w:instrText>
        </w:r>
        <w:r w:rsidR="00E33C7B">
          <w:fldChar w:fldCharType="separate"/>
        </w:r>
        <w:r w:rsidR="00CA1B9A">
          <w:rPr>
            <w:noProof/>
          </w:rPr>
          <w:t>49</w:t>
        </w:r>
        <w:r w:rsidR="00E33C7B">
          <w:rPr>
            <w:noProof/>
          </w:rPr>
          <w:fldChar w:fldCharType="end"/>
        </w:r>
      </w:sdtContent>
    </w:sdt>
  </w:p>
  <w:p w14:paraId="69FAABC4" w14:textId="77777777" w:rsidR="00E33C7B" w:rsidRDefault="00E33C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631A"/>
    <w:multiLevelType w:val="hybridMultilevel"/>
    <w:tmpl w:val="F4306CD6"/>
    <w:lvl w:ilvl="0" w:tplc="019E6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F16CB"/>
    <w:multiLevelType w:val="hybridMultilevel"/>
    <w:tmpl w:val="F148D5FE"/>
    <w:lvl w:ilvl="0" w:tplc="E03851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64A18"/>
    <w:multiLevelType w:val="hybridMultilevel"/>
    <w:tmpl w:val="FA2AC608"/>
    <w:lvl w:ilvl="0" w:tplc="2F96F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B090F"/>
    <w:multiLevelType w:val="hybridMultilevel"/>
    <w:tmpl w:val="244CBCCE"/>
    <w:lvl w:ilvl="0" w:tplc="66D20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C75F7"/>
    <w:multiLevelType w:val="hybridMultilevel"/>
    <w:tmpl w:val="26F0522C"/>
    <w:lvl w:ilvl="0" w:tplc="7618EA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63D8B"/>
    <w:multiLevelType w:val="hybridMultilevel"/>
    <w:tmpl w:val="C4A81A76"/>
    <w:lvl w:ilvl="0" w:tplc="EEA0FC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B284C"/>
    <w:multiLevelType w:val="hybridMultilevel"/>
    <w:tmpl w:val="11B6F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31E15"/>
    <w:multiLevelType w:val="hybridMultilevel"/>
    <w:tmpl w:val="98CC4F0E"/>
    <w:lvl w:ilvl="0" w:tplc="E9725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E82708"/>
    <w:multiLevelType w:val="hybridMultilevel"/>
    <w:tmpl w:val="E5E6644C"/>
    <w:lvl w:ilvl="0" w:tplc="120A6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8222F"/>
    <w:multiLevelType w:val="hybridMultilevel"/>
    <w:tmpl w:val="F24842B0"/>
    <w:lvl w:ilvl="0" w:tplc="1070D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C074B3"/>
    <w:multiLevelType w:val="hybridMultilevel"/>
    <w:tmpl w:val="C71022BC"/>
    <w:lvl w:ilvl="0" w:tplc="68BC8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D60CF"/>
    <w:multiLevelType w:val="hybridMultilevel"/>
    <w:tmpl w:val="D85E3CAE"/>
    <w:lvl w:ilvl="0" w:tplc="40F209BA">
      <w:start w:val="1"/>
      <w:numFmt w:val="upperLetter"/>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043DE"/>
    <w:multiLevelType w:val="hybridMultilevel"/>
    <w:tmpl w:val="8F2034E2"/>
    <w:lvl w:ilvl="0" w:tplc="03D42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3A4893"/>
    <w:multiLevelType w:val="hybridMultilevel"/>
    <w:tmpl w:val="5E8CB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C71B0"/>
    <w:multiLevelType w:val="hybridMultilevel"/>
    <w:tmpl w:val="6F1866A2"/>
    <w:lvl w:ilvl="0" w:tplc="E0886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A46272"/>
    <w:multiLevelType w:val="hybridMultilevel"/>
    <w:tmpl w:val="E1760400"/>
    <w:lvl w:ilvl="0" w:tplc="D1184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C52056"/>
    <w:multiLevelType w:val="hybridMultilevel"/>
    <w:tmpl w:val="047A0FA4"/>
    <w:lvl w:ilvl="0" w:tplc="4F726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287392"/>
    <w:multiLevelType w:val="hybridMultilevel"/>
    <w:tmpl w:val="424E2B48"/>
    <w:lvl w:ilvl="0" w:tplc="3DE4D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2330F5"/>
    <w:multiLevelType w:val="hybridMultilevel"/>
    <w:tmpl w:val="9A1C91CE"/>
    <w:lvl w:ilvl="0" w:tplc="31E69F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42389C"/>
    <w:multiLevelType w:val="hybridMultilevel"/>
    <w:tmpl w:val="6974F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E28ED"/>
    <w:multiLevelType w:val="hybridMultilevel"/>
    <w:tmpl w:val="3174AD4A"/>
    <w:lvl w:ilvl="0" w:tplc="C64A86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C97859"/>
    <w:multiLevelType w:val="hybridMultilevel"/>
    <w:tmpl w:val="CDE08F8E"/>
    <w:lvl w:ilvl="0" w:tplc="CD1C31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7602A9D"/>
    <w:multiLevelType w:val="hybridMultilevel"/>
    <w:tmpl w:val="FD1CC8E8"/>
    <w:lvl w:ilvl="0" w:tplc="BB147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A5530D"/>
    <w:multiLevelType w:val="hybridMultilevel"/>
    <w:tmpl w:val="D80E230E"/>
    <w:lvl w:ilvl="0" w:tplc="E000FE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1A5D67"/>
    <w:multiLevelType w:val="hybridMultilevel"/>
    <w:tmpl w:val="62780F8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0453D3"/>
    <w:multiLevelType w:val="hybridMultilevel"/>
    <w:tmpl w:val="3FEEE23C"/>
    <w:lvl w:ilvl="0" w:tplc="A928DA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F414870"/>
    <w:multiLevelType w:val="hybridMultilevel"/>
    <w:tmpl w:val="7FF43750"/>
    <w:lvl w:ilvl="0" w:tplc="8F564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05048B"/>
    <w:multiLevelType w:val="hybridMultilevel"/>
    <w:tmpl w:val="31C4B95A"/>
    <w:lvl w:ilvl="0" w:tplc="351AA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527A48"/>
    <w:multiLevelType w:val="hybridMultilevel"/>
    <w:tmpl w:val="10DAFD1A"/>
    <w:lvl w:ilvl="0" w:tplc="A7560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8F20EC6"/>
    <w:multiLevelType w:val="hybridMultilevel"/>
    <w:tmpl w:val="44980C8E"/>
    <w:lvl w:ilvl="0" w:tplc="4A041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B458AB"/>
    <w:multiLevelType w:val="hybridMultilevel"/>
    <w:tmpl w:val="AACCD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156E7A"/>
    <w:multiLevelType w:val="hybridMultilevel"/>
    <w:tmpl w:val="77BE56CC"/>
    <w:lvl w:ilvl="0" w:tplc="0CC68D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73B1506"/>
    <w:multiLevelType w:val="hybridMultilevel"/>
    <w:tmpl w:val="6CA207CE"/>
    <w:lvl w:ilvl="0" w:tplc="57220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4E61CF"/>
    <w:multiLevelType w:val="hybridMultilevel"/>
    <w:tmpl w:val="F20E8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BB12D9"/>
    <w:multiLevelType w:val="hybridMultilevel"/>
    <w:tmpl w:val="8932C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2520CD"/>
    <w:multiLevelType w:val="hybridMultilevel"/>
    <w:tmpl w:val="1308615A"/>
    <w:lvl w:ilvl="0" w:tplc="628C18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FF44C9"/>
    <w:multiLevelType w:val="hybridMultilevel"/>
    <w:tmpl w:val="C8CE4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185A28"/>
    <w:multiLevelType w:val="hybridMultilevel"/>
    <w:tmpl w:val="43EC1970"/>
    <w:lvl w:ilvl="0" w:tplc="73DE90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671ADF"/>
    <w:multiLevelType w:val="hybridMultilevel"/>
    <w:tmpl w:val="1C483696"/>
    <w:lvl w:ilvl="0" w:tplc="7EF27F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5"/>
  </w:num>
  <w:num w:numId="3">
    <w:abstractNumId w:val="9"/>
  </w:num>
  <w:num w:numId="4">
    <w:abstractNumId w:val="8"/>
  </w:num>
  <w:num w:numId="5">
    <w:abstractNumId w:val="0"/>
  </w:num>
  <w:num w:numId="6">
    <w:abstractNumId w:val="10"/>
  </w:num>
  <w:num w:numId="7">
    <w:abstractNumId w:val="15"/>
  </w:num>
  <w:num w:numId="8">
    <w:abstractNumId w:val="29"/>
  </w:num>
  <w:num w:numId="9">
    <w:abstractNumId w:val="12"/>
  </w:num>
  <w:num w:numId="10">
    <w:abstractNumId w:val="20"/>
  </w:num>
  <w:num w:numId="11">
    <w:abstractNumId w:val="38"/>
  </w:num>
  <w:num w:numId="12">
    <w:abstractNumId w:val="37"/>
  </w:num>
  <w:num w:numId="13">
    <w:abstractNumId w:val="2"/>
  </w:num>
  <w:num w:numId="14">
    <w:abstractNumId w:val="18"/>
  </w:num>
  <w:num w:numId="15">
    <w:abstractNumId w:val="28"/>
  </w:num>
  <w:num w:numId="16">
    <w:abstractNumId w:val="27"/>
  </w:num>
  <w:num w:numId="17">
    <w:abstractNumId w:val="23"/>
  </w:num>
  <w:num w:numId="18">
    <w:abstractNumId w:val="31"/>
  </w:num>
  <w:num w:numId="19">
    <w:abstractNumId w:val="32"/>
  </w:num>
  <w:num w:numId="20">
    <w:abstractNumId w:val="26"/>
  </w:num>
  <w:num w:numId="21">
    <w:abstractNumId w:val="35"/>
  </w:num>
  <w:num w:numId="22">
    <w:abstractNumId w:val="13"/>
  </w:num>
  <w:num w:numId="23">
    <w:abstractNumId w:val="17"/>
  </w:num>
  <w:num w:numId="24">
    <w:abstractNumId w:val="19"/>
  </w:num>
  <w:num w:numId="25">
    <w:abstractNumId w:val="7"/>
  </w:num>
  <w:num w:numId="26">
    <w:abstractNumId w:val="33"/>
  </w:num>
  <w:num w:numId="27">
    <w:abstractNumId w:val="22"/>
  </w:num>
  <w:num w:numId="28">
    <w:abstractNumId w:val="16"/>
  </w:num>
  <w:num w:numId="29">
    <w:abstractNumId w:val="14"/>
  </w:num>
  <w:num w:numId="30">
    <w:abstractNumId w:val="36"/>
  </w:num>
  <w:num w:numId="31">
    <w:abstractNumId w:val="3"/>
  </w:num>
  <w:num w:numId="32">
    <w:abstractNumId w:val="21"/>
  </w:num>
  <w:num w:numId="33">
    <w:abstractNumId w:val="4"/>
  </w:num>
  <w:num w:numId="34">
    <w:abstractNumId w:val="24"/>
  </w:num>
  <w:num w:numId="35">
    <w:abstractNumId w:val="30"/>
  </w:num>
  <w:num w:numId="36">
    <w:abstractNumId w:val="11"/>
  </w:num>
  <w:num w:numId="37">
    <w:abstractNumId w:val="34"/>
  </w:num>
  <w:num w:numId="38">
    <w:abstractNumId w:val="1"/>
  </w:num>
  <w:num w:numId="39">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93"/>
    <w:rsid w:val="000C56E3"/>
    <w:rsid w:val="000E18A4"/>
    <w:rsid w:val="000F3F79"/>
    <w:rsid w:val="00181A6B"/>
    <w:rsid w:val="001E2473"/>
    <w:rsid w:val="001F318D"/>
    <w:rsid w:val="00306540"/>
    <w:rsid w:val="003775E2"/>
    <w:rsid w:val="003E66A3"/>
    <w:rsid w:val="00451B2F"/>
    <w:rsid w:val="00485CAB"/>
    <w:rsid w:val="004D4A2C"/>
    <w:rsid w:val="0055294D"/>
    <w:rsid w:val="005605D1"/>
    <w:rsid w:val="00593DC1"/>
    <w:rsid w:val="005C5609"/>
    <w:rsid w:val="00635A63"/>
    <w:rsid w:val="006A6844"/>
    <w:rsid w:val="00716D94"/>
    <w:rsid w:val="00727EE0"/>
    <w:rsid w:val="00737691"/>
    <w:rsid w:val="007950C2"/>
    <w:rsid w:val="007B3DDB"/>
    <w:rsid w:val="008465E7"/>
    <w:rsid w:val="008A6810"/>
    <w:rsid w:val="00900BA6"/>
    <w:rsid w:val="00906094"/>
    <w:rsid w:val="0093057E"/>
    <w:rsid w:val="00967568"/>
    <w:rsid w:val="0098070B"/>
    <w:rsid w:val="009B1009"/>
    <w:rsid w:val="00A00DE3"/>
    <w:rsid w:val="00B06E7B"/>
    <w:rsid w:val="00B16503"/>
    <w:rsid w:val="00B77368"/>
    <w:rsid w:val="00BC02D9"/>
    <w:rsid w:val="00BF4098"/>
    <w:rsid w:val="00C23A7E"/>
    <w:rsid w:val="00C74730"/>
    <w:rsid w:val="00CA1B9A"/>
    <w:rsid w:val="00CA4C2F"/>
    <w:rsid w:val="00CA6B5E"/>
    <w:rsid w:val="00CF2FD5"/>
    <w:rsid w:val="00D13442"/>
    <w:rsid w:val="00D42593"/>
    <w:rsid w:val="00D83E63"/>
    <w:rsid w:val="00D93DA9"/>
    <w:rsid w:val="00E33C7B"/>
    <w:rsid w:val="00E66BB3"/>
    <w:rsid w:val="00E8498A"/>
    <w:rsid w:val="00E920B4"/>
    <w:rsid w:val="00F109C2"/>
    <w:rsid w:val="00F14A37"/>
    <w:rsid w:val="00F1649D"/>
    <w:rsid w:val="00F6074D"/>
    <w:rsid w:val="00FC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259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259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4259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5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259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42593"/>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D42593"/>
  </w:style>
  <w:style w:type="paragraph" w:styleId="TOCHeading">
    <w:name w:val="TOC Heading"/>
    <w:basedOn w:val="Heading1"/>
    <w:next w:val="Normal"/>
    <w:uiPriority w:val="39"/>
    <w:unhideWhenUsed/>
    <w:qFormat/>
    <w:rsid w:val="00D42593"/>
    <w:pPr>
      <w:outlineLvl w:val="9"/>
    </w:pPr>
  </w:style>
  <w:style w:type="paragraph" w:styleId="TOC1">
    <w:name w:val="toc 1"/>
    <w:basedOn w:val="Normal"/>
    <w:next w:val="Normal"/>
    <w:autoRedefine/>
    <w:uiPriority w:val="39"/>
    <w:unhideWhenUsed/>
    <w:rsid w:val="00D42593"/>
    <w:pPr>
      <w:spacing w:after="100" w:line="240" w:lineRule="auto"/>
    </w:pPr>
  </w:style>
  <w:style w:type="paragraph" w:styleId="TOC2">
    <w:name w:val="toc 2"/>
    <w:basedOn w:val="Normal"/>
    <w:next w:val="Normal"/>
    <w:autoRedefine/>
    <w:uiPriority w:val="39"/>
    <w:unhideWhenUsed/>
    <w:rsid w:val="00D42593"/>
    <w:pPr>
      <w:spacing w:after="100" w:line="240" w:lineRule="auto"/>
      <w:ind w:left="220"/>
    </w:pPr>
  </w:style>
  <w:style w:type="character" w:styleId="Hyperlink">
    <w:name w:val="Hyperlink"/>
    <w:basedOn w:val="DefaultParagraphFont"/>
    <w:uiPriority w:val="99"/>
    <w:unhideWhenUsed/>
    <w:rsid w:val="00D42593"/>
    <w:rPr>
      <w:color w:val="0563C1" w:themeColor="hyperlink"/>
      <w:u w:val="single"/>
    </w:rPr>
  </w:style>
  <w:style w:type="character" w:styleId="SubtleEmphasis">
    <w:name w:val="Subtle Emphasis"/>
    <w:basedOn w:val="DefaultParagraphFont"/>
    <w:uiPriority w:val="19"/>
    <w:qFormat/>
    <w:rsid w:val="00D42593"/>
    <w:rPr>
      <w:i/>
      <w:iCs/>
      <w:color w:val="404040" w:themeColor="text1" w:themeTint="BF"/>
      <w:sz w:val="16"/>
    </w:rPr>
  </w:style>
  <w:style w:type="paragraph" w:styleId="TOC3">
    <w:name w:val="toc 3"/>
    <w:basedOn w:val="Normal"/>
    <w:next w:val="Normal"/>
    <w:autoRedefine/>
    <w:uiPriority w:val="39"/>
    <w:unhideWhenUsed/>
    <w:rsid w:val="00D42593"/>
    <w:pPr>
      <w:spacing w:after="100" w:line="240" w:lineRule="auto"/>
      <w:ind w:left="440"/>
    </w:pPr>
  </w:style>
  <w:style w:type="paragraph" w:styleId="ListParagraph">
    <w:name w:val="List Paragraph"/>
    <w:basedOn w:val="Normal"/>
    <w:uiPriority w:val="34"/>
    <w:qFormat/>
    <w:rsid w:val="00D42593"/>
    <w:pPr>
      <w:spacing w:after="0" w:line="240" w:lineRule="auto"/>
      <w:ind w:left="720"/>
      <w:contextualSpacing/>
    </w:pPr>
  </w:style>
  <w:style w:type="paragraph" w:styleId="TOC4">
    <w:name w:val="toc 4"/>
    <w:basedOn w:val="Normal"/>
    <w:next w:val="Normal"/>
    <w:autoRedefine/>
    <w:uiPriority w:val="39"/>
    <w:unhideWhenUsed/>
    <w:rsid w:val="00D42593"/>
    <w:pPr>
      <w:spacing w:after="100"/>
      <w:ind w:left="660"/>
    </w:pPr>
    <w:rPr>
      <w:rFonts w:eastAsiaTheme="minorEastAsia"/>
    </w:rPr>
  </w:style>
  <w:style w:type="paragraph" w:styleId="TOC5">
    <w:name w:val="toc 5"/>
    <w:basedOn w:val="Normal"/>
    <w:next w:val="Normal"/>
    <w:autoRedefine/>
    <w:uiPriority w:val="39"/>
    <w:unhideWhenUsed/>
    <w:rsid w:val="00D42593"/>
    <w:pPr>
      <w:spacing w:after="100"/>
      <w:ind w:left="880"/>
    </w:pPr>
    <w:rPr>
      <w:rFonts w:eastAsiaTheme="minorEastAsia"/>
    </w:rPr>
  </w:style>
  <w:style w:type="paragraph" w:styleId="TOC6">
    <w:name w:val="toc 6"/>
    <w:basedOn w:val="Normal"/>
    <w:next w:val="Normal"/>
    <w:autoRedefine/>
    <w:uiPriority w:val="39"/>
    <w:unhideWhenUsed/>
    <w:rsid w:val="00D42593"/>
    <w:pPr>
      <w:spacing w:after="100"/>
      <w:ind w:left="1100"/>
    </w:pPr>
    <w:rPr>
      <w:rFonts w:eastAsiaTheme="minorEastAsia"/>
    </w:rPr>
  </w:style>
  <w:style w:type="paragraph" w:styleId="TOC7">
    <w:name w:val="toc 7"/>
    <w:basedOn w:val="Normal"/>
    <w:next w:val="Normal"/>
    <w:autoRedefine/>
    <w:uiPriority w:val="39"/>
    <w:unhideWhenUsed/>
    <w:rsid w:val="00D42593"/>
    <w:pPr>
      <w:spacing w:after="100"/>
      <w:ind w:left="1320"/>
    </w:pPr>
    <w:rPr>
      <w:rFonts w:eastAsiaTheme="minorEastAsia"/>
    </w:rPr>
  </w:style>
  <w:style w:type="paragraph" w:styleId="TOC8">
    <w:name w:val="toc 8"/>
    <w:basedOn w:val="Normal"/>
    <w:next w:val="Normal"/>
    <w:autoRedefine/>
    <w:uiPriority w:val="39"/>
    <w:unhideWhenUsed/>
    <w:rsid w:val="00D42593"/>
    <w:pPr>
      <w:spacing w:after="100"/>
      <w:ind w:left="1540"/>
    </w:pPr>
    <w:rPr>
      <w:rFonts w:eastAsiaTheme="minorEastAsia"/>
    </w:rPr>
  </w:style>
  <w:style w:type="paragraph" w:styleId="TOC9">
    <w:name w:val="toc 9"/>
    <w:basedOn w:val="Normal"/>
    <w:next w:val="Normal"/>
    <w:autoRedefine/>
    <w:uiPriority w:val="39"/>
    <w:unhideWhenUsed/>
    <w:rsid w:val="00D4259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D42593"/>
    <w:rPr>
      <w:color w:val="605E5C"/>
      <w:shd w:val="clear" w:color="auto" w:fill="E1DFDD"/>
    </w:rPr>
  </w:style>
  <w:style w:type="paragraph" w:styleId="Header">
    <w:name w:val="header"/>
    <w:basedOn w:val="Normal"/>
    <w:link w:val="HeaderChar"/>
    <w:uiPriority w:val="99"/>
    <w:unhideWhenUsed/>
    <w:rsid w:val="00D42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593"/>
  </w:style>
  <w:style w:type="paragraph" w:styleId="Footer">
    <w:name w:val="footer"/>
    <w:basedOn w:val="Normal"/>
    <w:link w:val="FooterChar"/>
    <w:uiPriority w:val="99"/>
    <w:unhideWhenUsed/>
    <w:rsid w:val="00D42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593"/>
  </w:style>
  <w:style w:type="paragraph" w:styleId="BalloonText">
    <w:name w:val="Balloon Text"/>
    <w:basedOn w:val="Normal"/>
    <w:link w:val="BalloonTextChar"/>
    <w:uiPriority w:val="99"/>
    <w:semiHidden/>
    <w:unhideWhenUsed/>
    <w:rsid w:val="00D4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93"/>
    <w:rPr>
      <w:rFonts w:ascii="Tahoma" w:hAnsi="Tahoma" w:cs="Tahoma"/>
      <w:sz w:val="16"/>
      <w:szCs w:val="16"/>
    </w:rPr>
  </w:style>
  <w:style w:type="paragraph" w:customStyle="1" w:styleId="xmsonormal">
    <w:name w:val="x_msonormal"/>
    <w:basedOn w:val="Normal"/>
    <w:rsid w:val="00D42593"/>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D42593"/>
    <w:rPr>
      <w:sz w:val="16"/>
      <w:szCs w:val="16"/>
    </w:rPr>
  </w:style>
  <w:style w:type="paragraph" w:styleId="CommentText">
    <w:name w:val="annotation text"/>
    <w:basedOn w:val="Normal"/>
    <w:link w:val="CommentTextChar"/>
    <w:uiPriority w:val="99"/>
    <w:semiHidden/>
    <w:unhideWhenUsed/>
    <w:rsid w:val="00D4259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D42593"/>
    <w:rPr>
      <w:sz w:val="20"/>
      <w:szCs w:val="20"/>
    </w:rPr>
  </w:style>
  <w:style w:type="paragraph" w:styleId="CommentSubject">
    <w:name w:val="annotation subject"/>
    <w:basedOn w:val="CommentText"/>
    <w:next w:val="CommentText"/>
    <w:link w:val="CommentSubjectChar"/>
    <w:uiPriority w:val="99"/>
    <w:semiHidden/>
    <w:unhideWhenUsed/>
    <w:rsid w:val="00D42593"/>
    <w:rPr>
      <w:b/>
      <w:bCs/>
    </w:rPr>
  </w:style>
  <w:style w:type="character" w:customStyle="1" w:styleId="CommentSubjectChar">
    <w:name w:val="Comment Subject Char"/>
    <w:basedOn w:val="CommentTextChar"/>
    <w:link w:val="CommentSubject"/>
    <w:uiPriority w:val="99"/>
    <w:semiHidden/>
    <w:rsid w:val="00D42593"/>
    <w:rPr>
      <w:b/>
      <w:bCs/>
      <w:sz w:val="20"/>
      <w:szCs w:val="20"/>
    </w:rPr>
  </w:style>
  <w:style w:type="character" w:styleId="Emphasis">
    <w:name w:val="Emphasis"/>
    <w:basedOn w:val="DefaultParagraphFont"/>
    <w:uiPriority w:val="20"/>
    <w:qFormat/>
    <w:rsid w:val="00E920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259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259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4259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5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259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42593"/>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D42593"/>
  </w:style>
  <w:style w:type="paragraph" w:styleId="TOCHeading">
    <w:name w:val="TOC Heading"/>
    <w:basedOn w:val="Heading1"/>
    <w:next w:val="Normal"/>
    <w:uiPriority w:val="39"/>
    <w:unhideWhenUsed/>
    <w:qFormat/>
    <w:rsid w:val="00D42593"/>
    <w:pPr>
      <w:outlineLvl w:val="9"/>
    </w:pPr>
  </w:style>
  <w:style w:type="paragraph" w:styleId="TOC1">
    <w:name w:val="toc 1"/>
    <w:basedOn w:val="Normal"/>
    <w:next w:val="Normal"/>
    <w:autoRedefine/>
    <w:uiPriority w:val="39"/>
    <w:unhideWhenUsed/>
    <w:rsid w:val="00D42593"/>
    <w:pPr>
      <w:spacing w:after="100" w:line="240" w:lineRule="auto"/>
    </w:pPr>
  </w:style>
  <w:style w:type="paragraph" w:styleId="TOC2">
    <w:name w:val="toc 2"/>
    <w:basedOn w:val="Normal"/>
    <w:next w:val="Normal"/>
    <w:autoRedefine/>
    <w:uiPriority w:val="39"/>
    <w:unhideWhenUsed/>
    <w:rsid w:val="00D42593"/>
    <w:pPr>
      <w:spacing w:after="100" w:line="240" w:lineRule="auto"/>
      <w:ind w:left="220"/>
    </w:pPr>
  </w:style>
  <w:style w:type="character" w:styleId="Hyperlink">
    <w:name w:val="Hyperlink"/>
    <w:basedOn w:val="DefaultParagraphFont"/>
    <w:uiPriority w:val="99"/>
    <w:unhideWhenUsed/>
    <w:rsid w:val="00D42593"/>
    <w:rPr>
      <w:color w:val="0563C1" w:themeColor="hyperlink"/>
      <w:u w:val="single"/>
    </w:rPr>
  </w:style>
  <w:style w:type="character" w:styleId="SubtleEmphasis">
    <w:name w:val="Subtle Emphasis"/>
    <w:basedOn w:val="DefaultParagraphFont"/>
    <w:uiPriority w:val="19"/>
    <w:qFormat/>
    <w:rsid w:val="00D42593"/>
    <w:rPr>
      <w:i/>
      <w:iCs/>
      <w:color w:val="404040" w:themeColor="text1" w:themeTint="BF"/>
      <w:sz w:val="16"/>
    </w:rPr>
  </w:style>
  <w:style w:type="paragraph" w:styleId="TOC3">
    <w:name w:val="toc 3"/>
    <w:basedOn w:val="Normal"/>
    <w:next w:val="Normal"/>
    <w:autoRedefine/>
    <w:uiPriority w:val="39"/>
    <w:unhideWhenUsed/>
    <w:rsid w:val="00D42593"/>
    <w:pPr>
      <w:spacing w:after="100" w:line="240" w:lineRule="auto"/>
      <w:ind w:left="440"/>
    </w:pPr>
  </w:style>
  <w:style w:type="paragraph" w:styleId="ListParagraph">
    <w:name w:val="List Paragraph"/>
    <w:basedOn w:val="Normal"/>
    <w:uiPriority w:val="34"/>
    <w:qFormat/>
    <w:rsid w:val="00D42593"/>
    <w:pPr>
      <w:spacing w:after="0" w:line="240" w:lineRule="auto"/>
      <w:ind w:left="720"/>
      <w:contextualSpacing/>
    </w:pPr>
  </w:style>
  <w:style w:type="paragraph" w:styleId="TOC4">
    <w:name w:val="toc 4"/>
    <w:basedOn w:val="Normal"/>
    <w:next w:val="Normal"/>
    <w:autoRedefine/>
    <w:uiPriority w:val="39"/>
    <w:unhideWhenUsed/>
    <w:rsid w:val="00D42593"/>
    <w:pPr>
      <w:spacing w:after="100"/>
      <w:ind w:left="660"/>
    </w:pPr>
    <w:rPr>
      <w:rFonts w:eastAsiaTheme="minorEastAsia"/>
    </w:rPr>
  </w:style>
  <w:style w:type="paragraph" w:styleId="TOC5">
    <w:name w:val="toc 5"/>
    <w:basedOn w:val="Normal"/>
    <w:next w:val="Normal"/>
    <w:autoRedefine/>
    <w:uiPriority w:val="39"/>
    <w:unhideWhenUsed/>
    <w:rsid w:val="00D42593"/>
    <w:pPr>
      <w:spacing w:after="100"/>
      <w:ind w:left="880"/>
    </w:pPr>
    <w:rPr>
      <w:rFonts w:eastAsiaTheme="minorEastAsia"/>
    </w:rPr>
  </w:style>
  <w:style w:type="paragraph" w:styleId="TOC6">
    <w:name w:val="toc 6"/>
    <w:basedOn w:val="Normal"/>
    <w:next w:val="Normal"/>
    <w:autoRedefine/>
    <w:uiPriority w:val="39"/>
    <w:unhideWhenUsed/>
    <w:rsid w:val="00D42593"/>
    <w:pPr>
      <w:spacing w:after="100"/>
      <w:ind w:left="1100"/>
    </w:pPr>
    <w:rPr>
      <w:rFonts w:eastAsiaTheme="minorEastAsia"/>
    </w:rPr>
  </w:style>
  <w:style w:type="paragraph" w:styleId="TOC7">
    <w:name w:val="toc 7"/>
    <w:basedOn w:val="Normal"/>
    <w:next w:val="Normal"/>
    <w:autoRedefine/>
    <w:uiPriority w:val="39"/>
    <w:unhideWhenUsed/>
    <w:rsid w:val="00D42593"/>
    <w:pPr>
      <w:spacing w:after="100"/>
      <w:ind w:left="1320"/>
    </w:pPr>
    <w:rPr>
      <w:rFonts w:eastAsiaTheme="minorEastAsia"/>
    </w:rPr>
  </w:style>
  <w:style w:type="paragraph" w:styleId="TOC8">
    <w:name w:val="toc 8"/>
    <w:basedOn w:val="Normal"/>
    <w:next w:val="Normal"/>
    <w:autoRedefine/>
    <w:uiPriority w:val="39"/>
    <w:unhideWhenUsed/>
    <w:rsid w:val="00D42593"/>
    <w:pPr>
      <w:spacing w:after="100"/>
      <w:ind w:left="1540"/>
    </w:pPr>
    <w:rPr>
      <w:rFonts w:eastAsiaTheme="minorEastAsia"/>
    </w:rPr>
  </w:style>
  <w:style w:type="paragraph" w:styleId="TOC9">
    <w:name w:val="toc 9"/>
    <w:basedOn w:val="Normal"/>
    <w:next w:val="Normal"/>
    <w:autoRedefine/>
    <w:uiPriority w:val="39"/>
    <w:unhideWhenUsed/>
    <w:rsid w:val="00D4259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D42593"/>
    <w:rPr>
      <w:color w:val="605E5C"/>
      <w:shd w:val="clear" w:color="auto" w:fill="E1DFDD"/>
    </w:rPr>
  </w:style>
  <w:style w:type="paragraph" w:styleId="Header">
    <w:name w:val="header"/>
    <w:basedOn w:val="Normal"/>
    <w:link w:val="HeaderChar"/>
    <w:uiPriority w:val="99"/>
    <w:unhideWhenUsed/>
    <w:rsid w:val="00D42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593"/>
  </w:style>
  <w:style w:type="paragraph" w:styleId="Footer">
    <w:name w:val="footer"/>
    <w:basedOn w:val="Normal"/>
    <w:link w:val="FooterChar"/>
    <w:uiPriority w:val="99"/>
    <w:unhideWhenUsed/>
    <w:rsid w:val="00D42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593"/>
  </w:style>
  <w:style w:type="paragraph" w:styleId="BalloonText">
    <w:name w:val="Balloon Text"/>
    <w:basedOn w:val="Normal"/>
    <w:link w:val="BalloonTextChar"/>
    <w:uiPriority w:val="99"/>
    <w:semiHidden/>
    <w:unhideWhenUsed/>
    <w:rsid w:val="00D4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93"/>
    <w:rPr>
      <w:rFonts w:ascii="Tahoma" w:hAnsi="Tahoma" w:cs="Tahoma"/>
      <w:sz w:val="16"/>
      <w:szCs w:val="16"/>
    </w:rPr>
  </w:style>
  <w:style w:type="paragraph" w:customStyle="1" w:styleId="xmsonormal">
    <w:name w:val="x_msonormal"/>
    <w:basedOn w:val="Normal"/>
    <w:rsid w:val="00D42593"/>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D42593"/>
    <w:rPr>
      <w:sz w:val="16"/>
      <w:szCs w:val="16"/>
    </w:rPr>
  </w:style>
  <w:style w:type="paragraph" w:styleId="CommentText">
    <w:name w:val="annotation text"/>
    <w:basedOn w:val="Normal"/>
    <w:link w:val="CommentTextChar"/>
    <w:uiPriority w:val="99"/>
    <w:semiHidden/>
    <w:unhideWhenUsed/>
    <w:rsid w:val="00D4259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D42593"/>
    <w:rPr>
      <w:sz w:val="20"/>
      <w:szCs w:val="20"/>
    </w:rPr>
  </w:style>
  <w:style w:type="paragraph" w:styleId="CommentSubject">
    <w:name w:val="annotation subject"/>
    <w:basedOn w:val="CommentText"/>
    <w:next w:val="CommentText"/>
    <w:link w:val="CommentSubjectChar"/>
    <w:uiPriority w:val="99"/>
    <w:semiHidden/>
    <w:unhideWhenUsed/>
    <w:rsid w:val="00D42593"/>
    <w:rPr>
      <w:b/>
      <w:bCs/>
    </w:rPr>
  </w:style>
  <w:style w:type="character" w:customStyle="1" w:styleId="CommentSubjectChar">
    <w:name w:val="Comment Subject Char"/>
    <w:basedOn w:val="CommentTextChar"/>
    <w:link w:val="CommentSubject"/>
    <w:uiPriority w:val="99"/>
    <w:semiHidden/>
    <w:rsid w:val="00D42593"/>
    <w:rPr>
      <w:b/>
      <w:bCs/>
      <w:sz w:val="20"/>
      <w:szCs w:val="20"/>
    </w:rPr>
  </w:style>
  <w:style w:type="character" w:styleId="Emphasis">
    <w:name w:val="Emphasis"/>
    <w:basedOn w:val="DefaultParagraphFont"/>
    <w:uiPriority w:val="20"/>
    <w:qFormat/>
    <w:rsid w:val="00E920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42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2FA35-C609-4C86-9E7C-382BC036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60</Pages>
  <Words>24565</Words>
  <Characters>140022</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cityof east tawakoni</dc:creator>
  <cp:keywords/>
  <dc:description/>
  <cp:lastModifiedBy>cityof east tawakoni</cp:lastModifiedBy>
  <cp:revision>12</cp:revision>
  <cp:lastPrinted>2022-11-15T16:49:00Z</cp:lastPrinted>
  <dcterms:created xsi:type="dcterms:W3CDTF">2022-01-27T23:24:00Z</dcterms:created>
  <dcterms:modified xsi:type="dcterms:W3CDTF">2024-01-31T19:33:00Z</dcterms:modified>
</cp:coreProperties>
</file>